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6F3" w:themeColor="accent1" w:themeTint="33"/>
  <w:body>
    <w:bookmarkStart w:id="0" w:name="_GoBack" w:displacedByCustomXml="next"/>
    <w:bookmarkEnd w:id="0" w:displacedByCustomXml="next"/>
    <w:sdt>
      <w:sdtPr>
        <w:rPr>
          <w:rFonts w:ascii="Times New Roman" w:hAnsi="Times New Roman" w:cs="Times New Roman"/>
          <w:color w:val="auto"/>
          <w:sz w:val="24"/>
          <w:szCs w:val="24"/>
        </w:rPr>
        <w:id w:val="-1195151408"/>
        <w:docPartObj>
          <w:docPartGallery w:val="Cover Pages"/>
          <w:docPartUnique/>
        </w:docPartObj>
      </w:sdtPr>
      <w:sdtEndPr>
        <w:rPr>
          <w:b/>
          <w:i/>
        </w:rPr>
      </w:sdtEndPr>
      <w:sdtContent>
        <w:p w14:paraId="08E5E233" w14:textId="77777777" w:rsidR="0058194A" w:rsidRPr="00B355C9" w:rsidRDefault="00503B43" w:rsidP="00C10EC9">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noProof/>
              <w:color w:val="auto"/>
              <w:sz w:val="24"/>
              <w:szCs w:val="24"/>
            </w:rPr>
            <w:drawing>
              <wp:anchor distT="0" distB="0" distL="114300" distR="114300" simplePos="0" relativeHeight="251660288" behindDoc="1" locked="0" layoutInCell="1" allowOverlap="0" wp14:anchorId="6F5D9A82" wp14:editId="53453128">
                <wp:simplePos x="0" y="0"/>
                <wp:positionH relativeFrom="page">
                  <wp:posOffset>581025</wp:posOffset>
                </wp:positionH>
                <wp:positionV relativeFrom="page">
                  <wp:posOffset>438150</wp:posOffset>
                </wp:positionV>
                <wp:extent cx="6400800" cy="3981450"/>
                <wp:effectExtent l="57150" t="19050" r="38100" b="571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_000017310223Large_RT.jpg"/>
                        <pic:cNvPicPr/>
                      </pic:nvPicPr>
                      <pic:blipFill>
                        <a:blip r:embed="rId11">
                          <a:extLst>
                            <a:ext uri="{BEBA8EAE-BF5A-486C-A8C5-ECC9F3942E4B}">
                              <a14:imgProps xmlns:a14="http://schemas.microsoft.com/office/drawing/2010/main">
                                <a14:imgLayer r:embed="rId12">
                                  <a14:imgEffect>
                                    <a14:artisticCement/>
                                  </a14:imgEffect>
                                </a14:imgLayer>
                              </a14:imgProps>
                            </a:ext>
                            <a:ext uri="{28A0092B-C50C-407E-A947-70E740481C1C}">
                              <a14:useLocalDpi xmlns:a14="http://schemas.microsoft.com/office/drawing/2010/main" val="0"/>
                            </a:ext>
                          </a:extLst>
                        </a:blip>
                        <a:stretch>
                          <a:fillRect/>
                        </a:stretch>
                      </pic:blipFill>
                      <pic:spPr bwMode="auto">
                        <a:xfrm>
                          <a:off x="0" y="0"/>
                          <a:ext cx="6400800" cy="3981450"/>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635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37C6A" w14:textId="77777777" w:rsidR="0058194A" w:rsidRPr="00B355C9" w:rsidRDefault="0058194A" w:rsidP="00C10EC9">
          <w:pPr>
            <w:spacing w:before="0" w:after="0" w:line="360" w:lineRule="auto"/>
            <w:jc w:val="both"/>
            <w:rPr>
              <w:rFonts w:ascii="Times New Roman" w:hAnsi="Times New Roman" w:cs="Times New Roman"/>
              <w:color w:val="auto"/>
              <w:sz w:val="24"/>
              <w:szCs w:val="24"/>
            </w:rPr>
          </w:pPr>
        </w:p>
        <w:p w14:paraId="4A68F00F" w14:textId="2FE29B22" w:rsidR="00A37A7E" w:rsidRPr="00B355C9" w:rsidRDefault="00435D54" w:rsidP="00C10EC9">
          <w:pPr>
            <w:spacing w:before="0" w:after="0"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712512" behindDoc="0" locked="0" layoutInCell="1" allowOverlap="1" wp14:anchorId="2221DC89" wp14:editId="422625AF">
                    <wp:simplePos x="0" y="0"/>
                    <wp:positionH relativeFrom="margin">
                      <wp:posOffset>-374650</wp:posOffset>
                    </wp:positionH>
                    <wp:positionV relativeFrom="paragraph">
                      <wp:posOffset>6536690</wp:posOffset>
                    </wp:positionV>
                    <wp:extent cx="6480824" cy="1014883"/>
                    <wp:effectExtent l="0" t="0" r="15240" b="13970"/>
                    <wp:wrapNone/>
                    <wp:docPr id="3" name="Metin Kutusu 3"/>
                    <wp:cNvGraphicFramePr/>
                    <a:graphic xmlns:a="http://schemas.openxmlformats.org/drawingml/2006/main">
                      <a:graphicData uri="http://schemas.microsoft.com/office/word/2010/wordprocessingShape">
                        <wps:wsp>
                          <wps:cNvSpPr txBox="1"/>
                          <wps:spPr>
                            <a:xfrm>
                              <a:off x="0" y="0"/>
                              <a:ext cx="6480824" cy="1014883"/>
                            </a:xfrm>
                            <a:prstGeom prst="rect">
                              <a:avLst/>
                            </a:prstGeom>
                            <a:solidFill>
                              <a:schemeClr val="lt1"/>
                            </a:solidFill>
                            <a:ln w="6350">
                              <a:solidFill>
                                <a:prstClr val="black"/>
                              </a:solidFill>
                            </a:ln>
                          </wps:spPr>
                          <wps:txbx>
                            <w:txbxContent>
                              <w:p w14:paraId="3BDB1C71" w14:textId="77777777" w:rsidR="00196682" w:rsidRDefault="00196682" w:rsidP="00C10EC9">
                                <w:pPr>
                                  <w:spacing w:before="0"/>
                                  <w:jc w:val="center"/>
                                  <w:rPr>
                                    <w:rFonts w:ascii="Times New Roman" w:hAnsi="Times New Roman" w:cs="Times New Roman"/>
                                    <w:color w:val="7030A0"/>
                                    <w:sz w:val="24"/>
                                    <w:szCs w:val="24"/>
                                  </w:rPr>
                                </w:pPr>
                                <w:r w:rsidRPr="00C10EC9">
                                  <w:rPr>
                                    <w:rFonts w:ascii="Times New Roman" w:hAnsi="Times New Roman" w:cs="Times New Roman"/>
                                    <w:color w:val="7030A0"/>
                                    <w:sz w:val="24"/>
                                    <w:szCs w:val="24"/>
                                  </w:rPr>
                                  <w:t xml:space="preserve">ANKARA ÜNİVERSİTESİ </w:t>
                                </w:r>
                              </w:p>
                              <w:p w14:paraId="057FD65C" w14:textId="77777777" w:rsidR="00196682" w:rsidRDefault="00196682" w:rsidP="00C10EC9">
                                <w:pPr>
                                  <w:spacing w:before="0"/>
                                  <w:jc w:val="center"/>
                                  <w:rPr>
                                    <w:rFonts w:ascii="Times New Roman" w:hAnsi="Times New Roman" w:cs="Times New Roman"/>
                                    <w:color w:val="7030A0"/>
                                    <w:sz w:val="24"/>
                                    <w:szCs w:val="24"/>
                                  </w:rPr>
                                </w:pPr>
                                <w:r w:rsidRPr="00C10EC9">
                                  <w:rPr>
                                    <w:rFonts w:ascii="Times New Roman" w:hAnsi="Times New Roman" w:cs="Times New Roman"/>
                                    <w:color w:val="7030A0"/>
                                    <w:sz w:val="24"/>
                                    <w:szCs w:val="24"/>
                                  </w:rPr>
                                  <w:t xml:space="preserve">GÜZEL SANATLAR FAKÜLTESİ                        </w:t>
                                </w:r>
                              </w:p>
                              <w:p w14:paraId="223ECA26" w14:textId="5FDEE83A" w:rsidR="00196682" w:rsidRPr="00C10EC9" w:rsidRDefault="00196682" w:rsidP="00C10EC9">
                                <w:pPr>
                                  <w:spacing w:before="0"/>
                                  <w:jc w:val="center"/>
                                  <w:rPr>
                                    <w:rFonts w:ascii="Times New Roman" w:hAnsi="Times New Roman" w:cs="Times New Roman"/>
                                    <w:color w:val="7030A0"/>
                                    <w:sz w:val="24"/>
                                    <w:szCs w:val="24"/>
                                  </w:rPr>
                                </w:pPr>
                                <w:r w:rsidRPr="00C10EC9">
                                  <w:rPr>
                                    <w:rFonts w:ascii="Times New Roman" w:hAnsi="Times New Roman" w:cs="Times New Roman"/>
                                    <w:color w:val="7030A0"/>
                                    <w:sz w:val="24"/>
                                    <w:szCs w:val="24"/>
                                  </w:rPr>
                                  <w:t xml:space="preserve">Ankara Üniversitesi </w:t>
                                </w:r>
                                <w:proofErr w:type="spellStart"/>
                                <w:r w:rsidRPr="00C10EC9">
                                  <w:rPr>
                                    <w:rFonts w:ascii="Times New Roman" w:hAnsi="Times New Roman" w:cs="Times New Roman"/>
                                    <w:color w:val="7030A0"/>
                                    <w:sz w:val="24"/>
                                    <w:szCs w:val="24"/>
                                  </w:rPr>
                                  <w:t>Gümüşdere</w:t>
                                </w:r>
                                <w:proofErr w:type="spellEnd"/>
                                <w:r w:rsidRPr="00C10EC9">
                                  <w:rPr>
                                    <w:rFonts w:ascii="Times New Roman" w:hAnsi="Times New Roman" w:cs="Times New Roman"/>
                                    <w:color w:val="7030A0"/>
                                    <w:sz w:val="24"/>
                                    <w:szCs w:val="24"/>
                                  </w:rPr>
                                  <w:t xml:space="preserve"> Yerleşkesi Fatih Caddesi No: 33/A Keçiören/Ankara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221DC89" id="_x0000_t202" coordsize="21600,21600" o:spt="202" path="m,l,21600r21600,l21600,xe">
                    <v:stroke joinstyle="miter"/>
                    <v:path gradientshapeok="t" o:connecttype="rect"/>
                  </v:shapetype>
                  <v:shape id="Metin Kutusu 3" o:spid="_x0000_s1026" type="#_x0000_t202" style="position:absolute;left:0;text-align:left;margin-left:-29.5pt;margin-top:514.7pt;width:510.3pt;height:79.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" fillcolor="white [3201]" strokeweight=".5pt">
                    <v:textbox>
                      <w:txbxContent>
                        <w:p w14:paraId="3BDB1C71" w14:textId="77777777" w:rsidR="00196682" w:rsidRDefault="00196682" w:rsidP="00C10EC9">
                          <w:pPr>
                            <w:spacing w:before="0"/>
                            <w:jc w:val="center"/>
                            <w:rPr>
                              <w:rFonts w:ascii="Times New Roman" w:hAnsi="Times New Roman" w:cs="Times New Roman"/>
                              <w:color w:val="7030A0"/>
                              <w:sz w:val="24"/>
                              <w:szCs w:val="24"/>
                            </w:rPr>
                          </w:pPr>
                          <w:r w:rsidRPr="00C10EC9">
                            <w:rPr>
                              <w:rFonts w:ascii="Times New Roman" w:hAnsi="Times New Roman" w:cs="Times New Roman"/>
                              <w:color w:val="7030A0"/>
                              <w:sz w:val="24"/>
                              <w:szCs w:val="24"/>
                            </w:rPr>
                            <w:t xml:space="preserve">ANKARA ÜNİVERSİTESİ </w:t>
                          </w:r>
                        </w:p>
                        <w:p w14:paraId="057FD65C" w14:textId="77777777" w:rsidR="00196682" w:rsidRDefault="00196682" w:rsidP="00C10EC9">
                          <w:pPr>
                            <w:spacing w:before="0"/>
                            <w:jc w:val="center"/>
                            <w:rPr>
                              <w:rFonts w:ascii="Times New Roman" w:hAnsi="Times New Roman" w:cs="Times New Roman"/>
                              <w:color w:val="7030A0"/>
                              <w:sz w:val="24"/>
                              <w:szCs w:val="24"/>
                            </w:rPr>
                          </w:pPr>
                          <w:r w:rsidRPr="00C10EC9">
                            <w:rPr>
                              <w:rFonts w:ascii="Times New Roman" w:hAnsi="Times New Roman" w:cs="Times New Roman"/>
                              <w:color w:val="7030A0"/>
                              <w:sz w:val="24"/>
                              <w:szCs w:val="24"/>
                            </w:rPr>
                            <w:t xml:space="preserve">GÜZEL SANATLAR FAKÜLTESİ                        </w:t>
                          </w:r>
                        </w:p>
                        <w:p w14:paraId="223ECA26" w14:textId="5FDEE83A" w:rsidR="00196682" w:rsidRPr="00C10EC9" w:rsidRDefault="00196682" w:rsidP="00C10EC9">
                          <w:pPr>
                            <w:spacing w:before="0"/>
                            <w:jc w:val="center"/>
                            <w:rPr>
                              <w:rFonts w:ascii="Times New Roman" w:hAnsi="Times New Roman" w:cs="Times New Roman"/>
                              <w:color w:val="7030A0"/>
                              <w:sz w:val="24"/>
                              <w:szCs w:val="24"/>
                            </w:rPr>
                          </w:pPr>
                          <w:r w:rsidRPr="00C10EC9">
                            <w:rPr>
                              <w:rFonts w:ascii="Times New Roman" w:hAnsi="Times New Roman" w:cs="Times New Roman"/>
                              <w:color w:val="7030A0"/>
                              <w:sz w:val="24"/>
                              <w:szCs w:val="24"/>
                            </w:rPr>
                            <w:t xml:space="preserve">Ankara Üniversitesi </w:t>
                          </w:r>
                          <w:proofErr w:type="spellStart"/>
                          <w:r w:rsidRPr="00C10EC9">
                            <w:rPr>
                              <w:rFonts w:ascii="Times New Roman" w:hAnsi="Times New Roman" w:cs="Times New Roman"/>
                              <w:color w:val="7030A0"/>
                              <w:sz w:val="24"/>
                              <w:szCs w:val="24"/>
                            </w:rPr>
                            <w:t>Gümüşdere</w:t>
                          </w:r>
                          <w:proofErr w:type="spellEnd"/>
                          <w:r w:rsidRPr="00C10EC9">
                            <w:rPr>
                              <w:rFonts w:ascii="Times New Roman" w:hAnsi="Times New Roman" w:cs="Times New Roman"/>
                              <w:color w:val="7030A0"/>
                              <w:sz w:val="24"/>
                              <w:szCs w:val="24"/>
                            </w:rPr>
                            <w:t xml:space="preserve"> Yerleşkesi Fatih Caddesi No: 33/A Keçiören/Ankara</w:t>
                          </w:r>
                        </w:p>
                      </w:txbxContent>
                    </v:textbox>
                    <w10:wrap anchorx="margin"/>
                  </v:shape>
                </w:pict>
              </mc:Fallback>
            </mc:AlternateContent>
          </w:r>
          <w:r w:rsidR="00C10EC9" w:rsidRPr="00B355C9">
            <w:rPr>
              <w:rFonts w:ascii="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0" wp14:anchorId="367C07D1" wp14:editId="63348864">
                    <wp:simplePos x="0" y="0"/>
                    <wp:positionH relativeFrom="page">
                      <wp:posOffset>523875</wp:posOffset>
                    </wp:positionH>
                    <wp:positionV relativeFrom="page">
                      <wp:posOffset>5448300</wp:posOffset>
                    </wp:positionV>
                    <wp:extent cx="6553200" cy="2286000"/>
                    <wp:effectExtent l="0" t="0" r="19050" b="28575"/>
                    <wp:wrapNone/>
                    <wp:docPr id="6" name="Metin Kutusu 6" descr="Başlık, Alt Başlık ve Özet"/>
                    <wp:cNvGraphicFramePr/>
                    <a:graphic xmlns:a="http://schemas.openxmlformats.org/drawingml/2006/main">
                      <a:graphicData uri="http://schemas.microsoft.com/office/word/2010/wordprocessingShape">
                        <wps:wsp>
                          <wps:cNvSpPr txBox="1"/>
                          <wps:spPr>
                            <a:xfrm>
                              <a:off x="0" y="0"/>
                              <a:ext cx="6553200" cy="2286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1E0AAAB" w14:textId="77777777" w:rsidR="00196682" w:rsidRPr="003D66F3" w:rsidRDefault="00F22FD2" w:rsidP="00503B43">
                                <w:pPr>
                                  <w:pStyle w:val="Balk"/>
                                  <w:jc w:val="center"/>
                                  <w:rPr>
                                    <w:rFonts w:ascii="Times New Roman" w:hAnsi="Times New Roman" w:cs="Times New Roman"/>
                                    <w:b/>
                                  </w:rPr>
                                </w:pPr>
                                <w:sdt>
                                  <w:sdtPr>
                                    <w:rPr>
                                      <w:rFonts w:ascii="Times New Roman" w:eastAsia="Calibri" w:hAnsi="Times New Roman" w:cs="Times New Roman"/>
                                      <w:b/>
                                      <w:kern w:val="0"/>
                                      <w:sz w:val="40"/>
                                      <w:szCs w:val="40"/>
                                    </w:rPr>
                                    <w:alias w:val="Başlık"/>
                                    <w:tag w:val=""/>
                                    <w:id w:val="1022904340"/>
                                    <w:placeholder>
                                      <w:docPart w:val="2D366E4C23454EB692B37F909A3997F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96682" w:rsidRPr="003D66F3">
                                      <w:rPr>
                                        <w:rFonts w:ascii="Times New Roman" w:eastAsia="Calibri" w:hAnsi="Times New Roman" w:cs="Times New Roman"/>
                                        <w:b/>
                                        <w:kern w:val="0"/>
                                        <w:sz w:val="40"/>
                                        <w:szCs w:val="40"/>
                                      </w:rPr>
                                      <w:t xml:space="preserve">aNKARA ÜNİVERSİTESİ </w:t>
                                    </w:r>
                                    <w:r w:rsidR="00196682" w:rsidRPr="003D66F3">
                                      <w:rPr>
                                        <w:rFonts w:ascii="Times New Roman" w:eastAsia="Calibri" w:hAnsi="Times New Roman" w:cs="Times New Roman"/>
                                        <w:b/>
                                        <w:kern w:val="0"/>
                                        <w:sz w:val="40"/>
                                        <w:szCs w:val="40"/>
                                      </w:rPr>
                                      <w:br/>
                                      <w:t xml:space="preserve">GÜZEL SANATLAR FAKÜLTESİ </w:t>
                                    </w:r>
                                    <w:r w:rsidR="00196682" w:rsidRPr="003D66F3">
                                      <w:rPr>
                                        <w:rFonts w:ascii="Times New Roman" w:eastAsia="Calibri" w:hAnsi="Times New Roman" w:cs="Times New Roman"/>
                                        <w:b/>
                                        <w:kern w:val="0"/>
                                        <w:sz w:val="40"/>
                                        <w:szCs w:val="40"/>
                                      </w:rPr>
                                      <w:br/>
                                      <w:t>BİRİM ÖZ DEĞERLENDİRME RAPORU</w:t>
                                    </w:r>
                                  </w:sdtContent>
                                </w:sdt>
                              </w:p>
                              <w:p w14:paraId="2300106E" w14:textId="77777777" w:rsidR="00196682" w:rsidRPr="00C10EC9" w:rsidRDefault="00196682" w:rsidP="001D673C">
                                <w:pPr>
                                  <w:pStyle w:val="AltBalk"/>
                                  <w:jc w:val="center"/>
                                  <w:rPr>
                                    <w:rFonts w:ascii="Times New Roman" w:hAnsi="Times New Roman" w:cs="Times New Roman"/>
                                    <w:sz w:val="32"/>
                                    <w:szCs w:val="32"/>
                                  </w:rPr>
                                </w:pPr>
                                <w:r w:rsidRPr="003D66F3">
                                  <w:rPr>
                                    <w:rFonts w:ascii="Times New Roman" w:hAnsi="Times New Roman" w:cs="Times New Roman"/>
                                    <w:sz w:val="28"/>
                                    <w:szCs w:val="28"/>
                                  </w:rPr>
                                  <w:t xml:space="preserve"> </w:t>
                                </w:r>
                                <w:r w:rsidRPr="00C10EC9">
                                  <w:rPr>
                                    <w:rFonts w:ascii="Times New Roman" w:hAnsi="Times New Roman" w:cs="Times New Roman"/>
                                    <w:sz w:val="32"/>
                                    <w:szCs w:val="32"/>
                                  </w:rPr>
                                  <w:t xml:space="preserve">Şubat 2018 </w:t>
                                </w:r>
                              </w:p>
                              <w:p w14:paraId="5483092E" w14:textId="1812C2ED" w:rsidR="00196682" w:rsidRPr="00E559EB" w:rsidRDefault="00196682" w:rsidP="00E559EB">
                                <w:pPr>
                                  <w:pStyle w:val="zet"/>
                                  <w:jc w:val="center"/>
                                  <w:rPr>
                                    <w:color w:val="864EA8" w:themeColor="accent1" w:themeShade="BF"/>
                                    <w:sz w:val="24"/>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7C07D1" id="Metin Kutusu 6" o:spid="_x0000_s1027" type="#_x0000_t202" alt="Başlık, Alt Başlık ve Özet" style="position:absolute;left:0;text-align:left;margin-left:41.25pt;margin-top:429pt;width:516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" o:allowoverlap="f" fillcolor="white [3201]" strokecolor="#ad84c6 [3204]" strokeweight="1.5pt">
                    <v:textbox inset="0,0,0,0">
                      <w:txbxContent>
                        <w:p w14:paraId="01E0AAAB" w14:textId="77777777" w:rsidR="00196682" w:rsidRPr="003D66F3" w:rsidRDefault="00196682" w:rsidP="00503B43">
                          <w:pPr>
                            <w:pStyle w:val="Balk"/>
                            <w:jc w:val="center"/>
                            <w:rPr>
                              <w:rFonts w:ascii="Times New Roman" w:hAnsi="Times New Roman" w:cs="Times New Roman"/>
                              <w:b/>
                            </w:rPr>
                          </w:pPr>
                          <w:sdt>
                            <w:sdtPr>
                              <w:rPr>
                                <w:rFonts w:ascii="Times New Roman" w:eastAsia="Calibri" w:hAnsi="Times New Roman" w:cs="Times New Roman"/>
                                <w:b/>
                                <w:kern w:val="0"/>
                                <w:sz w:val="40"/>
                                <w:szCs w:val="40"/>
                              </w:rPr>
                              <w:alias w:val="Başlık"/>
                              <w:tag w:val=""/>
                              <w:id w:val="1022904340"/>
                              <w:placeholder>
                                <w:docPart w:val="2D366E4C23454EB692B37F909A3997FA"/>
                              </w:placeholder>
                              <w:dataBinding w:prefixMappings="xmlns:ns0='http://purl.org/dc/elements/1.1/' xmlns:ns1='http://schemas.openxmlformats.org/package/2006/metadata/core-properties' " w:xpath="/ns1:coreProperties[1]/ns0:title[1]" w:storeItemID="{6C3C8BC8-F283-45AE-878A-BAB7291924A1}"/>
                              <w:text w:multiLine="1"/>
                            </w:sdtPr>
                            <w:sdtContent>
                              <w:r w:rsidRPr="003D66F3">
                                <w:rPr>
                                  <w:rFonts w:ascii="Times New Roman" w:eastAsia="Calibri" w:hAnsi="Times New Roman" w:cs="Times New Roman"/>
                                  <w:b/>
                                  <w:kern w:val="0"/>
                                  <w:sz w:val="40"/>
                                  <w:szCs w:val="40"/>
                                </w:rPr>
                                <w:t xml:space="preserve">aNKARA ÜNİVERSİTESİ </w:t>
                              </w:r>
                              <w:r w:rsidRPr="003D66F3">
                                <w:rPr>
                                  <w:rFonts w:ascii="Times New Roman" w:eastAsia="Calibri" w:hAnsi="Times New Roman" w:cs="Times New Roman"/>
                                  <w:b/>
                                  <w:kern w:val="0"/>
                                  <w:sz w:val="40"/>
                                  <w:szCs w:val="40"/>
                                </w:rPr>
                                <w:br/>
                                <w:t xml:space="preserve">GÜZEL SANATLAR FAKÜLTESİ </w:t>
                              </w:r>
                              <w:r w:rsidRPr="003D66F3">
                                <w:rPr>
                                  <w:rFonts w:ascii="Times New Roman" w:eastAsia="Calibri" w:hAnsi="Times New Roman" w:cs="Times New Roman"/>
                                  <w:b/>
                                  <w:kern w:val="0"/>
                                  <w:sz w:val="40"/>
                                  <w:szCs w:val="40"/>
                                </w:rPr>
                                <w:br/>
                                <w:t>BİRİM ÖZ DEĞERLENDİRME RAPORU</w:t>
                              </w:r>
                            </w:sdtContent>
                          </w:sdt>
                        </w:p>
                        <w:p w14:paraId="2300106E" w14:textId="77777777" w:rsidR="00196682" w:rsidRPr="00C10EC9" w:rsidRDefault="00196682" w:rsidP="001D673C">
                          <w:pPr>
                            <w:pStyle w:val="AltBalk"/>
                            <w:jc w:val="center"/>
                            <w:rPr>
                              <w:rFonts w:ascii="Times New Roman" w:hAnsi="Times New Roman" w:cs="Times New Roman"/>
                              <w:sz w:val="32"/>
                              <w:szCs w:val="32"/>
                            </w:rPr>
                          </w:pPr>
                          <w:r w:rsidRPr="003D66F3">
                            <w:rPr>
                              <w:rFonts w:ascii="Times New Roman" w:hAnsi="Times New Roman" w:cs="Times New Roman"/>
                              <w:sz w:val="28"/>
                              <w:szCs w:val="28"/>
                            </w:rPr>
                            <w:t xml:space="preserve"> </w:t>
                          </w:r>
                          <w:r w:rsidRPr="00C10EC9">
                            <w:rPr>
                              <w:rFonts w:ascii="Times New Roman" w:hAnsi="Times New Roman" w:cs="Times New Roman"/>
                              <w:sz w:val="32"/>
                              <w:szCs w:val="32"/>
                            </w:rPr>
                            <w:t xml:space="preserve">Şubat 2018 </w:t>
                          </w:r>
                        </w:p>
                        <w:p w14:paraId="5483092E" w14:textId="1812C2ED" w:rsidR="00196682" w:rsidRPr="00E559EB" w:rsidRDefault="00196682" w:rsidP="00E559EB">
                          <w:pPr>
                            <w:pStyle w:val="zet"/>
                            <w:jc w:val="center"/>
                            <w:rPr>
                              <w:color w:val="864EA8" w:themeColor="accent1" w:themeShade="BF"/>
                              <w:sz w:val="24"/>
                              <w:szCs w:val="28"/>
                            </w:rPr>
                          </w:pPr>
                        </w:p>
                      </w:txbxContent>
                    </v:textbox>
                    <w10:wrap anchorx="page" anchory="page"/>
                  </v:shape>
                </w:pict>
              </mc:Fallback>
            </mc:AlternateContent>
          </w:r>
          <w:r w:rsidR="0058194A" w:rsidRPr="00B355C9">
            <w:rPr>
              <w:rFonts w:ascii="Times New Roman" w:hAnsi="Times New Roman" w:cs="Times New Roman"/>
              <w:color w:val="auto"/>
              <w:sz w:val="24"/>
              <w:szCs w:val="24"/>
            </w:rPr>
            <w:br w:type="page"/>
          </w:r>
        </w:p>
        <w:p w14:paraId="36CE4B89" w14:textId="77777777" w:rsidR="00157F31" w:rsidRPr="00B355C9" w:rsidRDefault="00157F31" w:rsidP="00C10EC9">
          <w:pPr>
            <w:spacing w:before="0" w:after="0" w:line="360" w:lineRule="auto"/>
            <w:jc w:val="center"/>
            <w:rPr>
              <w:rFonts w:ascii="Times New Roman" w:hAnsi="Times New Roman" w:cs="Times New Roman"/>
              <w:color w:val="auto"/>
              <w:sz w:val="24"/>
              <w:szCs w:val="24"/>
            </w:rPr>
          </w:pPr>
          <w:r w:rsidRPr="00B355C9">
            <w:rPr>
              <w:rFonts w:ascii="Times New Roman" w:hAnsi="Times New Roman" w:cs="Times New Roman"/>
              <w:b/>
              <w:color w:val="auto"/>
              <w:sz w:val="24"/>
              <w:szCs w:val="24"/>
            </w:rPr>
            <w:lastRenderedPageBreak/>
            <w:t>ÜST YÖNETİCİ SUNUŞU</w:t>
          </w:r>
        </w:p>
        <w:p w14:paraId="2334A9AD" w14:textId="77777777" w:rsidR="00157F31" w:rsidRPr="00B355C9" w:rsidRDefault="00157F31" w:rsidP="00C10EC9">
          <w:pPr>
            <w:spacing w:line="360" w:lineRule="auto"/>
            <w:rPr>
              <w:rFonts w:ascii="Times New Roman" w:hAnsi="Times New Roman" w:cs="Times New Roman"/>
              <w:color w:val="auto"/>
              <w:sz w:val="24"/>
              <w:szCs w:val="24"/>
            </w:rPr>
          </w:pPr>
        </w:p>
        <w:p w14:paraId="365E22B2" w14:textId="77777777" w:rsidR="00157F31" w:rsidRPr="00B355C9" w:rsidRDefault="00157F31" w:rsidP="00C10EC9">
          <w:pPr>
            <w:spacing w:before="0" w:after="0" w:line="360" w:lineRule="auto"/>
            <w:jc w:val="center"/>
            <w:rPr>
              <w:rFonts w:ascii="Times New Roman" w:hAnsi="Times New Roman" w:cs="Times New Roman"/>
              <w:color w:val="auto"/>
              <w:sz w:val="24"/>
              <w:szCs w:val="24"/>
            </w:rPr>
          </w:pPr>
          <w:r w:rsidRPr="00B355C9">
            <w:rPr>
              <w:rFonts w:ascii="Times New Roman" w:hAnsi="Times New Roman" w:cs="Times New Roman"/>
              <w:noProof/>
              <w:color w:val="auto"/>
              <w:sz w:val="24"/>
              <w:szCs w:val="24"/>
            </w:rPr>
            <w:drawing>
              <wp:inline distT="0" distB="0" distL="0" distR="0" wp14:anchorId="1841649B" wp14:editId="235F205A">
                <wp:extent cx="5636895" cy="3438525"/>
                <wp:effectExtent l="0" t="0" r="1905" b="9525"/>
                <wp:docPr id="2" name="Resim 2" descr="C:\Users\Kullanıcı PC\Desktop\Ã–mer-AdÄ±gÃ¼z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ıcı PC\Desktop\Ã–mer-AdÄ±gÃ¼zel-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9980" cy="3440407"/>
                        </a:xfrm>
                        <a:prstGeom prst="rect">
                          <a:avLst/>
                        </a:prstGeom>
                        <a:noFill/>
                        <a:ln>
                          <a:noFill/>
                        </a:ln>
                      </pic:spPr>
                    </pic:pic>
                  </a:graphicData>
                </a:graphic>
              </wp:inline>
            </w:drawing>
          </w:r>
        </w:p>
        <w:p w14:paraId="2E6FFDB5" w14:textId="0DE37FBA" w:rsidR="00A37A7E" w:rsidRPr="00726CFF" w:rsidRDefault="00A37A7E" w:rsidP="00C10EC9">
          <w:pPr>
            <w:tabs>
              <w:tab w:val="left" w:pos="2115"/>
            </w:tabs>
            <w:spacing w:before="0" w:after="0" w:line="360" w:lineRule="auto"/>
            <w:jc w:val="both"/>
            <w:rPr>
              <w:rFonts w:ascii="Times New Roman" w:hAnsi="Times New Roman" w:cs="Times New Roman"/>
              <w:i/>
              <w:color w:val="auto"/>
              <w:sz w:val="24"/>
              <w:szCs w:val="24"/>
            </w:rPr>
          </w:pPr>
          <w:r w:rsidRPr="00B355C9">
            <w:rPr>
              <w:rFonts w:ascii="Times New Roman" w:hAnsi="Times New Roman" w:cs="Times New Roman"/>
              <w:color w:val="auto"/>
              <w:sz w:val="24"/>
              <w:szCs w:val="24"/>
            </w:rPr>
            <w:br/>
          </w:r>
          <w:r w:rsidR="00B5477C" w:rsidRPr="00726CFF">
            <w:rPr>
              <w:rFonts w:ascii="Times New Roman" w:hAnsi="Times New Roman" w:cs="Times New Roman"/>
              <w:i/>
              <w:color w:val="auto"/>
              <w:sz w:val="24"/>
              <w:szCs w:val="24"/>
            </w:rPr>
            <w:t xml:space="preserve">     </w:t>
          </w:r>
          <w:r w:rsidR="00157F31" w:rsidRPr="00726CFF">
            <w:rPr>
              <w:rFonts w:ascii="Times New Roman" w:hAnsi="Times New Roman" w:cs="Times New Roman"/>
              <w:i/>
              <w:color w:val="auto"/>
              <w:sz w:val="24"/>
              <w:szCs w:val="24"/>
            </w:rPr>
            <w:t xml:space="preserve">        </w:t>
          </w:r>
          <w:r w:rsidRPr="00726CFF">
            <w:rPr>
              <w:rFonts w:ascii="Times New Roman" w:hAnsi="Times New Roman" w:cs="Times New Roman"/>
              <w:i/>
              <w:color w:val="auto"/>
              <w:sz w:val="24"/>
              <w:szCs w:val="24"/>
            </w:rPr>
            <w:t xml:space="preserve">Ankara Üniversitesi Güzel Sanatlar Fakültesi, 03.04.1997 tarih ve 22953 sayılı Resmi Gazetede yayımlanan 04.12.1996 tarihli 96/9184 sayılı Bakanlar Kurulu kararı üzerine 2809 sayılı kanunun ek 30 uncu maddesine göre kurulmuş olup, ancak 2015 yılında çalışmalarına başlamıştır. Fakültemiz; geçmiş kültürleri, kültür varlıklarını ve müzeleri tanıyan çağın bilimsel, teknolojik ve sanatsal bilgisine hâkim, yaratıcı çözüm üreten, aynı zamanda sanatın bilimini yapan, sosyal sorumluluk sahibi sanatçı adayı, tasarımcı ve korumacı yetiştirmede öncü bir eğitim kurumu olmayı hedeflemektedir. Ankara Üniversitesi Güzel Sanatlar Fakültesi, araştırmacı, eleştirel ve katılımcı yaklaşımı ile günümüz sanat ortamında öncü, geleceğe yönelik bilimsel projeler geliştirmeyi ve hayata geçirmeyi amaç edinmiş bir eğitim kurumu olarak her geçen gün daha da gelişerek ve yenilenerek yoluna devam edecektir. </w:t>
          </w:r>
        </w:p>
        <w:p w14:paraId="1964D51C" w14:textId="77777777" w:rsidR="00CF618C" w:rsidRPr="00726CFF" w:rsidRDefault="00CF618C" w:rsidP="00C10EC9">
          <w:pPr>
            <w:spacing w:before="0" w:after="0" w:line="360" w:lineRule="auto"/>
            <w:jc w:val="both"/>
            <w:rPr>
              <w:rFonts w:ascii="Times New Roman" w:hAnsi="Times New Roman" w:cs="Times New Roman"/>
              <w:i/>
              <w:color w:val="auto"/>
              <w:sz w:val="24"/>
              <w:szCs w:val="24"/>
            </w:rPr>
          </w:pPr>
          <w:r w:rsidRPr="00726CFF">
            <w:rPr>
              <w:rFonts w:ascii="Times New Roman" w:hAnsi="Times New Roman" w:cs="Times New Roman"/>
              <w:i/>
              <w:color w:val="auto"/>
              <w:sz w:val="24"/>
              <w:szCs w:val="24"/>
            </w:rPr>
            <w:tab/>
          </w:r>
          <w:r w:rsidR="00A37A7E" w:rsidRPr="00726CFF">
            <w:rPr>
              <w:rFonts w:ascii="Times New Roman" w:hAnsi="Times New Roman" w:cs="Times New Roman"/>
              <w:i/>
              <w:color w:val="auto"/>
              <w:sz w:val="24"/>
              <w:szCs w:val="24"/>
            </w:rPr>
            <w:t xml:space="preserve">Ayrıca Fakültemizin kurumsallaşması için bilişim teknolojilerine uyumlu yönetim bilgi sistemlerinin kullanıldığı, hizmeti alan ve hizmeti sunan arasındaki mesafeyi kısaltan, yenilenmeye ve gelişmeye açık yeni kamu yönetimi anlayışı benimsenmiş olup, daha iyi rekabet olanağı, yüksek verim, çağdaş bir çalışma ortamı, çalışanların </w:t>
          </w:r>
          <w:proofErr w:type="gramStart"/>
          <w:r w:rsidR="00A37A7E" w:rsidRPr="00726CFF">
            <w:rPr>
              <w:rFonts w:ascii="Times New Roman" w:hAnsi="Times New Roman" w:cs="Times New Roman"/>
              <w:i/>
              <w:color w:val="auto"/>
              <w:sz w:val="24"/>
              <w:szCs w:val="24"/>
            </w:rPr>
            <w:t>motivasyonu</w:t>
          </w:r>
          <w:proofErr w:type="gramEnd"/>
          <w:r w:rsidR="00A37A7E" w:rsidRPr="00726CFF">
            <w:rPr>
              <w:rFonts w:ascii="Times New Roman" w:hAnsi="Times New Roman" w:cs="Times New Roman"/>
              <w:i/>
              <w:color w:val="auto"/>
              <w:sz w:val="24"/>
              <w:szCs w:val="24"/>
            </w:rPr>
            <w:t xml:space="preserve"> ve hizmet kalitesinin artması için birimlerimizde yer alan ve yeni katılacak personelin görev</w:t>
          </w:r>
          <w:r w:rsidR="00A37A7E" w:rsidRPr="00B355C9">
            <w:rPr>
              <w:rFonts w:ascii="Times New Roman" w:hAnsi="Times New Roman" w:cs="Times New Roman"/>
              <w:color w:val="auto"/>
              <w:sz w:val="24"/>
              <w:szCs w:val="24"/>
            </w:rPr>
            <w:t xml:space="preserve"> </w:t>
          </w:r>
          <w:r w:rsidR="00A37A7E" w:rsidRPr="00726CFF">
            <w:rPr>
              <w:rFonts w:ascii="Times New Roman" w:hAnsi="Times New Roman" w:cs="Times New Roman"/>
              <w:i/>
              <w:color w:val="auto"/>
              <w:sz w:val="24"/>
              <w:szCs w:val="24"/>
            </w:rPr>
            <w:lastRenderedPageBreak/>
            <w:t>tanımlarının yapılması ve hizmet sürecinin açık olarak tanımlanması bu konuda atılması gereken ilk adımdır.</w:t>
          </w:r>
        </w:p>
        <w:p w14:paraId="4C504A2B" w14:textId="77777777" w:rsidR="00A37A7E" w:rsidRPr="00726CFF" w:rsidRDefault="00CF618C" w:rsidP="00C10EC9">
          <w:pPr>
            <w:spacing w:before="0" w:after="0" w:line="360" w:lineRule="auto"/>
            <w:jc w:val="both"/>
            <w:rPr>
              <w:rFonts w:ascii="Times New Roman" w:hAnsi="Times New Roman" w:cs="Times New Roman"/>
              <w:i/>
              <w:color w:val="auto"/>
              <w:sz w:val="24"/>
              <w:szCs w:val="24"/>
            </w:rPr>
          </w:pPr>
          <w:r w:rsidRPr="00726CFF">
            <w:rPr>
              <w:rFonts w:ascii="Times New Roman" w:hAnsi="Times New Roman" w:cs="Times New Roman"/>
              <w:i/>
              <w:color w:val="auto"/>
              <w:sz w:val="24"/>
              <w:szCs w:val="24"/>
            </w:rPr>
            <w:tab/>
          </w:r>
          <w:r w:rsidR="00A37A7E" w:rsidRPr="00726CFF">
            <w:rPr>
              <w:rFonts w:ascii="Times New Roman" w:hAnsi="Times New Roman" w:cs="Times New Roman"/>
              <w:i/>
              <w:color w:val="auto"/>
              <w:sz w:val="24"/>
              <w:szCs w:val="24"/>
            </w:rPr>
            <w:t xml:space="preserve"> Türkiye’de kamu yönetimi alanında </w:t>
          </w:r>
          <w:r w:rsidR="003E1F5F" w:rsidRPr="00726CFF">
            <w:rPr>
              <w:rFonts w:ascii="Times New Roman" w:hAnsi="Times New Roman" w:cs="Times New Roman"/>
              <w:i/>
              <w:color w:val="auto"/>
              <w:sz w:val="24"/>
              <w:szCs w:val="24"/>
            </w:rPr>
            <w:t xml:space="preserve">ve dünyada </w:t>
          </w:r>
          <w:r w:rsidR="00A37A7E" w:rsidRPr="00726CFF">
            <w:rPr>
              <w:rFonts w:ascii="Times New Roman" w:hAnsi="Times New Roman" w:cs="Times New Roman"/>
              <w:i/>
              <w:color w:val="auto"/>
              <w:sz w:val="24"/>
              <w:szCs w:val="24"/>
            </w:rPr>
            <w:t xml:space="preserve">gelişen iletişim teknolojilerinden yararlanmak için köklü değişikliklere gitme ihtiyacı doğmuştur. Yeni kamu yönetimi anlayışı beraberinde mali saydamlık, hesap verme sorumluluğu ve kaynakların etkin, </w:t>
          </w:r>
          <w:r w:rsidR="003E1F5F" w:rsidRPr="00726CFF">
            <w:rPr>
              <w:rFonts w:ascii="Times New Roman" w:hAnsi="Times New Roman" w:cs="Times New Roman"/>
              <w:i/>
              <w:color w:val="auto"/>
              <w:sz w:val="24"/>
              <w:szCs w:val="24"/>
            </w:rPr>
            <w:t xml:space="preserve">verimli ve </w:t>
          </w:r>
          <w:r w:rsidR="00A37A7E" w:rsidRPr="00726CFF">
            <w:rPr>
              <w:rFonts w:ascii="Times New Roman" w:hAnsi="Times New Roman" w:cs="Times New Roman"/>
              <w:i/>
              <w:color w:val="auto"/>
              <w:sz w:val="24"/>
              <w:szCs w:val="24"/>
            </w:rPr>
            <w:t>ekonomik kullanımı ilkel</w:t>
          </w:r>
          <w:r w:rsidR="003E1F5F" w:rsidRPr="00726CFF">
            <w:rPr>
              <w:rFonts w:ascii="Times New Roman" w:hAnsi="Times New Roman" w:cs="Times New Roman"/>
              <w:i/>
              <w:color w:val="auto"/>
              <w:sz w:val="24"/>
              <w:szCs w:val="24"/>
            </w:rPr>
            <w:t xml:space="preserve">erini getirmiştir. Bu bağlamda, </w:t>
          </w:r>
          <w:r w:rsidR="00A37A7E" w:rsidRPr="00726CFF">
            <w:rPr>
              <w:rFonts w:ascii="Times New Roman" w:hAnsi="Times New Roman" w:cs="Times New Roman"/>
              <w:i/>
              <w:color w:val="auto"/>
              <w:sz w:val="24"/>
              <w:szCs w:val="24"/>
            </w:rPr>
            <w:t xml:space="preserve">5018 sayılı </w:t>
          </w:r>
          <w:r w:rsidR="003E1F5F" w:rsidRPr="00726CFF">
            <w:rPr>
              <w:rFonts w:ascii="Times New Roman" w:hAnsi="Times New Roman" w:cs="Times New Roman"/>
              <w:i/>
              <w:color w:val="auto"/>
              <w:sz w:val="24"/>
              <w:szCs w:val="24"/>
            </w:rPr>
            <w:t>“</w:t>
          </w:r>
          <w:r w:rsidR="00A37A7E" w:rsidRPr="00726CFF">
            <w:rPr>
              <w:rFonts w:ascii="Times New Roman" w:hAnsi="Times New Roman" w:cs="Times New Roman"/>
              <w:i/>
              <w:color w:val="auto"/>
              <w:sz w:val="24"/>
              <w:szCs w:val="24"/>
            </w:rPr>
            <w:t>Kamu Mali Yönetimi ve Kontrol Kanunu</w:t>
          </w:r>
          <w:r w:rsidR="003E1F5F" w:rsidRPr="00726CFF">
            <w:rPr>
              <w:rFonts w:ascii="Times New Roman" w:hAnsi="Times New Roman" w:cs="Times New Roman"/>
              <w:i/>
              <w:color w:val="auto"/>
              <w:sz w:val="24"/>
              <w:szCs w:val="24"/>
            </w:rPr>
            <w:t>”</w:t>
          </w:r>
          <w:r w:rsidR="00A37A7E" w:rsidRPr="00726CFF">
            <w:rPr>
              <w:rFonts w:ascii="Times New Roman" w:hAnsi="Times New Roman" w:cs="Times New Roman"/>
              <w:i/>
              <w:color w:val="auto"/>
              <w:sz w:val="24"/>
              <w:szCs w:val="24"/>
            </w:rPr>
            <w:t xml:space="preserve"> stratejik plana dayalı performans esaslı bütçeleme anlayışını getirmiş olup, faaliyet programlarıyla izleme ve değerlendirme yapmayı öngörmüştür.</w:t>
          </w:r>
        </w:p>
        <w:p w14:paraId="3F3A39E6" w14:textId="3F5E0740" w:rsidR="00A37A7E" w:rsidRPr="00B355C9" w:rsidRDefault="00CF618C" w:rsidP="00C10EC9">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726CFF" w:rsidRPr="00726CFF">
            <w:rPr>
              <w:rFonts w:ascii="Times New Roman" w:hAnsi="Times New Roman" w:cs="Times New Roman"/>
              <w:i/>
              <w:color w:val="auto"/>
              <w:sz w:val="24"/>
              <w:szCs w:val="24"/>
            </w:rPr>
            <w:t xml:space="preserve">Gelişen rekabet koşulları artık sadece özel sektörde değil kamu yönetiminde de toplam kalite yönetimi gerekliliğini ortaya koymuştur. Kalite planlaması, kalite kontrolü ve kalite geliştirmesi olarak üç sacayağı üzerine oturmuş olan kalite güvence sisteminin oluşturulması kamu kurumları için de önemli hale gelmiştir. Bu gereklilik, Fakültemizde yapılan çalışma süreçlerinin ve iş akış şemalarının bir çatı altında toplanmasına neden olmuş ve bu kapsamda Fakültemiz “Hizmet Rehberi” oluşturulmuştur. Bu rehberin kurumsallaşma ve Fakültemizde  “Kalite Güvence </w:t>
          </w:r>
          <w:proofErr w:type="spellStart"/>
          <w:r w:rsidR="00726CFF" w:rsidRPr="00726CFF">
            <w:rPr>
              <w:rFonts w:ascii="Times New Roman" w:hAnsi="Times New Roman" w:cs="Times New Roman"/>
              <w:i/>
              <w:color w:val="auto"/>
              <w:sz w:val="24"/>
              <w:szCs w:val="24"/>
            </w:rPr>
            <w:t>Sistemi”nin</w:t>
          </w:r>
          <w:proofErr w:type="spellEnd"/>
          <w:r w:rsidR="00726CFF" w:rsidRPr="00726CFF">
            <w:rPr>
              <w:rFonts w:ascii="Times New Roman" w:hAnsi="Times New Roman" w:cs="Times New Roman"/>
              <w:i/>
              <w:color w:val="auto"/>
              <w:sz w:val="24"/>
              <w:szCs w:val="24"/>
            </w:rPr>
            <w:t xml:space="preserve"> oluşmasına büyük katkı sağlayacağına inanıyorum. Fakültemizde kalite çalışmalarına da “Yükseköğretim Kalite Güvencesi </w:t>
          </w:r>
          <w:proofErr w:type="spellStart"/>
          <w:r w:rsidR="00726CFF" w:rsidRPr="00726CFF">
            <w:rPr>
              <w:rFonts w:ascii="Times New Roman" w:hAnsi="Times New Roman" w:cs="Times New Roman"/>
              <w:i/>
              <w:color w:val="auto"/>
              <w:sz w:val="24"/>
              <w:szCs w:val="24"/>
            </w:rPr>
            <w:t>Yönetmeliği”nin</w:t>
          </w:r>
          <w:proofErr w:type="spellEnd"/>
          <w:r w:rsidR="00726CFF" w:rsidRPr="00726CFF">
            <w:rPr>
              <w:rFonts w:ascii="Times New Roman" w:hAnsi="Times New Roman" w:cs="Times New Roman"/>
              <w:i/>
              <w:color w:val="auto"/>
              <w:sz w:val="24"/>
              <w:szCs w:val="24"/>
            </w:rPr>
            <w:t xml:space="preserve"> yayınlanmasından hemen sonra başlanmıştır. Bu çalışmalar doğrultunda Fakültemiz Birim İç Değerlendirme Raporu hazırlanmıştır. Raporun hazırlanmasında titiz ve özverili çalışmalarından dolayı emeği geçen başta Fakülte Kalite Komisyonu üyeleri olmak üzere bütün Fakülte çalışanlarına içtenlikle teşekkür ederim.</w:t>
          </w:r>
        </w:p>
        <w:p w14:paraId="2CF03FA0" w14:textId="353C65B5" w:rsidR="0023300C" w:rsidRDefault="0023300C" w:rsidP="00C10EC9">
          <w:pPr>
            <w:spacing w:before="0" w:after="0" w:line="360" w:lineRule="auto"/>
            <w:jc w:val="right"/>
            <w:rPr>
              <w:rFonts w:ascii="Times New Roman" w:hAnsi="Times New Roman" w:cs="Times New Roman"/>
              <w:b/>
              <w:color w:val="auto"/>
              <w:sz w:val="24"/>
              <w:szCs w:val="24"/>
            </w:rPr>
          </w:pPr>
        </w:p>
        <w:p w14:paraId="28C50660" w14:textId="256EF66B" w:rsidR="00CF618C" w:rsidRPr="00726CFF" w:rsidRDefault="00CF618C" w:rsidP="00C10EC9">
          <w:pPr>
            <w:spacing w:before="0" w:after="0" w:line="360" w:lineRule="auto"/>
            <w:jc w:val="right"/>
            <w:rPr>
              <w:rFonts w:ascii="Times New Roman" w:hAnsi="Times New Roman" w:cs="Times New Roman"/>
              <w:i/>
              <w:color w:val="auto"/>
              <w:sz w:val="24"/>
              <w:szCs w:val="24"/>
            </w:rPr>
          </w:pPr>
          <w:r w:rsidRPr="00726CFF">
            <w:rPr>
              <w:rFonts w:ascii="Times New Roman" w:hAnsi="Times New Roman" w:cs="Times New Roman"/>
              <w:i/>
              <w:color w:val="auto"/>
              <w:sz w:val="24"/>
              <w:szCs w:val="24"/>
            </w:rPr>
            <w:t>Prof. Dr. Ömer ADIGÜZEL</w:t>
          </w:r>
        </w:p>
        <w:p w14:paraId="29925091" w14:textId="77777777" w:rsidR="0058194A" w:rsidRPr="00726CFF" w:rsidRDefault="00CF618C" w:rsidP="00C10EC9">
          <w:pPr>
            <w:spacing w:before="0" w:after="0" w:line="360" w:lineRule="auto"/>
            <w:jc w:val="right"/>
            <w:rPr>
              <w:rFonts w:ascii="Times New Roman" w:hAnsi="Times New Roman" w:cs="Times New Roman"/>
              <w:b/>
              <w:i/>
              <w:color w:val="auto"/>
              <w:sz w:val="24"/>
              <w:szCs w:val="24"/>
            </w:rPr>
          </w:pPr>
          <w:r w:rsidRPr="00726CFF">
            <w:rPr>
              <w:rFonts w:ascii="Times New Roman" w:hAnsi="Times New Roman" w:cs="Times New Roman"/>
              <w:b/>
              <w:i/>
              <w:color w:val="auto"/>
              <w:sz w:val="24"/>
              <w:szCs w:val="24"/>
            </w:rPr>
            <w:t>Ankara Üniversitesi Güzel Sanatlar Fakültesi Dekanı</w:t>
          </w:r>
        </w:p>
      </w:sdtContent>
    </w:sdt>
    <w:sdt>
      <w:sdtPr>
        <w:rPr>
          <w:rFonts w:ascii="Times New Roman" w:hAnsi="Times New Roman" w:cs="Times New Roman"/>
          <w:color w:val="auto"/>
          <w:sz w:val="24"/>
          <w:szCs w:val="24"/>
        </w:rPr>
        <w:id w:val="955683358"/>
        <w:docPartObj>
          <w:docPartGallery w:val="Table of Contents"/>
          <w:docPartUnique/>
        </w:docPartObj>
      </w:sdtPr>
      <w:sdtEndPr>
        <w:rPr>
          <w:b/>
          <w:bCs/>
        </w:rPr>
      </w:sdtEndPr>
      <w:sdtContent>
        <w:p w14:paraId="30AD05D0" w14:textId="4CC4D387" w:rsidR="005876F8" w:rsidRPr="0023300C" w:rsidRDefault="00E559EB" w:rsidP="0023300C">
          <w:pPr>
            <w:pStyle w:val="TBal"/>
            <w:tabs>
              <w:tab w:val="center" w:pos="4439"/>
              <w:tab w:val="right" w:pos="8879"/>
            </w:tabs>
            <w:spacing w:line="360" w:lineRule="auto"/>
            <w:rPr>
              <w:rFonts w:ascii="Times New Roman" w:hAnsi="Times New Roman" w:cs="Times New Roman"/>
              <w:b/>
              <w:color w:val="auto"/>
              <w:sz w:val="24"/>
              <w:szCs w:val="24"/>
            </w:rPr>
          </w:pPr>
          <w:r w:rsidRPr="00B355C9">
            <w:rPr>
              <w:rFonts w:ascii="Times New Roman" w:hAnsi="Times New Roman" w:cs="Times New Roman"/>
              <w:b/>
              <w:color w:val="auto"/>
              <w:sz w:val="24"/>
              <w:szCs w:val="24"/>
            </w:rPr>
            <w:t>İÇİNDEKİLER</w:t>
          </w:r>
        </w:p>
        <w:p w14:paraId="0332C416" w14:textId="6EB029F0" w:rsidR="005876F8" w:rsidRPr="005876F8" w:rsidRDefault="005876F8" w:rsidP="005876F8">
          <w:r>
            <w:rPr>
              <w:rFonts w:ascii="Times New Roman" w:eastAsia="Calibri" w:hAnsi="Times New Roman" w:cs="Times New Roman"/>
              <w:b/>
              <w:color w:val="231F20"/>
              <w:spacing w:val="-2"/>
              <w:w w:val="105"/>
              <w:sz w:val="24"/>
              <w:szCs w:val="24"/>
            </w:rPr>
            <w:t>BİRİM ÖZ DEĞERLENDİRME</w:t>
          </w:r>
          <w:r w:rsidRPr="00EE7AAC">
            <w:rPr>
              <w:rFonts w:ascii="Times New Roman" w:eastAsia="Calibri" w:hAnsi="Times New Roman" w:cs="Times New Roman"/>
              <w:b/>
              <w:color w:val="231F20"/>
              <w:spacing w:val="-2"/>
              <w:w w:val="105"/>
              <w:sz w:val="24"/>
              <w:szCs w:val="24"/>
            </w:rPr>
            <w:t xml:space="preserve"> RAPORU</w:t>
          </w:r>
        </w:p>
        <w:p w14:paraId="6E1E15B7" w14:textId="3BCC6018" w:rsidR="00E559EB" w:rsidRPr="00B355C9" w:rsidRDefault="00E559EB" w:rsidP="00C10EC9">
          <w:pPr>
            <w:spacing w:line="360" w:lineRule="auto"/>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A.</w:t>
          </w:r>
          <w:r w:rsidRPr="00B355C9">
            <w:rPr>
              <w:rFonts w:ascii="Times New Roman" w:hAnsi="Times New Roman" w:cs="Times New Roman"/>
              <w:b/>
              <w:caps/>
              <w:color w:val="auto"/>
              <w:sz w:val="24"/>
              <w:szCs w:val="24"/>
            </w:rPr>
            <w:t>Kurum Hakkında Bilgiler</w:t>
          </w:r>
          <w:proofErr w:type="gramStart"/>
          <w:r w:rsidR="000B6B55" w:rsidRPr="007D4FA1">
            <w:rPr>
              <w:rFonts w:ascii="Times New Roman" w:hAnsi="Times New Roman" w:cs="Times New Roman"/>
              <w:caps/>
              <w:color w:val="auto"/>
              <w:sz w:val="24"/>
              <w:szCs w:val="24"/>
            </w:rPr>
            <w:t>…………………………………………………</w:t>
          </w:r>
          <w:r w:rsidR="007D4FA1" w:rsidRPr="007D4FA1">
            <w:rPr>
              <w:rFonts w:ascii="Times New Roman" w:hAnsi="Times New Roman" w:cs="Times New Roman"/>
              <w:caps/>
              <w:color w:val="auto"/>
              <w:sz w:val="24"/>
              <w:szCs w:val="24"/>
            </w:rPr>
            <w:t>….</w:t>
          </w:r>
          <w:proofErr w:type="gramEnd"/>
          <w:r w:rsidR="000B6B55" w:rsidRPr="007D4FA1">
            <w:rPr>
              <w:rFonts w:ascii="Times New Roman" w:hAnsi="Times New Roman" w:cs="Times New Roman"/>
              <w:caps/>
              <w:color w:val="auto"/>
              <w:sz w:val="24"/>
              <w:szCs w:val="24"/>
            </w:rPr>
            <w:t>7</w:t>
          </w:r>
        </w:p>
        <w:p w14:paraId="1333F269" w14:textId="68ECE0B8" w:rsidR="00E559EB" w:rsidRPr="00746DB9" w:rsidRDefault="00D72D3D" w:rsidP="00C10EC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1. İletişim Bilgileri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r w:rsidR="006A6517">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7</w:t>
          </w:r>
        </w:p>
        <w:p w14:paraId="4AE77365" w14:textId="69DD14D5" w:rsidR="00E559EB" w:rsidRPr="00746DB9" w:rsidRDefault="00D72D3D" w:rsidP="00C10EC9">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2. Tarihsel Gelişimi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7</w:t>
          </w:r>
        </w:p>
        <w:p w14:paraId="30EA85E2" w14:textId="349E3E35" w:rsidR="00D72D3D" w:rsidRDefault="00D72D3D" w:rsidP="00C10EC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t>2.1. Personel Durumu</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8</w:t>
          </w:r>
        </w:p>
        <w:p w14:paraId="19E3981B" w14:textId="4E1197FA" w:rsidR="00E559EB" w:rsidRPr="00B355C9" w:rsidRDefault="00D72D3D" w:rsidP="00D72D3D">
          <w:pPr>
            <w:spacing w:after="0" w:line="360" w:lineRule="auto"/>
            <w:ind w:left="709"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w:t>
          </w:r>
          <w:r w:rsidR="00BF19EF">
            <w:rPr>
              <w:rFonts w:ascii="Times New Roman" w:hAnsi="Times New Roman" w:cs="Times New Roman"/>
              <w:color w:val="auto"/>
              <w:sz w:val="24"/>
              <w:szCs w:val="24"/>
            </w:rPr>
            <w:t xml:space="preserve">. </w:t>
          </w:r>
          <w:r w:rsidR="00E559EB" w:rsidRPr="00B355C9">
            <w:rPr>
              <w:rFonts w:ascii="Times New Roman" w:hAnsi="Times New Roman" w:cs="Times New Roman"/>
              <w:color w:val="auto"/>
              <w:sz w:val="24"/>
              <w:szCs w:val="24"/>
            </w:rPr>
            <w:t>Misyonu, Vizyonu, Değerleri ve Hedefleri</w:t>
          </w:r>
          <w:proofErr w:type="gramStart"/>
          <w:r w:rsidR="006A6517">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8</w:t>
          </w:r>
        </w:p>
        <w:p w14:paraId="4B4EF975" w14:textId="257408E8" w:rsidR="007D4428" w:rsidRPr="00B355C9" w:rsidRDefault="00D72D3D" w:rsidP="00C10EC9">
          <w:pPr>
            <w:spacing w:after="0" w:line="360" w:lineRule="auto"/>
            <w:ind w:left="709"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2.2</w:t>
          </w:r>
          <w:r w:rsidR="007D4428" w:rsidRPr="00B355C9">
            <w:rPr>
              <w:rFonts w:ascii="Times New Roman" w:hAnsi="Times New Roman" w:cs="Times New Roman"/>
              <w:bCs/>
              <w:color w:val="auto"/>
              <w:sz w:val="24"/>
              <w:szCs w:val="24"/>
            </w:rPr>
            <w:t>.1.</w:t>
          </w:r>
          <w:r w:rsidR="00BF19EF">
            <w:rPr>
              <w:rFonts w:ascii="Times New Roman" w:hAnsi="Times New Roman" w:cs="Times New Roman"/>
              <w:bCs/>
              <w:color w:val="auto"/>
              <w:sz w:val="24"/>
              <w:szCs w:val="24"/>
            </w:rPr>
            <w:t xml:space="preserve"> </w:t>
          </w:r>
          <w:r w:rsidR="007D4428" w:rsidRPr="00B355C9">
            <w:rPr>
              <w:rFonts w:ascii="Times New Roman" w:hAnsi="Times New Roman" w:cs="Times New Roman"/>
              <w:bCs/>
              <w:color w:val="auto"/>
              <w:sz w:val="24"/>
              <w:szCs w:val="24"/>
            </w:rPr>
            <w:t>Misyonumuz</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8</w:t>
          </w:r>
        </w:p>
        <w:p w14:paraId="2FC4D971" w14:textId="75E6F66C" w:rsidR="007D4428" w:rsidRPr="00B355C9" w:rsidRDefault="00D72D3D" w:rsidP="00C10EC9">
          <w:pPr>
            <w:spacing w:after="0" w:line="360" w:lineRule="auto"/>
            <w:ind w:left="709"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w:t>
          </w:r>
          <w:r w:rsidR="007D4428" w:rsidRPr="00B355C9">
            <w:rPr>
              <w:rFonts w:ascii="Times New Roman" w:hAnsi="Times New Roman" w:cs="Times New Roman"/>
              <w:bCs/>
              <w:color w:val="auto"/>
              <w:sz w:val="24"/>
              <w:szCs w:val="24"/>
            </w:rPr>
            <w:t>.2.</w:t>
          </w:r>
          <w:r>
            <w:rPr>
              <w:rFonts w:ascii="Times New Roman" w:hAnsi="Times New Roman" w:cs="Times New Roman"/>
              <w:bCs/>
              <w:color w:val="auto"/>
              <w:sz w:val="24"/>
              <w:szCs w:val="24"/>
            </w:rPr>
            <w:t>2.</w:t>
          </w:r>
          <w:r w:rsidR="00BF19EF">
            <w:rPr>
              <w:rFonts w:ascii="Times New Roman" w:hAnsi="Times New Roman" w:cs="Times New Roman"/>
              <w:bCs/>
              <w:color w:val="auto"/>
              <w:sz w:val="24"/>
              <w:szCs w:val="24"/>
            </w:rPr>
            <w:t xml:space="preserve"> </w:t>
          </w:r>
          <w:r w:rsidR="007D4428" w:rsidRPr="00B355C9">
            <w:rPr>
              <w:rFonts w:ascii="Times New Roman" w:hAnsi="Times New Roman" w:cs="Times New Roman"/>
              <w:bCs/>
              <w:color w:val="auto"/>
              <w:sz w:val="24"/>
              <w:szCs w:val="24"/>
            </w:rPr>
            <w:t>Vizyonumuz</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8</w:t>
          </w:r>
        </w:p>
        <w:p w14:paraId="1CD11AD1" w14:textId="308E0749" w:rsidR="00D72D3D" w:rsidRDefault="00D72D3D" w:rsidP="00D72D3D">
          <w:pPr>
            <w:spacing w:after="0" w:line="360" w:lineRule="auto"/>
            <w:ind w:left="709"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2.2.3.</w:t>
          </w:r>
          <w:r w:rsidR="00BF19EF">
            <w:rPr>
              <w:rFonts w:ascii="Times New Roman" w:hAnsi="Times New Roman" w:cs="Times New Roman"/>
              <w:bCs/>
              <w:color w:val="auto"/>
              <w:sz w:val="24"/>
              <w:szCs w:val="24"/>
            </w:rPr>
            <w:t xml:space="preserve"> </w:t>
          </w:r>
          <w:r w:rsidR="007D4428" w:rsidRPr="00B355C9">
            <w:rPr>
              <w:rFonts w:ascii="Times New Roman" w:hAnsi="Times New Roman" w:cs="Times New Roman"/>
              <w:bCs/>
              <w:color w:val="auto"/>
              <w:sz w:val="24"/>
              <w:szCs w:val="24"/>
            </w:rPr>
            <w:t>Değ</w:t>
          </w:r>
          <w:r>
            <w:rPr>
              <w:rFonts w:ascii="Times New Roman" w:hAnsi="Times New Roman" w:cs="Times New Roman"/>
              <w:bCs/>
              <w:color w:val="auto"/>
              <w:sz w:val="24"/>
              <w:szCs w:val="24"/>
            </w:rPr>
            <w:t>erlerimiz</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8</w:t>
          </w:r>
        </w:p>
        <w:p w14:paraId="7B203AE4" w14:textId="5018C360" w:rsidR="005876F8" w:rsidRDefault="00D72D3D" w:rsidP="00D72D3D">
          <w:pPr>
            <w:spacing w:after="0" w:line="360" w:lineRule="auto"/>
            <w:ind w:left="709"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2.2</w:t>
          </w:r>
          <w:r w:rsidR="007D4428" w:rsidRPr="00B355C9">
            <w:rPr>
              <w:rFonts w:ascii="Times New Roman" w:hAnsi="Times New Roman" w:cs="Times New Roman"/>
              <w:bCs/>
              <w:color w:val="auto"/>
              <w:sz w:val="24"/>
              <w:szCs w:val="24"/>
            </w:rPr>
            <w:t>.4.</w:t>
          </w:r>
          <w:r w:rsidR="00BF19EF">
            <w:rPr>
              <w:rFonts w:ascii="Times New Roman" w:hAnsi="Times New Roman" w:cs="Times New Roman"/>
              <w:bCs/>
              <w:color w:val="auto"/>
              <w:sz w:val="24"/>
              <w:szCs w:val="24"/>
            </w:rPr>
            <w:t xml:space="preserve"> </w:t>
          </w:r>
          <w:r w:rsidR="007D4428" w:rsidRPr="00B355C9">
            <w:rPr>
              <w:rFonts w:ascii="Times New Roman" w:hAnsi="Times New Roman" w:cs="Times New Roman"/>
              <w:bCs/>
              <w:color w:val="auto"/>
              <w:sz w:val="24"/>
              <w:szCs w:val="24"/>
            </w:rPr>
            <w:t>Stratejik Amaç ve Hedefler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9</w:t>
          </w:r>
        </w:p>
        <w:p w14:paraId="7B47EC86" w14:textId="1964A63C" w:rsidR="00D72D3D" w:rsidRPr="00B355C9" w:rsidRDefault="00C00A28" w:rsidP="00D72D3D">
          <w:pPr>
            <w:spacing w:after="0" w:line="360" w:lineRule="auto"/>
            <w:ind w:left="709"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2.2.5. Güzel Sanatlar Fakültesi</w:t>
          </w:r>
          <w:r w:rsidR="00D72D3D">
            <w:rPr>
              <w:rFonts w:ascii="Times New Roman" w:hAnsi="Times New Roman" w:cs="Times New Roman"/>
              <w:bCs/>
              <w:color w:val="auto"/>
              <w:sz w:val="24"/>
              <w:szCs w:val="24"/>
            </w:rPr>
            <w:t xml:space="preserve"> Organizasyon Şeması</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r w:rsidR="006A6517">
            <w:rPr>
              <w:rFonts w:ascii="Times New Roman" w:hAnsi="Times New Roman" w:cs="Times New Roman"/>
              <w:color w:val="auto"/>
              <w:sz w:val="24"/>
              <w:szCs w:val="24"/>
            </w:rPr>
            <w:t>…</w:t>
          </w:r>
          <w:proofErr w:type="gramEnd"/>
          <w:r w:rsidR="006A6517">
            <w:rPr>
              <w:rFonts w:ascii="Times New Roman" w:hAnsi="Times New Roman" w:cs="Times New Roman"/>
              <w:color w:val="auto"/>
              <w:sz w:val="24"/>
              <w:szCs w:val="24"/>
            </w:rPr>
            <w:t>13</w:t>
          </w:r>
        </w:p>
        <w:p w14:paraId="0722F600" w14:textId="18CA1ED9" w:rsidR="00E559EB" w:rsidRPr="000F5D68" w:rsidRDefault="00D72D3D" w:rsidP="00D72D3D">
          <w:pPr>
            <w:spacing w:after="0" w:line="360" w:lineRule="auto"/>
            <w:ind w:firstLine="709"/>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3</w:t>
          </w:r>
          <w:r w:rsidR="00E559EB" w:rsidRPr="000F5D68">
            <w:rPr>
              <w:rFonts w:ascii="Times New Roman" w:hAnsi="Times New Roman" w:cs="Times New Roman"/>
              <w:color w:val="auto"/>
              <w:sz w:val="24"/>
              <w:szCs w:val="24"/>
            </w:rPr>
            <w:t>. Eğitim-Öğretim Hizmeti Sunan Birimleri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r w:rsidR="000B6B55">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14</w:t>
          </w:r>
        </w:p>
        <w:p w14:paraId="634413DF" w14:textId="7E9CA7AE" w:rsidR="00E559EB" w:rsidRPr="000F5D68" w:rsidRDefault="00D72D3D" w:rsidP="00D72D3D">
          <w:pPr>
            <w:spacing w:after="0" w:line="360" w:lineRule="auto"/>
            <w:ind w:firstLine="709"/>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4</w:t>
          </w:r>
          <w:r w:rsidR="00E559EB" w:rsidRPr="000F5D68">
            <w:rPr>
              <w:rFonts w:ascii="Times New Roman" w:hAnsi="Times New Roman" w:cs="Times New Roman"/>
              <w:color w:val="auto"/>
              <w:sz w:val="24"/>
              <w:szCs w:val="24"/>
            </w:rPr>
            <w:t>. Araştırma Faaliyetlerinin Yürütüldüğü Birimler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14</w:t>
          </w:r>
        </w:p>
        <w:p w14:paraId="45BB42DB" w14:textId="04FD6720" w:rsidR="00E559EB" w:rsidRPr="000F5D68" w:rsidRDefault="00D72D3D" w:rsidP="00D72D3D">
          <w:pPr>
            <w:spacing w:after="0" w:line="360" w:lineRule="auto"/>
            <w:ind w:firstLine="709"/>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5.</w:t>
          </w:r>
          <w:r w:rsidR="00E559EB" w:rsidRPr="000F5D68">
            <w:rPr>
              <w:rFonts w:ascii="Times New Roman" w:hAnsi="Times New Roman" w:cs="Times New Roman"/>
              <w:color w:val="auto"/>
              <w:sz w:val="24"/>
              <w:szCs w:val="24"/>
            </w:rPr>
            <w:t xml:space="preserve"> İyileştirmeye Yönelik Çalışmalar </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14</w:t>
          </w:r>
        </w:p>
        <w:p w14:paraId="18837118" w14:textId="1B2B9CCD" w:rsidR="00D72D3D" w:rsidRPr="00D72D3D" w:rsidRDefault="00E559EB"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B. KALİTE GÜVENCESİ SİSTEMİ</w:t>
          </w:r>
          <w:proofErr w:type="gramStart"/>
          <w:r w:rsidR="000B6B55" w:rsidRPr="007D4FA1">
            <w:rPr>
              <w:rFonts w:ascii="Times New Roman" w:hAnsi="Times New Roman" w:cs="Times New Roman"/>
              <w:color w:val="auto"/>
              <w:sz w:val="24"/>
              <w:szCs w:val="24"/>
            </w:rPr>
            <w:t>…………………………………………………..</w:t>
          </w:r>
          <w:r w:rsidR="007D4FA1" w:rsidRPr="007D4FA1">
            <w:rPr>
              <w:rFonts w:ascii="Times New Roman" w:hAnsi="Times New Roman" w:cs="Times New Roman"/>
              <w:color w:val="auto"/>
              <w:sz w:val="24"/>
              <w:szCs w:val="24"/>
            </w:rPr>
            <w:t>.</w:t>
          </w:r>
          <w:proofErr w:type="gramEnd"/>
          <w:r w:rsidR="000B6B55" w:rsidRPr="007D4FA1">
            <w:rPr>
              <w:rFonts w:ascii="Times New Roman" w:hAnsi="Times New Roman" w:cs="Times New Roman"/>
              <w:color w:val="auto"/>
              <w:sz w:val="24"/>
              <w:szCs w:val="24"/>
            </w:rPr>
            <w:t>15</w:t>
          </w:r>
        </w:p>
        <w:p w14:paraId="7D40E978" w14:textId="27ED4716" w:rsidR="00E559EB" w:rsidRPr="00B355C9" w:rsidRDefault="00E559EB"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 xml:space="preserve">C. EĞİTİM - ÖĞRETİM </w:t>
          </w:r>
          <w:proofErr w:type="gramStart"/>
          <w:r w:rsidR="000B6B55" w:rsidRPr="007D4FA1">
            <w:rPr>
              <w:rFonts w:ascii="Times New Roman" w:hAnsi="Times New Roman" w:cs="Times New Roman"/>
              <w:color w:val="auto"/>
              <w:sz w:val="24"/>
              <w:szCs w:val="24"/>
            </w:rPr>
            <w:t>……………………………………………………………….</w:t>
          </w:r>
          <w:proofErr w:type="gramEnd"/>
          <w:r w:rsidR="000B6B55" w:rsidRPr="007D4FA1">
            <w:rPr>
              <w:rFonts w:ascii="Times New Roman" w:hAnsi="Times New Roman" w:cs="Times New Roman"/>
              <w:color w:val="auto"/>
              <w:sz w:val="24"/>
              <w:szCs w:val="24"/>
            </w:rPr>
            <w:t>20</w:t>
          </w:r>
        </w:p>
        <w:p w14:paraId="3E49951C" w14:textId="296188F4" w:rsidR="00E559EB" w:rsidRPr="000F5D68" w:rsidRDefault="00E559EB"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Pr="000F5D68">
            <w:rPr>
              <w:rFonts w:ascii="Times New Roman" w:hAnsi="Times New Roman" w:cs="Times New Roman"/>
              <w:color w:val="auto"/>
              <w:sz w:val="24"/>
              <w:szCs w:val="24"/>
            </w:rPr>
            <w:t>1.</w:t>
          </w:r>
          <w:r w:rsidR="00BF19EF" w:rsidRPr="000F5D68">
            <w:rPr>
              <w:rFonts w:ascii="Times New Roman" w:hAnsi="Times New Roman" w:cs="Times New Roman"/>
              <w:color w:val="auto"/>
              <w:sz w:val="24"/>
              <w:szCs w:val="24"/>
            </w:rPr>
            <w:t xml:space="preserve"> </w:t>
          </w:r>
          <w:r w:rsidRPr="000F5D68">
            <w:rPr>
              <w:rFonts w:ascii="Times New Roman" w:hAnsi="Times New Roman" w:cs="Times New Roman"/>
              <w:color w:val="auto"/>
              <w:sz w:val="24"/>
              <w:szCs w:val="24"/>
            </w:rPr>
            <w:t xml:space="preserve">Programların Tasarımı ve Onayı </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20</w:t>
          </w:r>
        </w:p>
        <w:p w14:paraId="27EA1808" w14:textId="20C83800" w:rsidR="00E559EB" w:rsidRPr="000F5D68" w:rsidRDefault="00022432"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2.</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Programların Sürekli İzlenmesi ve Güncellenmesi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21</w:t>
          </w:r>
        </w:p>
        <w:p w14:paraId="5AA8C1F9" w14:textId="1CFDAE9E" w:rsidR="00E559EB" w:rsidRPr="000F5D68" w:rsidRDefault="00022432"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3.</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Öğrenci Merkezli Öğrenme, Öğretme ve Değerlendirme</w:t>
          </w:r>
          <w:proofErr w:type="gramStart"/>
          <w:r w:rsidR="006A6517">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23</w:t>
          </w:r>
        </w:p>
        <w:p w14:paraId="172649D9" w14:textId="33A8BCE5" w:rsidR="00E559EB" w:rsidRPr="000F5D68" w:rsidRDefault="00022432"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4.</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Öğrencinin Kabulü ve Gelişimi, Tanınma ve Sertifikalandırma</w:t>
          </w:r>
          <w:proofErr w:type="gramStart"/>
          <w:r w:rsidR="000B6B55">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26</w:t>
          </w:r>
        </w:p>
        <w:p w14:paraId="3591336F" w14:textId="3F350BB6" w:rsidR="00022432" w:rsidRPr="000F5D68" w:rsidRDefault="00022432"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 xml:space="preserve"> </w:t>
          </w: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5.</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Eğitim Öğretim Kadrosu</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26</w:t>
          </w:r>
        </w:p>
        <w:p w14:paraId="32EBBBE3" w14:textId="337D7858" w:rsidR="00E559EB" w:rsidRPr="000F5D68" w:rsidRDefault="00022432" w:rsidP="00C10EC9">
          <w:pPr>
            <w:spacing w:after="0" w:line="360" w:lineRule="auto"/>
            <w:ind w:firstLine="709"/>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6.</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 xml:space="preserve">Öğrenme Kaynakları, </w:t>
          </w:r>
          <w:proofErr w:type="spellStart"/>
          <w:r w:rsidR="00E559EB" w:rsidRPr="000F5D68">
            <w:rPr>
              <w:rFonts w:ascii="Times New Roman" w:hAnsi="Times New Roman" w:cs="Times New Roman"/>
              <w:color w:val="auto"/>
              <w:sz w:val="24"/>
              <w:szCs w:val="24"/>
            </w:rPr>
            <w:t>Erişebilirlik</w:t>
          </w:r>
          <w:proofErr w:type="spellEnd"/>
          <w:r w:rsidR="00E559EB" w:rsidRPr="000F5D68">
            <w:rPr>
              <w:rFonts w:ascii="Times New Roman" w:hAnsi="Times New Roman" w:cs="Times New Roman"/>
              <w:color w:val="auto"/>
              <w:sz w:val="24"/>
              <w:szCs w:val="24"/>
            </w:rPr>
            <w:t xml:space="preserve"> ve Destekler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28</w:t>
          </w:r>
        </w:p>
        <w:p w14:paraId="1893B3D5" w14:textId="731E2135" w:rsidR="00E559EB" w:rsidRPr="00B355C9" w:rsidRDefault="00E559EB"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 xml:space="preserve">Ç. ARAŞTIRMA VE GELİŞTİRME </w:t>
          </w:r>
          <w:proofErr w:type="gramStart"/>
          <w:r w:rsidR="000B6B55" w:rsidRPr="007D4FA1">
            <w:rPr>
              <w:rFonts w:ascii="Times New Roman" w:hAnsi="Times New Roman" w:cs="Times New Roman"/>
              <w:color w:val="auto"/>
              <w:sz w:val="24"/>
              <w:szCs w:val="24"/>
            </w:rPr>
            <w:t>…………………………………………………..</w:t>
          </w:r>
          <w:proofErr w:type="gramEnd"/>
          <w:r w:rsidR="000B6B55" w:rsidRPr="007D4FA1">
            <w:rPr>
              <w:rFonts w:ascii="Times New Roman" w:hAnsi="Times New Roman" w:cs="Times New Roman"/>
              <w:color w:val="auto"/>
              <w:sz w:val="24"/>
              <w:szCs w:val="24"/>
            </w:rPr>
            <w:t>30</w:t>
          </w:r>
        </w:p>
        <w:p w14:paraId="7566A6FA" w14:textId="72752C4B" w:rsidR="00E559EB" w:rsidRPr="000F5D68" w:rsidRDefault="00974D14" w:rsidP="00C10EC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1.</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Araştırma Stratejisi ve Hedefleri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30</w:t>
          </w:r>
        </w:p>
        <w:p w14:paraId="7E20B249" w14:textId="74187BC2" w:rsidR="00E559EB" w:rsidRPr="000F5D68" w:rsidRDefault="00974D14"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2.</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Araştırma Kaynakları</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30</w:t>
          </w:r>
        </w:p>
        <w:p w14:paraId="4764A942" w14:textId="2C914978" w:rsidR="00E559EB" w:rsidRPr="000F5D68" w:rsidRDefault="00974D14"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3.</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 xml:space="preserve">Araştırma Kadrosu </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31</w:t>
          </w:r>
        </w:p>
        <w:p w14:paraId="7BBE23DC" w14:textId="1B5A3D30" w:rsidR="00E559EB" w:rsidRPr="000F5D68" w:rsidRDefault="00974D14" w:rsidP="00C10EC9">
          <w:pPr>
            <w:spacing w:after="0" w:line="360" w:lineRule="auto"/>
            <w:jc w:val="both"/>
            <w:rPr>
              <w:rFonts w:ascii="Times New Roman" w:hAnsi="Times New Roman" w:cs="Times New Roman"/>
              <w:color w:val="auto"/>
              <w:sz w:val="24"/>
              <w:szCs w:val="24"/>
            </w:rPr>
          </w:pPr>
          <w:r w:rsidRPr="000F5D68">
            <w:rPr>
              <w:rFonts w:ascii="Times New Roman" w:hAnsi="Times New Roman" w:cs="Times New Roman"/>
              <w:color w:val="auto"/>
              <w:sz w:val="24"/>
              <w:szCs w:val="24"/>
            </w:rPr>
            <w:tab/>
          </w:r>
          <w:r w:rsidR="00E559EB" w:rsidRPr="000F5D68">
            <w:rPr>
              <w:rFonts w:ascii="Times New Roman" w:hAnsi="Times New Roman" w:cs="Times New Roman"/>
              <w:color w:val="auto"/>
              <w:sz w:val="24"/>
              <w:szCs w:val="24"/>
            </w:rPr>
            <w:t>4.</w:t>
          </w:r>
          <w:r w:rsidR="00BF19EF" w:rsidRPr="000F5D68">
            <w:rPr>
              <w:rFonts w:ascii="Times New Roman" w:hAnsi="Times New Roman" w:cs="Times New Roman"/>
              <w:color w:val="auto"/>
              <w:sz w:val="24"/>
              <w:szCs w:val="24"/>
            </w:rPr>
            <w:t xml:space="preserve"> </w:t>
          </w:r>
          <w:r w:rsidR="00E559EB" w:rsidRPr="000F5D68">
            <w:rPr>
              <w:rFonts w:ascii="Times New Roman" w:hAnsi="Times New Roman" w:cs="Times New Roman"/>
              <w:color w:val="auto"/>
              <w:sz w:val="24"/>
              <w:szCs w:val="24"/>
            </w:rPr>
            <w:t>Araştırma Performansının İzlenmesi ve İyileştirilmesi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32</w:t>
          </w:r>
        </w:p>
        <w:p w14:paraId="538FCFAF" w14:textId="77777777" w:rsidR="00BF19EF" w:rsidRPr="0023300C" w:rsidRDefault="00BF19EF" w:rsidP="00C10EC9">
          <w:pPr>
            <w:spacing w:after="0" w:line="360" w:lineRule="auto"/>
            <w:jc w:val="both"/>
            <w:rPr>
              <w:rFonts w:ascii="Times New Roman" w:hAnsi="Times New Roman" w:cs="Times New Roman"/>
              <w:b/>
              <w:color w:val="auto"/>
              <w:sz w:val="24"/>
              <w:szCs w:val="24"/>
            </w:rPr>
          </w:pPr>
        </w:p>
        <w:p w14:paraId="4872BBC9" w14:textId="2770635D" w:rsidR="00E559EB" w:rsidRPr="00B355C9" w:rsidRDefault="00E559EB"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lastRenderedPageBreak/>
            <w:t xml:space="preserve">D. YÖNETİM SİSTEMİ </w:t>
          </w:r>
          <w:proofErr w:type="gramStart"/>
          <w:r w:rsidR="000B6B55" w:rsidRPr="007D4FA1">
            <w:rPr>
              <w:rFonts w:ascii="Times New Roman" w:hAnsi="Times New Roman" w:cs="Times New Roman"/>
              <w:color w:val="auto"/>
              <w:sz w:val="24"/>
              <w:szCs w:val="24"/>
            </w:rPr>
            <w:t>……………………………………………………………….</w:t>
          </w:r>
          <w:r w:rsidR="007D4FA1" w:rsidRPr="007D4FA1">
            <w:rPr>
              <w:rFonts w:ascii="Times New Roman" w:hAnsi="Times New Roman" w:cs="Times New Roman"/>
              <w:color w:val="auto"/>
              <w:sz w:val="24"/>
              <w:szCs w:val="24"/>
            </w:rPr>
            <w:t>..</w:t>
          </w:r>
          <w:proofErr w:type="gramEnd"/>
          <w:r w:rsidR="000B6B55" w:rsidRPr="007D4FA1">
            <w:rPr>
              <w:rFonts w:ascii="Times New Roman" w:hAnsi="Times New Roman" w:cs="Times New Roman"/>
              <w:color w:val="auto"/>
              <w:sz w:val="24"/>
              <w:szCs w:val="24"/>
            </w:rPr>
            <w:t>33</w:t>
          </w:r>
        </w:p>
        <w:p w14:paraId="749AFA70" w14:textId="7579055C" w:rsidR="00E559EB" w:rsidRPr="00746DB9" w:rsidRDefault="00974D14" w:rsidP="00C10EC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1.</w:t>
          </w:r>
          <w:r w:rsidR="00BF19EF" w:rsidRPr="00746DB9">
            <w:rPr>
              <w:rFonts w:ascii="Times New Roman" w:hAnsi="Times New Roman" w:cs="Times New Roman"/>
              <w:color w:val="auto"/>
              <w:sz w:val="24"/>
              <w:szCs w:val="24"/>
            </w:rPr>
            <w:t xml:space="preserve"> </w:t>
          </w:r>
          <w:r w:rsidR="00E559EB" w:rsidRPr="00746DB9">
            <w:rPr>
              <w:rFonts w:ascii="Times New Roman" w:hAnsi="Times New Roman" w:cs="Times New Roman"/>
              <w:color w:val="auto"/>
              <w:sz w:val="24"/>
              <w:szCs w:val="24"/>
            </w:rPr>
            <w:t>Yönetim ve İdari Birimlerin Yapısı</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33</w:t>
          </w:r>
        </w:p>
        <w:p w14:paraId="78869485" w14:textId="26AEC144" w:rsidR="00E559EB" w:rsidRPr="00746DB9" w:rsidRDefault="00974D14" w:rsidP="00C10EC9">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2.</w:t>
          </w:r>
          <w:r w:rsidR="00BF19EF" w:rsidRPr="00746DB9">
            <w:rPr>
              <w:rFonts w:ascii="Times New Roman" w:hAnsi="Times New Roman" w:cs="Times New Roman"/>
              <w:color w:val="auto"/>
              <w:sz w:val="24"/>
              <w:szCs w:val="24"/>
            </w:rPr>
            <w:t xml:space="preserve"> </w:t>
          </w:r>
          <w:r w:rsidR="00E559EB" w:rsidRPr="00746DB9">
            <w:rPr>
              <w:rFonts w:ascii="Times New Roman" w:hAnsi="Times New Roman" w:cs="Times New Roman"/>
              <w:color w:val="auto"/>
              <w:sz w:val="24"/>
              <w:szCs w:val="24"/>
            </w:rPr>
            <w:t>Kaynakların Yönetimi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35</w:t>
          </w:r>
        </w:p>
        <w:p w14:paraId="12D98A19" w14:textId="681FA2F0" w:rsidR="00117107" w:rsidRDefault="00117107" w:rsidP="00117107">
          <w:pPr>
            <w:spacing w:after="0" w:line="360" w:lineRule="auto"/>
            <w:ind w:left="709"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w:t>
          </w:r>
          <w:r w:rsidR="00BF19EF">
            <w:rPr>
              <w:rFonts w:ascii="Times New Roman" w:hAnsi="Times New Roman" w:cs="Times New Roman"/>
              <w:color w:val="auto"/>
              <w:sz w:val="24"/>
              <w:szCs w:val="24"/>
            </w:rPr>
            <w:t xml:space="preserve"> </w:t>
          </w:r>
          <w:r>
            <w:rPr>
              <w:rFonts w:ascii="Times New Roman" w:hAnsi="Times New Roman" w:cs="Times New Roman"/>
              <w:color w:val="auto"/>
              <w:sz w:val="24"/>
              <w:szCs w:val="24"/>
            </w:rPr>
            <w:t>İnsan Kaynaklarının Yönetimi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35</w:t>
          </w:r>
        </w:p>
        <w:p w14:paraId="60CA62D6" w14:textId="2AB5BF7D" w:rsidR="00206D41" w:rsidRDefault="00BF19EF" w:rsidP="00117107">
          <w:pPr>
            <w:spacing w:after="0" w:line="360" w:lineRule="auto"/>
            <w:ind w:left="709"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00206D41">
            <w:rPr>
              <w:rFonts w:ascii="Times New Roman" w:hAnsi="Times New Roman" w:cs="Times New Roman"/>
              <w:color w:val="auto"/>
              <w:sz w:val="24"/>
              <w:szCs w:val="24"/>
            </w:rPr>
            <w:t>Mali Kaynakların Yönetimi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36</w:t>
          </w:r>
        </w:p>
        <w:p w14:paraId="1A99AD2F" w14:textId="1DAED7BB" w:rsidR="00206D41" w:rsidRPr="00B355C9" w:rsidRDefault="00206D41" w:rsidP="00206D41">
          <w:pPr>
            <w:spacing w:after="0" w:line="360" w:lineRule="auto"/>
            <w:ind w:left="1418"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2.2.1. Taşınır </w:t>
          </w:r>
          <w:r w:rsidR="00A60D81">
            <w:rPr>
              <w:rFonts w:ascii="Times New Roman" w:hAnsi="Times New Roman" w:cs="Times New Roman"/>
              <w:color w:val="auto"/>
              <w:sz w:val="24"/>
              <w:szCs w:val="24"/>
            </w:rPr>
            <w:t>Yönetimi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37</w:t>
          </w:r>
        </w:p>
        <w:p w14:paraId="5DFC99A4" w14:textId="6F6707AD" w:rsidR="00E559EB" w:rsidRPr="00746DB9" w:rsidRDefault="00974D14" w:rsidP="00C10EC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3.</w:t>
          </w:r>
          <w:r w:rsidR="00BF19EF" w:rsidRPr="00746DB9">
            <w:rPr>
              <w:rFonts w:ascii="Times New Roman" w:hAnsi="Times New Roman" w:cs="Times New Roman"/>
              <w:color w:val="auto"/>
              <w:sz w:val="24"/>
              <w:szCs w:val="24"/>
            </w:rPr>
            <w:t xml:space="preserve"> </w:t>
          </w:r>
          <w:r w:rsidR="00E559EB" w:rsidRPr="00746DB9">
            <w:rPr>
              <w:rFonts w:ascii="Times New Roman" w:hAnsi="Times New Roman" w:cs="Times New Roman"/>
              <w:color w:val="auto"/>
              <w:sz w:val="24"/>
              <w:szCs w:val="24"/>
            </w:rPr>
            <w:t>Bilgi Yönetimi ve Sistemi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37</w:t>
          </w:r>
        </w:p>
        <w:p w14:paraId="3E9F1500" w14:textId="57D58753" w:rsidR="00E559EB" w:rsidRPr="00746DB9" w:rsidRDefault="00974D14" w:rsidP="00C10EC9">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4.</w:t>
          </w:r>
          <w:r w:rsidR="00BF19EF" w:rsidRPr="00746DB9">
            <w:rPr>
              <w:rFonts w:ascii="Times New Roman" w:hAnsi="Times New Roman" w:cs="Times New Roman"/>
              <w:color w:val="auto"/>
              <w:sz w:val="24"/>
              <w:szCs w:val="24"/>
            </w:rPr>
            <w:t xml:space="preserve"> </w:t>
          </w:r>
          <w:r w:rsidR="00E559EB" w:rsidRPr="00746DB9">
            <w:rPr>
              <w:rFonts w:ascii="Times New Roman" w:hAnsi="Times New Roman" w:cs="Times New Roman"/>
              <w:color w:val="auto"/>
              <w:sz w:val="24"/>
              <w:szCs w:val="24"/>
            </w:rPr>
            <w:t xml:space="preserve">Birim Dışından Tedarik Edilen Hizmetlerin Kalitesi </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38</w:t>
          </w:r>
        </w:p>
        <w:p w14:paraId="77F57478" w14:textId="22BA7778" w:rsidR="00E559EB" w:rsidRPr="00746DB9" w:rsidRDefault="00974D14" w:rsidP="00C10EC9">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5.</w:t>
          </w:r>
          <w:r w:rsidR="00BF19EF" w:rsidRPr="00746DB9">
            <w:rPr>
              <w:rFonts w:ascii="Times New Roman" w:hAnsi="Times New Roman" w:cs="Times New Roman"/>
              <w:color w:val="auto"/>
              <w:sz w:val="24"/>
              <w:szCs w:val="24"/>
            </w:rPr>
            <w:t xml:space="preserve"> </w:t>
          </w:r>
          <w:r w:rsidR="00E559EB" w:rsidRPr="00746DB9">
            <w:rPr>
              <w:rFonts w:ascii="Times New Roman" w:hAnsi="Times New Roman" w:cs="Times New Roman"/>
              <w:color w:val="auto"/>
              <w:sz w:val="24"/>
              <w:szCs w:val="24"/>
            </w:rPr>
            <w:t xml:space="preserve">Kamuoyunu Bilgilendirme </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39</w:t>
          </w:r>
        </w:p>
        <w:p w14:paraId="1E8206C6" w14:textId="393C0511" w:rsidR="00E559EB" w:rsidRPr="00746DB9" w:rsidRDefault="00974D14" w:rsidP="00C10EC9">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r>
          <w:r w:rsidR="00E559EB" w:rsidRPr="00746DB9">
            <w:rPr>
              <w:rFonts w:ascii="Times New Roman" w:hAnsi="Times New Roman" w:cs="Times New Roman"/>
              <w:color w:val="auto"/>
              <w:sz w:val="24"/>
              <w:szCs w:val="24"/>
            </w:rPr>
            <w:t>6.</w:t>
          </w:r>
          <w:r w:rsidR="00BF19EF" w:rsidRPr="00746DB9">
            <w:rPr>
              <w:rFonts w:ascii="Times New Roman" w:hAnsi="Times New Roman" w:cs="Times New Roman"/>
              <w:color w:val="auto"/>
              <w:sz w:val="24"/>
              <w:szCs w:val="24"/>
            </w:rPr>
            <w:t xml:space="preserve"> </w:t>
          </w:r>
          <w:r w:rsidR="00E559EB" w:rsidRPr="00746DB9">
            <w:rPr>
              <w:rFonts w:ascii="Times New Roman" w:hAnsi="Times New Roman" w:cs="Times New Roman"/>
              <w:color w:val="auto"/>
              <w:sz w:val="24"/>
              <w:szCs w:val="24"/>
            </w:rPr>
            <w:t>Yönetimin Etkinliği ve Hesap Verebilirliği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39</w:t>
          </w:r>
        </w:p>
        <w:p w14:paraId="7D4A920C" w14:textId="67E0F514" w:rsidR="00B24E93" w:rsidRDefault="00E559EB"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 xml:space="preserve">E. SONUÇ VE DEĞERLENDİRME </w:t>
          </w:r>
          <w:proofErr w:type="gramStart"/>
          <w:r w:rsidR="000B6B55" w:rsidRPr="007D4FA1">
            <w:rPr>
              <w:rFonts w:ascii="Times New Roman" w:hAnsi="Times New Roman" w:cs="Times New Roman"/>
              <w:color w:val="auto"/>
              <w:sz w:val="24"/>
              <w:szCs w:val="24"/>
            </w:rPr>
            <w:t>………………………………………………….</w:t>
          </w:r>
          <w:r w:rsidR="007D4FA1" w:rsidRPr="007D4FA1">
            <w:rPr>
              <w:rFonts w:ascii="Times New Roman" w:hAnsi="Times New Roman" w:cs="Times New Roman"/>
              <w:color w:val="auto"/>
              <w:sz w:val="24"/>
              <w:szCs w:val="24"/>
            </w:rPr>
            <w:t>.</w:t>
          </w:r>
          <w:proofErr w:type="gramEnd"/>
          <w:r w:rsidR="000B6B55" w:rsidRPr="007D4FA1">
            <w:rPr>
              <w:rFonts w:ascii="Times New Roman" w:hAnsi="Times New Roman" w:cs="Times New Roman"/>
              <w:color w:val="auto"/>
              <w:sz w:val="24"/>
              <w:szCs w:val="24"/>
            </w:rPr>
            <w:t>40</w:t>
          </w:r>
        </w:p>
        <w:p w14:paraId="5E05E52B" w14:textId="4BC8C77E" w:rsidR="00A60D81" w:rsidRPr="00746DB9" w:rsidRDefault="0023300C" w:rsidP="0023300C">
          <w:pPr>
            <w:spacing w:after="0" w:line="360" w:lineRule="auto"/>
            <w:ind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1.</w:t>
          </w:r>
          <w:r w:rsidR="00BF19EF" w:rsidRPr="00746DB9">
            <w:rPr>
              <w:rFonts w:ascii="Times New Roman" w:hAnsi="Times New Roman" w:cs="Times New Roman"/>
              <w:color w:val="auto"/>
              <w:sz w:val="24"/>
              <w:szCs w:val="24"/>
            </w:rPr>
            <w:t xml:space="preserve"> </w:t>
          </w:r>
          <w:r w:rsidRPr="00746DB9">
            <w:rPr>
              <w:rFonts w:ascii="Times New Roman" w:hAnsi="Times New Roman" w:cs="Times New Roman"/>
              <w:color w:val="auto"/>
              <w:sz w:val="24"/>
              <w:szCs w:val="24"/>
            </w:rPr>
            <w:t>Kalite Güvencesi Sistemi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40</w:t>
          </w:r>
        </w:p>
        <w:p w14:paraId="5AD313E4" w14:textId="6A4A811A" w:rsidR="0023300C" w:rsidRPr="00746DB9" w:rsidRDefault="0023300C" w:rsidP="0023300C">
          <w:pPr>
            <w:spacing w:after="0" w:line="360" w:lineRule="auto"/>
            <w:ind w:left="709"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1.1.</w:t>
          </w:r>
          <w:r w:rsidR="00BF19EF" w:rsidRPr="00746DB9">
            <w:rPr>
              <w:rFonts w:ascii="Times New Roman" w:hAnsi="Times New Roman" w:cs="Times New Roman"/>
              <w:color w:val="auto"/>
              <w:sz w:val="24"/>
              <w:szCs w:val="24"/>
            </w:rPr>
            <w:t xml:space="preserve"> </w:t>
          </w:r>
          <w:r w:rsidRPr="00746DB9">
            <w:rPr>
              <w:rFonts w:ascii="Times New Roman" w:hAnsi="Times New Roman" w:cs="Times New Roman"/>
              <w:color w:val="auto"/>
              <w:sz w:val="24"/>
              <w:szCs w:val="24"/>
            </w:rPr>
            <w:t>Güçlü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40</w:t>
          </w:r>
        </w:p>
        <w:p w14:paraId="65F1F6D9" w14:textId="7FBD7C50" w:rsidR="0023300C" w:rsidRPr="00746DB9" w:rsidRDefault="0023300C" w:rsidP="0023300C">
          <w:pPr>
            <w:spacing w:after="0" w:line="360" w:lineRule="auto"/>
            <w:ind w:left="709"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1.2. İyileşmeye Açık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0B6B55">
            <w:rPr>
              <w:rFonts w:ascii="Times New Roman" w:hAnsi="Times New Roman" w:cs="Times New Roman"/>
              <w:color w:val="auto"/>
              <w:sz w:val="24"/>
              <w:szCs w:val="24"/>
            </w:rPr>
            <w:t>4</w:t>
          </w:r>
          <w:r w:rsidR="007D4FA1">
            <w:rPr>
              <w:rFonts w:ascii="Times New Roman" w:hAnsi="Times New Roman" w:cs="Times New Roman"/>
              <w:color w:val="auto"/>
              <w:sz w:val="24"/>
              <w:szCs w:val="24"/>
            </w:rPr>
            <w:t>1</w:t>
          </w:r>
        </w:p>
        <w:p w14:paraId="03195805" w14:textId="6CD34273" w:rsidR="0023300C" w:rsidRPr="00746DB9" w:rsidRDefault="0023300C" w:rsidP="0023300C">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t>2.</w:t>
          </w:r>
          <w:r w:rsidR="00BF19EF" w:rsidRPr="00746DB9">
            <w:rPr>
              <w:rFonts w:ascii="Times New Roman" w:hAnsi="Times New Roman" w:cs="Times New Roman"/>
              <w:color w:val="auto"/>
              <w:sz w:val="24"/>
              <w:szCs w:val="24"/>
            </w:rPr>
            <w:t xml:space="preserve"> </w:t>
          </w:r>
          <w:r w:rsidRPr="00746DB9">
            <w:rPr>
              <w:rFonts w:ascii="Times New Roman" w:hAnsi="Times New Roman" w:cs="Times New Roman"/>
              <w:color w:val="auto"/>
              <w:sz w:val="24"/>
              <w:szCs w:val="24"/>
            </w:rPr>
            <w:t>Eğitim ve Öğretim</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41</w:t>
          </w:r>
        </w:p>
        <w:p w14:paraId="38715643" w14:textId="5C5BF5DB" w:rsidR="0023300C" w:rsidRPr="00746DB9" w:rsidRDefault="0023300C" w:rsidP="0023300C">
          <w:pPr>
            <w:spacing w:after="0" w:line="360" w:lineRule="auto"/>
            <w:ind w:left="709"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2.1.</w:t>
          </w:r>
          <w:r w:rsidR="00BF19EF" w:rsidRPr="00746DB9">
            <w:rPr>
              <w:rFonts w:ascii="Times New Roman" w:hAnsi="Times New Roman" w:cs="Times New Roman"/>
              <w:color w:val="auto"/>
              <w:sz w:val="24"/>
              <w:szCs w:val="24"/>
            </w:rPr>
            <w:t xml:space="preserve"> </w:t>
          </w:r>
          <w:r w:rsidRPr="00746DB9">
            <w:rPr>
              <w:rFonts w:ascii="Times New Roman" w:hAnsi="Times New Roman" w:cs="Times New Roman"/>
              <w:color w:val="auto"/>
              <w:sz w:val="24"/>
              <w:szCs w:val="24"/>
            </w:rPr>
            <w:t>Güçlü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41</w:t>
          </w:r>
        </w:p>
        <w:p w14:paraId="6F07185C" w14:textId="27E2FDB6" w:rsidR="0023300C" w:rsidRPr="00746DB9" w:rsidRDefault="00BF19EF" w:rsidP="0023300C">
          <w:pPr>
            <w:spacing w:after="0" w:line="360" w:lineRule="auto"/>
            <w:ind w:left="709"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 xml:space="preserve">2.2. </w:t>
          </w:r>
          <w:r w:rsidR="0023300C" w:rsidRPr="00746DB9">
            <w:rPr>
              <w:rFonts w:ascii="Times New Roman" w:hAnsi="Times New Roman" w:cs="Times New Roman"/>
              <w:color w:val="auto"/>
              <w:sz w:val="24"/>
              <w:szCs w:val="24"/>
            </w:rPr>
            <w:t>İyileşmeye Açık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42</w:t>
          </w:r>
        </w:p>
        <w:p w14:paraId="3EF42964" w14:textId="7126B8C8" w:rsidR="0023300C" w:rsidRPr="00746DB9" w:rsidRDefault="0023300C" w:rsidP="0023300C">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t>3.</w:t>
          </w:r>
          <w:r w:rsidR="00BF19EF" w:rsidRPr="00746DB9">
            <w:rPr>
              <w:rFonts w:ascii="Times New Roman" w:hAnsi="Times New Roman" w:cs="Times New Roman"/>
              <w:color w:val="auto"/>
              <w:sz w:val="24"/>
              <w:szCs w:val="24"/>
            </w:rPr>
            <w:t xml:space="preserve"> </w:t>
          </w:r>
          <w:r w:rsidRPr="00746DB9">
            <w:rPr>
              <w:rFonts w:ascii="Times New Roman" w:hAnsi="Times New Roman" w:cs="Times New Roman"/>
              <w:color w:val="auto"/>
              <w:sz w:val="24"/>
              <w:szCs w:val="24"/>
            </w:rPr>
            <w:t>Araştırma- Geliştirme</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43</w:t>
          </w:r>
        </w:p>
        <w:p w14:paraId="6D9E088A" w14:textId="535C50E0" w:rsidR="0023300C" w:rsidRPr="00746DB9" w:rsidRDefault="0023300C" w:rsidP="0023300C">
          <w:pPr>
            <w:spacing w:after="0" w:line="360" w:lineRule="auto"/>
            <w:ind w:left="709"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3.1.</w:t>
          </w:r>
          <w:r w:rsidR="00BF19EF" w:rsidRPr="00746DB9">
            <w:rPr>
              <w:rFonts w:ascii="Times New Roman" w:hAnsi="Times New Roman" w:cs="Times New Roman"/>
              <w:color w:val="auto"/>
              <w:sz w:val="24"/>
              <w:szCs w:val="24"/>
            </w:rPr>
            <w:t xml:space="preserve"> </w:t>
          </w:r>
          <w:r w:rsidRPr="00746DB9">
            <w:rPr>
              <w:rFonts w:ascii="Times New Roman" w:hAnsi="Times New Roman" w:cs="Times New Roman"/>
              <w:color w:val="auto"/>
              <w:sz w:val="24"/>
              <w:szCs w:val="24"/>
            </w:rPr>
            <w:t>Güçlü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43</w:t>
          </w:r>
        </w:p>
        <w:p w14:paraId="62BA8626" w14:textId="408812E5" w:rsidR="0023300C" w:rsidRPr="00746DB9" w:rsidRDefault="0023300C" w:rsidP="0023300C">
          <w:pPr>
            <w:spacing w:after="0" w:line="360" w:lineRule="auto"/>
            <w:ind w:left="709" w:firstLine="709"/>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3.2. İyileşmeye Açık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43</w:t>
          </w:r>
        </w:p>
        <w:p w14:paraId="50930B62" w14:textId="61FF569E" w:rsidR="0023300C" w:rsidRPr="00746DB9" w:rsidRDefault="0023300C" w:rsidP="0023300C">
          <w:pPr>
            <w:spacing w:after="0" w:line="360" w:lineRule="auto"/>
            <w:jc w:val="both"/>
            <w:rPr>
              <w:rFonts w:ascii="Times New Roman" w:hAnsi="Times New Roman" w:cs="Times New Roman"/>
              <w:color w:val="auto"/>
              <w:sz w:val="24"/>
              <w:szCs w:val="24"/>
            </w:rPr>
          </w:pPr>
          <w:r w:rsidRPr="00746DB9">
            <w:rPr>
              <w:rFonts w:ascii="Times New Roman" w:hAnsi="Times New Roman" w:cs="Times New Roman"/>
              <w:color w:val="auto"/>
              <w:sz w:val="24"/>
              <w:szCs w:val="24"/>
            </w:rPr>
            <w:tab/>
            <w:t>4. Yönetim Sistemi</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44</w:t>
          </w:r>
        </w:p>
        <w:p w14:paraId="566DA74D" w14:textId="64321372" w:rsidR="0023300C" w:rsidRPr="0023300C" w:rsidRDefault="0023300C" w:rsidP="0023300C">
          <w:pPr>
            <w:spacing w:after="0" w:line="360" w:lineRule="auto"/>
            <w:ind w:left="709" w:firstLine="709"/>
            <w:jc w:val="both"/>
            <w:rPr>
              <w:rFonts w:ascii="Times New Roman" w:hAnsi="Times New Roman" w:cs="Times New Roman"/>
              <w:color w:val="auto"/>
              <w:sz w:val="24"/>
              <w:szCs w:val="24"/>
            </w:rPr>
          </w:pPr>
          <w:r w:rsidRPr="0023300C">
            <w:rPr>
              <w:rFonts w:ascii="Times New Roman" w:hAnsi="Times New Roman" w:cs="Times New Roman"/>
              <w:color w:val="auto"/>
              <w:sz w:val="24"/>
              <w:szCs w:val="24"/>
            </w:rPr>
            <w:t>4.1.</w:t>
          </w:r>
          <w:r w:rsidR="00BF19EF">
            <w:rPr>
              <w:rFonts w:ascii="Times New Roman" w:hAnsi="Times New Roman" w:cs="Times New Roman"/>
              <w:color w:val="auto"/>
              <w:sz w:val="24"/>
              <w:szCs w:val="24"/>
            </w:rPr>
            <w:t xml:space="preserve"> </w:t>
          </w:r>
          <w:r w:rsidRPr="0023300C">
            <w:rPr>
              <w:rFonts w:ascii="Times New Roman" w:hAnsi="Times New Roman" w:cs="Times New Roman"/>
              <w:color w:val="auto"/>
              <w:sz w:val="24"/>
              <w:szCs w:val="24"/>
            </w:rPr>
            <w:t>Güçlü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44</w:t>
          </w:r>
        </w:p>
        <w:p w14:paraId="47B81D59" w14:textId="6E5672D0" w:rsidR="0023300C" w:rsidRPr="0023300C" w:rsidRDefault="0023300C" w:rsidP="0023300C">
          <w:pPr>
            <w:spacing w:after="0" w:line="360" w:lineRule="auto"/>
            <w:ind w:left="709" w:firstLine="709"/>
            <w:jc w:val="both"/>
            <w:rPr>
              <w:rFonts w:ascii="Times New Roman" w:hAnsi="Times New Roman" w:cs="Times New Roman"/>
              <w:color w:val="auto"/>
              <w:sz w:val="24"/>
              <w:szCs w:val="24"/>
            </w:rPr>
          </w:pPr>
          <w:r w:rsidRPr="0023300C">
            <w:rPr>
              <w:rFonts w:ascii="Times New Roman" w:hAnsi="Times New Roman" w:cs="Times New Roman"/>
              <w:color w:val="auto"/>
              <w:sz w:val="24"/>
              <w:szCs w:val="24"/>
            </w:rPr>
            <w:t>4.2. İyileşmeye Açık Yönler</w:t>
          </w:r>
          <w:proofErr w:type="gramStart"/>
          <w:r w:rsidR="006A6517">
            <w:rPr>
              <w:rFonts w:ascii="Times New Roman" w:hAnsi="Times New Roman" w:cs="Times New Roman"/>
              <w:color w:val="auto"/>
              <w:sz w:val="24"/>
              <w:szCs w:val="24"/>
            </w:rPr>
            <w:t>………………………………………………</w:t>
          </w:r>
          <w:r w:rsidR="007D4FA1">
            <w:rPr>
              <w:rFonts w:ascii="Times New Roman" w:hAnsi="Times New Roman" w:cs="Times New Roman"/>
              <w:color w:val="auto"/>
              <w:sz w:val="24"/>
              <w:szCs w:val="24"/>
            </w:rPr>
            <w:t>.</w:t>
          </w:r>
          <w:proofErr w:type="gramEnd"/>
          <w:r w:rsidR="007D4FA1">
            <w:rPr>
              <w:rFonts w:ascii="Times New Roman" w:hAnsi="Times New Roman" w:cs="Times New Roman"/>
              <w:color w:val="auto"/>
              <w:sz w:val="24"/>
              <w:szCs w:val="24"/>
            </w:rPr>
            <w:t>45</w:t>
          </w:r>
        </w:p>
        <w:p w14:paraId="256E9EDE" w14:textId="77777777" w:rsidR="00053AE1" w:rsidRDefault="00053AE1" w:rsidP="00053AE1">
          <w:pPr>
            <w:spacing w:after="0" w:line="360" w:lineRule="auto"/>
            <w:jc w:val="both"/>
            <w:rPr>
              <w:rFonts w:ascii="Times New Roman" w:hAnsi="Times New Roman" w:cs="Times New Roman"/>
              <w:b/>
              <w:color w:val="auto"/>
              <w:sz w:val="24"/>
              <w:szCs w:val="24"/>
            </w:rPr>
          </w:pPr>
        </w:p>
        <w:p w14:paraId="64B05AAD" w14:textId="4AF7F494" w:rsidR="00697426" w:rsidRPr="00053AE1" w:rsidRDefault="00F22FD2" w:rsidP="00053AE1">
          <w:pPr>
            <w:spacing w:after="0" w:line="360" w:lineRule="auto"/>
            <w:jc w:val="both"/>
            <w:rPr>
              <w:rFonts w:ascii="Times New Roman" w:hAnsi="Times New Roman" w:cs="Times New Roman"/>
              <w:i/>
              <w:color w:val="auto"/>
              <w:sz w:val="24"/>
              <w:szCs w:val="24"/>
            </w:rPr>
          </w:pPr>
        </w:p>
      </w:sdtContent>
    </w:sdt>
    <w:p w14:paraId="02769FE9" w14:textId="77777777" w:rsidR="00053AE1" w:rsidRDefault="00053AE1" w:rsidP="00C10EC9">
      <w:pPr>
        <w:spacing w:line="360" w:lineRule="auto"/>
        <w:rPr>
          <w:rFonts w:ascii="Times New Roman" w:hAnsi="Times New Roman" w:cs="Times New Roman"/>
          <w:b/>
          <w:caps/>
          <w:color w:val="auto"/>
          <w:sz w:val="24"/>
          <w:szCs w:val="24"/>
        </w:rPr>
      </w:pPr>
    </w:p>
    <w:p w14:paraId="328B1A97" w14:textId="0ECC555B" w:rsidR="00FF2F0C" w:rsidRDefault="00FF2F0C" w:rsidP="00C10EC9">
      <w:pPr>
        <w:spacing w:line="360" w:lineRule="auto"/>
        <w:rPr>
          <w:rFonts w:ascii="Times New Roman" w:hAnsi="Times New Roman" w:cs="Times New Roman"/>
          <w:b/>
          <w:caps/>
          <w:color w:val="auto"/>
          <w:sz w:val="24"/>
          <w:szCs w:val="24"/>
        </w:rPr>
      </w:pPr>
    </w:p>
    <w:p w14:paraId="39A42FE7" w14:textId="77777777" w:rsidR="00FF2F0C" w:rsidRPr="00F25BFE" w:rsidRDefault="00FF2F0C" w:rsidP="00FF2F0C">
      <w:pPr>
        <w:pStyle w:val="AralkYok"/>
        <w:jc w:val="center"/>
        <w:rPr>
          <w:rFonts w:ascii="Times New Roman" w:hAnsi="Times New Roman" w:cs="Times New Roman"/>
          <w:sz w:val="24"/>
          <w:szCs w:val="24"/>
        </w:rPr>
      </w:pPr>
    </w:p>
    <w:p w14:paraId="2216F092" w14:textId="77777777" w:rsidR="00A81EEA" w:rsidRDefault="00A81EEA" w:rsidP="00F26D02">
      <w:pPr>
        <w:pStyle w:val="AralkYok"/>
        <w:jc w:val="center"/>
        <w:rPr>
          <w:rFonts w:ascii="Times New Roman" w:hAnsi="Times New Roman" w:cs="Times New Roman"/>
          <w:b/>
          <w:color w:val="auto"/>
          <w:sz w:val="24"/>
          <w:szCs w:val="24"/>
        </w:rPr>
      </w:pPr>
    </w:p>
    <w:p w14:paraId="5D08A00B" w14:textId="77777777" w:rsidR="00A81EEA" w:rsidRDefault="00A81EEA" w:rsidP="00F26D02">
      <w:pPr>
        <w:pStyle w:val="AralkYok"/>
        <w:jc w:val="center"/>
        <w:rPr>
          <w:rFonts w:ascii="Times New Roman" w:hAnsi="Times New Roman" w:cs="Times New Roman"/>
          <w:b/>
          <w:color w:val="auto"/>
          <w:sz w:val="24"/>
          <w:szCs w:val="24"/>
        </w:rPr>
      </w:pPr>
    </w:p>
    <w:p w14:paraId="6ACE84AF" w14:textId="6517CC61" w:rsidR="00FF2F0C" w:rsidRPr="00F26D02" w:rsidRDefault="00F26D02" w:rsidP="00F26D02">
      <w:pPr>
        <w:pStyle w:val="AralkYok"/>
        <w:jc w:val="center"/>
        <w:rPr>
          <w:rFonts w:ascii="Times New Roman" w:hAnsi="Times New Roman" w:cs="Times New Roman"/>
          <w:b/>
          <w:color w:val="auto"/>
          <w:sz w:val="24"/>
          <w:szCs w:val="24"/>
        </w:rPr>
      </w:pPr>
      <w:r w:rsidRPr="00F26D02">
        <w:rPr>
          <w:rFonts w:ascii="Times New Roman" w:hAnsi="Times New Roman" w:cs="Times New Roman"/>
          <w:b/>
          <w:color w:val="auto"/>
          <w:sz w:val="24"/>
          <w:szCs w:val="24"/>
        </w:rPr>
        <w:lastRenderedPageBreak/>
        <w:t>EKLER LİSTESİ</w:t>
      </w:r>
    </w:p>
    <w:p w14:paraId="2380D666" w14:textId="77777777" w:rsidR="00F26D02" w:rsidRPr="00F25BFE" w:rsidRDefault="00F26D02" w:rsidP="00FF2F0C">
      <w:pPr>
        <w:pStyle w:val="AralkYok"/>
        <w:jc w:val="center"/>
        <w:rPr>
          <w:rFonts w:ascii="Times New Roman" w:hAnsi="Times New Roman" w:cs="Times New Roman"/>
          <w:color w:val="FF0000"/>
          <w:sz w:val="24"/>
          <w:szCs w:val="24"/>
        </w:rPr>
      </w:pPr>
    </w:p>
    <w:p w14:paraId="0FC530A1" w14:textId="77777777" w:rsidR="00FF2F0C" w:rsidRPr="00F25BFE" w:rsidRDefault="00FF2F0C" w:rsidP="00FF2F0C">
      <w:pPr>
        <w:pStyle w:val="AralkYok"/>
        <w:jc w:val="center"/>
        <w:rPr>
          <w:rFonts w:ascii="Times New Roman" w:hAnsi="Times New Roman" w:cs="Times New Roman"/>
          <w:sz w:val="24"/>
          <w:szCs w:val="24"/>
        </w:rPr>
      </w:pPr>
    </w:p>
    <w:p w14:paraId="1AE73821" w14:textId="0650239A"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Toplam Kalite Yönetimi Komisyon Üyelikleri</w:t>
      </w:r>
    </w:p>
    <w:p w14:paraId="336100D6" w14:textId="4B72708F"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Ek-2</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Stratejik Plan Komisyon Üyelikleri</w:t>
      </w:r>
    </w:p>
    <w:p w14:paraId="2B69EA16" w14:textId="0054FED6"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Ek-3</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Eğitim Programı Formu</w:t>
      </w:r>
    </w:p>
    <w:p w14:paraId="19460764" w14:textId="57C105E6"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Ek-4</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Bölüm Kurulu Toplantı Tutanağı</w:t>
      </w:r>
    </w:p>
    <w:p w14:paraId="2E96400D" w14:textId="22EF63FE"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Ek-5</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proofErr w:type="spellStart"/>
      <w:r w:rsidRPr="00F25BFE">
        <w:rPr>
          <w:rFonts w:ascii="Times New Roman" w:hAnsi="Times New Roman" w:cs="Times New Roman"/>
          <w:sz w:val="24"/>
          <w:szCs w:val="24"/>
        </w:rPr>
        <w:t>Çalıştay</w:t>
      </w:r>
      <w:proofErr w:type="spellEnd"/>
      <w:r w:rsidRPr="00F25BFE">
        <w:rPr>
          <w:rFonts w:ascii="Times New Roman" w:hAnsi="Times New Roman" w:cs="Times New Roman"/>
          <w:sz w:val="24"/>
          <w:szCs w:val="24"/>
        </w:rPr>
        <w:t xml:space="preserve"> Raporu</w:t>
      </w:r>
    </w:p>
    <w:p w14:paraId="5523F974" w14:textId="11A5AF3A"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Ek-6</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Öğretim Üyeleri İçin Eğiticilerin Eğitimi Sertifika Programı</w:t>
      </w:r>
    </w:p>
    <w:p w14:paraId="6025C2F6" w14:textId="60C2DC98"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Ek-7</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Seçmeli Ders Listesi</w:t>
      </w:r>
    </w:p>
    <w:p w14:paraId="23B53FD2" w14:textId="3C2E74A7"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Ek-8</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 xml:space="preserve">Öğretim Elemanı Başına Düşen Öğrenci Sayısı </w:t>
      </w:r>
    </w:p>
    <w:p w14:paraId="7B5E16B4" w14:textId="3025B68E"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Ek-9</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Öğrenci Başarı Oranı Tablosu</w:t>
      </w:r>
    </w:p>
    <w:p w14:paraId="6399F92A" w14:textId="72E7F25C"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Ek-10a</w:t>
      </w:r>
      <w:r>
        <w:rPr>
          <w:rFonts w:ascii="Times New Roman" w:hAnsi="Times New Roman" w:cs="Times New Roman"/>
          <w:sz w:val="24"/>
          <w:szCs w:val="24"/>
        </w:rPr>
        <w:t xml:space="preserve">  </w:t>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Uygulamalı Derslerde Uygulama Değerlendirme Formu</w:t>
      </w:r>
    </w:p>
    <w:p w14:paraId="24F8B12D" w14:textId="1F013D90"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Ek-10b</w:t>
      </w:r>
      <w:r w:rsidRPr="007B23ED">
        <w:rPr>
          <w:rFonts w:ascii="Times New Roman" w:hAnsi="Times New Roman" w:cs="Times New Roman"/>
          <w:b/>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Uygulamalı Derslerde Uygulama Değerlendirme Formu</w:t>
      </w:r>
    </w:p>
    <w:p w14:paraId="73B1DAEB" w14:textId="25074956"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Ek-11</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Akademik Etkinliklere Bütçeden Yapılan Destek</w:t>
      </w:r>
    </w:p>
    <w:p w14:paraId="092865D5" w14:textId="2F76D86A"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Ek-12</w:t>
      </w:r>
      <w:r w:rsidRPr="00F25BFE">
        <w:rPr>
          <w:rFonts w:ascii="Times New Roman" w:hAnsi="Times New Roman" w:cs="Times New Roman"/>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Yayın Faaliyetleri</w:t>
      </w:r>
    </w:p>
    <w:p w14:paraId="6DD7449D" w14:textId="61A1B2DB"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Ek-13</w:t>
      </w:r>
      <w:r w:rsidRPr="007B23ED">
        <w:rPr>
          <w:rFonts w:ascii="Times New Roman" w:hAnsi="Times New Roman" w:cs="Times New Roman"/>
          <w:b/>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Bilimsel Araştırma Projeleri Sonuç Raporlarının Yayını</w:t>
      </w:r>
    </w:p>
    <w:p w14:paraId="767029A0" w14:textId="1C620E77" w:rsidR="00FF2F0C" w:rsidRPr="00F25BFE" w:rsidRDefault="00FF2F0C" w:rsidP="007B23ED">
      <w:pPr>
        <w:pStyle w:val="AralkYok"/>
        <w:spacing w:line="360" w:lineRule="auto"/>
        <w:ind w:firstLine="709"/>
        <w:rPr>
          <w:rFonts w:ascii="Times New Roman" w:hAnsi="Times New Roman" w:cs="Times New Roman"/>
          <w:sz w:val="24"/>
          <w:szCs w:val="24"/>
        </w:rPr>
      </w:pPr>
      <w:r w:rsidRPr="007B23ED">
        <w:rPr>
          <w:rFonts w:ascii="Times New Roman" w:hAnsi="Times New Roman" w:cs="Times New Roman"/>
          <w:b/>
          <w:sz w:val="24"/>
          <w:szCs w:val="24"/>
        </w:rPr>
        <w:t>Ek-14</w:t>
      </w:r>
      <w:r w:rsidRPr="007B23ED">
        <w:rPr>
          <w:rFonts w:ascii="Times New Roman" w:hAnsi="Times New Roman" w:cs="Times New Roman"/>
          <w:b/>
          <w:sz w:val="24"/>
          <w:szCs w:val="24"/>
        </w:rPr>
        <w:tab/>
      </w:r>
      <w:r w:rsidRPr="00F25BFE">
        <w:rPr>
          <w:rFonts w:ascii="Times New Roman" w:hAnsi="Times New Roman" w:cs="Times New Roman"/>
          <w:sz w:val="24"/>
          <w:szCs w:val="24"/>
        </w:rPr>
        <w:tab/>
      </w:r>
      <w:r w:rsidR="007B23ED">
        <w:rPr>
          <w:rFonts w:ascii="Times New Roman" w:hAnsi="Times New Roman" w:cs="Times New Roman"/>
          <w:sz w:val="24"/>
          <w:szCs w:val="24"/>
        </w:rPr>
        <w:t xml:space="preserve">: </w:t>
      </w:r>
      <w:r w:rsidRPr="00F25BFE">
        <w:rPr>
          <w:rFonts w:ascii="Times New Roman" w:hAnsi="Times New Roman" w:cs="Times New Roman"/>
          <w:sz w:val="24"/>
          <w:szCs w:val="24"/>
        </w:rPr>
        <w:t>Fakültemiz Yurtiçi-Yurtdışı Destek Miktarları</w:t>
      </w:r>
    </w:p>
    <w:p w14:paraId="4FF34339" w14:textId="77777777" w:rsidR="00FF2F0C" w:rsidRDefault="00FF2F0C">
      <w:pPr>
        <w:rPr>
          <w:rFonts w:ascii="Times New Roman" w:hAnsi="Times New Roman" w:cs="Times New Roman"/>
          <w:b/>
          <w:caps/>
          <w:color w:val="auto"/>
          <w:sz w:val="24"/>
          <w:szCs w:val="24"/>
        </w:rPr>
      </w:pPr>
      <w:r>
        <w:rPr>
          <w:rFonts w:ascii="Times New Roman" w:hAnsi="Times New Roman" w:cs="Times New Roman"/>
          <w:b/>
          <w:caps/>
          <w:color w:val="auto"/>
          <w:sz w:val="24"/>
          <w:szCs w:val="24"/>
        </w:rPr>
        <w:br w:type="page"/>
      </w:r>
    </w:p>
    <w:p w14:paraId="0D50C111" w14:textId="77777777" w:rsidR="00F26D02" w:rsidRPr="00B071A3" w:rsidRDefault="00F26D02" w:rsidP="00B071A3">
      <w:pPr>
        <w:spacing w:after="0" w:line="360" w:lineRule="auto"/>
        <w:ind w:firstLine="709"/>
        <w:jc w:val="center"/>
        <w:rPr>
          <w:rFonts w:ascii="Times New Roman" w:hAnsi="Times New Roman" w:cs="Times New Roman"/>
          <w:b/>
          <w:color w:val="auto"/>
          <w:sz w:val="24"/>
          <w:szCs w:val="24"/>
        </w:rPr>
      </w:pPr>
      <w:r w:rsidRPr="00B071A3">
        <w:rPr>
          <w:rFonts w:ascii="Times New Roman" w:hAnsi="Times New Roman" w:cs="Times New Roman"/>
          <w:b/>
          <w:color w:val="auto"/>
          <w:sz w:val="24"/>
          <w:szCs w:val="24"/>
        </w:rPr>
        <w:lastRenderedPageBreak/>
        <w:t>KISALTMALAR LİSTESİ</w:t>
      </w:r>
    </w:p>
    <w:p w14:paraId="6E0B53BC" w14:textId="77777777" w:rsidR="00F26D02" w:rsidRPr="00B071A3" w:rsidRDefault="00F26D02" w:rsidP="00B071A3">
      <w:pPr>
        <w:spacing w:after="0" w:line="360" w:lineRule="auto"/>
        <w:ind w:firstLine="709"/>
        <w:jc w:val="center"/>
        <w:rPr>
          <w:rFonts w:ascii="Times New Roman" w:hAnsi="Times New Roman" w:cs="Times New Roman"/>
          <w:b/>
          <w:color w:val="auto"/>
          <w:sz w:val="24"/>
          <w:szCs w:val="24"/>
        </w:rPr>
      </w:pPr>
    </w:p>
    <w:p w14:paraId="05F71A9B" w14:textId="75C770CC"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 xml:space="preserve">PUKÖ DÖNGÜSÜ </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 xml:space="preserve"> Planla-Uygula-Kontrol et-Önlem al </w:t>
      </w:r>
    </w:p>
    <w:p w14:paraId="73C47104" w14:textId="0173DB71" w:rsidR="00F26D02" w:rsidRPr="00B071A3" w:rsidRDefault="00F26D02" w:rsidP="00B071A3">
      <w:pPr>
        <w:spacing w:after="0" w:line="360" w:lineRule="auto"/>
        <w:ind w:firstLine="709"/>
        <w:jc w:val="both"/>
        <w:rPr>
          <w:rFonts w:ascii="Times New Roman" w:hAnsi="Times New Roman" w:cs="Times New Roman"/>
          <w:b/>
          <w:color w:val="auto"/>
          <w:sz w:val="24"/>
          <w:szCs w:val="24"/>
        </w:rPr>
      </w:pPr>
      <w:r w:rsidRPr="00B071A3">
        <w:rPr>
          <w:rFonts w:ascii="Times New Roman" w:hAnsi="Times New Roman" w:cs="Times New Roman"/>
          <w:b/>
          <w:color w:val="auto"/>
          <w:sz w:val="24"/>
          <w:szCs w:val="24"/>
        </w:rPr>
        <w:t xml:space="preserve">SWOT </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Style w:val="st"/>
          <w:rFonts w:ascii="Times New Roman" w:hAnsi="Times New Roman" w:cs="Times New Roman"/>
          <w:color w:val="auto"/>
          <w:sz w:val="24"/>
          <w:szCs w:val="24"/>
        </w:rPr>
        <w:t>Güçlü yönler, Zay</w:t>
      </w:r>
      <w:r w:rsidR="00EC7CD8">
        <w:rPr>
          <w:rStyle w:val="st"/>
          <w:rFonts w:ascii="Times New Roman" w:hAnsi="Times New Roman" w:cs="Times New Roman"/>
          <w:color w:val="auto"/>
          <w:sz w:val="24"/>
          <w:szCs w:val="24"/>
        </w:rPr>
        <w:t>ıf yönler, Fırsatlar, Tehditler</w:t>
      </w:r>
    </w:p>
    <w:p w14:paraId="523095F2"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 xml:space="preserve">EPİK </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Eğitim Programları İnceleme Komisyonunun</w:t>
      </w:r>
    </w:p>
    <w:p w14:paraId="2CF5498B" w14:textId="77777777" w:rsidR="00F26D02" w:rsidRPr="00B071A3" w:rsidRDefault="00F26D02" w:rsidP="00B071A3">
      <w:pPr>
        <w:spacing w:after="0" w:line="360" w:lineRule="auto"/>
        <w:jc w:val="both"/>
        <w:rPr>
          <w:rFonts w:ascii="Times New Roman" w:hAnsi="Times New Roman" w:cs="Times New Roman"/>
          <w:i/>
          <w:color w:val="auto"/>
          <w:sz w:val="24"/>
          <w:szCs w:val="24"/>
        </w:rPr>
      </w:pPr>
      <w:r w:rsidRPr="00B071A3">
        <w:rPr>
          <w:rFonts w:ascii="Times New Roman" w:hAnsi="Times New Roman" w:cs="Times New Roman"/>
          <w:b/>
          <w:color w:val="auto"/>
          <w:w w:val="105"/>
          <w:sz w:val="24"/>
          <w:szCs w:val="24"/>
        </w:rPr>
        <w:t xml:space="preserve">           AKTS</w:t>
      </w:r>
      <w:r w:rsidRPr="00B071A3">
        <w:rPr>
          <w:rFonts w:ascii="Times New Roman" w:hAnsi="Times New Roman" w:cs="Times New Roman"/>
          <w:b/>
          <w:color w:val="auto"/>
          <w:w w:val="105"/>
          <w:sz w:val="24"/>
          <w:szCs w:val="24"/>
        </w:rPr>
        <w:tab/>
      </w:r>
      <w:r w:rsidRPr="00B071A3">
        <w:rPr>
          <w:rFonts w:ascii="Times New Roman" w:hAnsi="Times New Roman" w:cs="Times New Roman"/>
          <w:b/>
          <w:color w:val="auto"/>
          <w:w w:val="105"/>
          <w:sz w:val="24"/>
          <w:szCs w:val="24"/>
        </w:rPr>
        <w:tab/>
        <w:t xml:space="preserve">          </w:t>
      </w:r>
      <w:r w:rsidRPr="00B071A3">
        <w:rPr>
          <w:rFonts w:ascii="Times New Roman" w:hAnsi="Times New Roman" w:cs="Times New Roman"/>
          <w:b/>
          <w:color w:val="auto"/>
          <w:w w:val="105"/>
          <w:sz w:val="24"/>
          <w:szCs w:val="24"/>
        </w:rPr>
        <w:tab/>
        <w:t xml:space="preserve">           :</w:t>
      </w:r>
      <w:r w:rsidRPr="00B071A3">
        <w:rPr>
          <w:rFonts w:ascii="Times New Roman" w:hAnsi="Times New Roman" w:cs="Times New Roman"/>
          <w:color w:val="auto"/>
          <w:w w:val="105"/>
          <w:sz w:val="24"/>
          <w:szCs w:val="24"/>
        </w:rPr>
        <w:t xml:space="preserve">  </w:t>
      </w:r>
      <w:hyperlink r:id="rId14" w:history="1">
        <w:r w:rsidRPr="00B071A3">
          <w:rPr>
            <w:rStyle w:val="Kpr"/>
            <w:rFonts w:ascii="Times New Roman" w:hAnsi="Times New Roman" w:cs="Times New Roman"/>
            <w:color w:val="auto"/>
            <w:sz w:val="24"/>
            <w:szCs w:val="24"/>
            <w:u w:val="none"/>
          </w:rPr>
          <w:t xml:space="preserve">Avrupa Kredi Transfer Sistemi </w:t>
        </w:r>
      </w:hyperlink>
    </w:p>
    <w:p w14:paraId="59133129" w14:textId="4AABF7C6" w:rsidR="00F26D02" w:rsidRPr="00B071A3" w:rsidRDefault="00F26D02" w:rsidP="00B071A3">
      <w:pPr>
        <w:spacing w:after="0" w:line="360" w:lineRule="auto"/>
        <w:ind w:firstLine="709"/>
        <w:jc w:val="both"/>
        <w:rPr>
          <w:rFonts w:ascii="Times New Roman" w:hAnsi="Times New Roman" w:cs="Times New Roman"/>
          <w:b/>
          <w:color w:val="auto"/>
          <w:spacing w:val="-2"/>
          <w:w w:val="105"/>
          <w:sz w:val="24"/>
          <w:szCs w:val="24"/>
        </w:rPr>
      </w:pPr>
      <w:r w:rsidRPr="00B071A3">
        <w:rPr>
          <w:rFonts w:ascii="Times New Roman" w:hAnsi="Times New Roman" w:cs="Times New Roman"/>
          <w:b/>
          <w:color w:val="auto"/>
          <w:sz w:val="24"/>
          <w:szCs w:val="24"/>
        </w:rPr>
        <w:t>AR-GE</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00EC7CD8">
        <w:rPr>
          <w:rFonts w:ascii="Times New Roman" w:hAnsi="Times New Roman" w:cs="Times New Roman"/>
          <w:color w:val="auto"/>
          <w:sz w:val="24"/>
          <w:szCs w:val="24"/>
        </w:rPr>
        <w:t>Araştırma ve G</w:t>
      </w:r>
      <w:r w:rsidRPr="00B071A3">
        <w:rPr>
          <w:rFonts w:ascii="Times New Roman" w:hAnsi="Times New Roman" w:cs="Times New Roman"/>
          <w:color w:val="auto"/>
          <w:sz w:val="24"/>
          <w:szCs w:val="24"/>
        </w:rPr>
        <w:t>eliştirme</w:t>
      </w:r>
    </w:p>
    <w:p w14:paraId="5051DFAA" w14:textId="77777777" w:rsidR="00F26D02" w:rsidRPr="00B071A3" w:rsidRDefault="00F26D02" w:rsidP="00B071A3">
      <w:pPr>
        <w:spacing w:after="0" w:line="360" w:lineRule="auto"/>
        <w:ind w:firstLine="709"/>
        <w:jc w:val="both"/>
        <w:rPr>
          <w:rFonts w:ascii="Times New Roman" w:hAnsi="Times New Roman" w:cs="Times New Roman"/>
          <w:color w:val="auto"/>
          <w:spacing w:val="-2"/>
          <w:w w:val="105"/>
          <w:sz w:val="24"/>
          <w:szCs w:val="24"/>
        </w:rPr>
      </w:pPr>
      <w:r w:rsidRPr="00B071A3">
        <w:rPr>
          <w:rFonts w:ascii="Times New Roman" w:hAnsi="Times New Roman" w:cs="Times New Roman"/>
          <w:b/>
          <w:color w:val="auto"/>
          <w:sz w:val="24"/>
          <w:szCs w:val="24"/>
        </w:rPr>
        <w:t>HYS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Harcama Yönetim Sistemi</w:t>
      </w:r>
    </w:p>
    <w:p w14:paraId="6FFE5A91" w14:textId="77777777" w:rsidR="00F26D02" w:rsidRPr="00B071A3" w:rsidRDefault="00F26D02" w:rsidP="00B071A3">
      <w:pPr>
        <w:spacing w:after="0" w:line="360" w:lineRule="auto"/>
        <w:ind w:firstLine="708"/>
        <w:jc w:val="both"/>
        <w:rPr>
          <w:rFonts w:ascii="Times New Roman" w:hAnsi="Times New Roman" w:cs="Times New Roman"/>
          <w:color w:val="auto"/>
          <w:w w:val="105"/>
          <w:sz w:val="24"/>
          <w:szCs w:val="24"/>
        </w:rPr>
      </w:pPr>
      <w:r w:rsidRPr="00B071A3">
        <w:rPr>
          <w:rFonts w:ascii="Times New Roman" w:hAnsi="Times New Roman" w:cs="Times New Roman"/>
          <w:b/>
          <w:color w:val="auto"/>
          <w:sz w:val="24"/>
          <w:szCs w:val="24"/>
        </w:rPr>
        <w:t>ÖSYM</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Ölçme, Seçme ve Yerleştirme Merkezi Başkanlığı</w:t>
      </w:r>
    </w:p>
    <w:p w14:paraId="0BE55667" w14:textId="77777777" w:rsidR="00F26D02" w:rsidRPr="00B071A3" w:rsidRDefault="00F26D02" w:rsidP="00B071A3">
      <w:pPr>
        <w:spacing w:after="0" w:line="360" w:lineRule="auto"/>
        <w:ind w:firstLine="709"/>
        <w:jc w:val="both"/>
        <w:rPr>
          <w:rStyle w:val="Kpr"/>
          <w:rFonts w:ascii="Times New Roman" w:hAnsi="Times New Roman" w:cs="Times New Roman"/>
          <w:color w:val="auto"/>
          <w:sz w:val="24"/>
          <w:szCs w:val="24"/>
        </w:rPr>
      </w:pPr>
      <w:r w:rsidRPr="00B071A3">
        <w:rPr>
          <w:rFonts w:ascii="Times New Roman" w:hAnsi="Times New Roman" w:cs="Times New Roman"/>
          <w:b/>
          <w:color w:val="auto"/>
          <w:sz w:val="24"/>
          <w:szCs w:val="24"/>
        </w:rPr>
        <w:t>UYM 101</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 xml:space="preserve">Üniversite Yaşamına Uyum Programı </w:t>
      </w:r>
    </w:p>
    <w:p w14:paraId="78306C48" w14:textId="4F1056D4" w:rsidR="00F26D02" w:rsidRPr="00B071A3" w:rsidRDefault="00F26D02" w:rsidP="00B071A3">
      <w:pPr>
        <w:spacing w:after="0" w:line="360" w:lineRule="auto"/>
        <w:ind w:firstLine="709"/>
        <w:jc w:val="both"/>
        <w:rPr>
          <w:rFonts w:ascii="Times New Roman" w:hAnsi="Times New Roman" w:cs="Times New Roman"/>
          <w:color w:val="auto"/>
          <w:w w:val="105"/>
          <w:sz w:val="24"/>
          <w:szCs w:val="24"/>
        </w:rPr>
      </w:pPr>
      <w:r w:rsidRPr="00B071A3">
        <w:rPr>
          <w:rFonts w:ascii="Times New Roman" w:hAnsi="Times New Roman" w:cs="Times New Roman"/>
          <w:b/>
          <w:color w:val="auto"/>
          <w:sz w:val="24"/>
          <w:szCs w:val="24"/>
        </w:rPr>
        <w:t xml:space="preserve">UBED           </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Uluslararası Bilimse</w:t>
      </w:r>
      <w:r w:rsidR="00B071A3" w:rsidRPr="00B071A3">
        <w:rPr>
          <w:rFonts w:ascii="Times New Roman" w:hAnsi="Times New Roman" w:cs="Times New Roman"/>
          <w:color w:val="auto"/>
          <w:sz w:val="24"/>
          <w:szCs w:val="24"/>
        </w:rPr>
        <w:t xml:space="preserve">l Etkinlikleri Destekleme </w:t>
      </w:r>
    </w:p>
    <w:p w14:paraId="74B6EF34"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E-BEYAS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Elektronik Belge Yönetimi ve Arşiv Sistemi</w:t>
      </w:r>
    </w:p>
    <w:p w14:paraId="29039135"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ARVED</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Araştırma Verilerinin Değerlendirilmesi Sistemi</w:t>
      </w:r>
    </w:p>
    <w:p w14:paraId="08E666B7" w14:textId="77777777" w:rsidR="00F26D02" w:rsidRPr="00B071A3" w:rsidRDefault="00F26D02" w:rsidP="00B071A3">
      <w:pPr>
        <w:tabs>
          <w:tab w:val="left" w:pos="567"/>
        </w:tabs>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 xml:space="preserve"> OBS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Öğrenci Bilgi Yönetim Sistemi</w:t>
      </w:r>
    </w:p>
    <w:p w14:paraId="09FF2066" w14:textId="77777777" w:rsidR="00F26D02" w:rsidRPr="00B071A3" w:rsidRDefault="00F26D02" w:rsidP="00B071A3">
      <w:pPr>
        <w:spacing w:after="0" w:line="360" w:lineRule="auto"/>
        <w:jc w:val="both"/>
        <w:rPr>
          <w:rFonts w:ascii="Times New Roman" w:hAnsi="Times New Roman" w:cs="Times New Roman"/>
          <w:color w:val="auto"/>
          <w:sz w:val="24"/>
          <w:szCs w:val="24"/>
        </w:rPr>
      </w:pPr>
      <w:r w:rsidRPr="00B071A3">
        <w:rPr>
          <w:rFonts w:ascii="Times New Roman" w:hAnsi="Times New Roman" w:cs="Times New Roman"/>
          <w:color w:val="auto"/>
          <w:sz w:val="24"/>
          <w:szCs w:val="24"/>
        </w:rPr>
        <w:t xml:space="preserve"> </w:t>
      </w:r>
      <w:r w:rsidRPr="00B071A3">
        <w:rPr>
          <w:rFonts w:ascii="Times New Roman" w:hAnsi="Times New Roman" w:cs="Times New Roman"/>
          <w:color w:val="auto"/>
          <w:sz w:val="24"/>
          <w:szCs w:val="24"/>
        </w:rPr>
        <w:tab/>
      </w:r>
      <w:r w:rsidRPr="00B071A3">
        <w:rPr>
          <w:rFonts w:ascii="Times New Roman" w:hAnsi="Times New Roman" w:cs="Times New Roman"/>
          <w:b/>
          <w:color w:val="auto"/>
          <w:sz w:val="24"/>
          <w:szCs w:val="24"/>
        </w:rPr>
        <w:t>SOLİDUS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 xml:space="preserve"> Kısmi zamanlı öğrencilerin ücret puantaj sistemi</w:t>
      </w:r>
    </w:p>
    <w:p w14:paraId="1B8A9916" w14:textId="77777777" w:rsidR="00F26D02" w:rsidRPr="00B071A3" w:rsidRDefault="00F26D02" w:rsidP="00B071A3">
      <w:pPr>
        <w:spacing w:after="0" w:line="360" w:lineRule="auto"/>
        <w:jc w:val="both"/>
        <w:rPr>
          <w:rFonts w:ascii="Times New Roman" w:hAnsi="Times New Roman" w:cs="Times New Roman"/>
          <w:color w:val="auto"/>
          <w:sz w:val="24"/>
          <w:szCs w:val="24"/>
        </w:rPr>
      </w:pPr>
      <w:r w:rsidRPr="00B071A3">
        <w:rPr>
          <w:rFonts w:ascii="Times New Roman" w:hAnsi="Times New Roman" w:cs="Times New Roman"/>
          <w:color w:val="auto"/>
          <w:sz w:val="24"/>
          <w:szCs w:val="24"/>
        </w:rPr>
        <w:t xml:space="preserve"> </w:t>
      </w:r>
      <w:r w:rsidRPr="00B071A3">
        <w:rPr>
          <w:rFonts w:ascii="Times New Roman" w:hAnsi="Times New Roman" w:cs="Times New Roman"/>
          <w:color w:val="auto"/>
          <w:sz w:val="24"/>
          <w:szCs w:val="24"/>
        </w:rPr>
        <w:tab/>
      </w:r>
      <w:r w:rsidRPr="00B071A3">
        <w:rPr>
          <w:rFonts w:ascii="Times New Roman" w:hAnsi="Times New Roman" w:cs="Times New Roman"/>
          <w:b/>
          <w:color w:val="auto"/>
          <w:sz w:val="24"/>
          <w:szCs w:val="24"/>
        </w:rPr>
        <w:t>SİRSİDYNİX</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 xml:space="preserve"> Kütüphane Otomasyon Sistemi</w:t>
      </w:r>
    </w:p>
    <w:p w14:paraId="2F1FA507" w14:textId="77777777" w:rsidR="00F26D02" w:rsidRPr="00B071A3" w:rsidRDefault="00F26D02" w:rsidP="00B071A3">
      <w:pPr>
        <w:spacing w:after="0" w:line="360" w:lineRule="auto"/>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 xml:space="preserve"> </w:t>
      </w:r>
      <w:r w:rsidRPr="00B071A3">
        <w:rPr>
          <w:rFonts w:ascii="Times New Roman" w:hAnsi="Times New Roman" w:cs="Times New Roman"/>
          <w:b/>
          <w:color w:val="auto"/>
          <w:sz w:val="24"/>
          <w:szCs w:val="24"/>
        </w:rPr>
        <w:tab/>
        <w:t>MYS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Yeni Harcama Yönetim Bilişim Sistemi</w:t>
      </w:r>
    </w:p>
    <w:p w14:paraId="6C0AD4AF"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color w:val="auto"/>
          <w:sz w:val="24"/>
          <w:szCs w:val="24"/>
        </w:rPr>
        <w:t xml:space="preserve"> </w:t>
      </w:r>
      <w:r w:rsidRPr="00B071A3">
        <w:rPr>
          <w:rFonts w:ascii="Times New Roman" w:hAnsi="Times New Roman" w:cs="Times New Roman"/>
          <w:b/>
          <w:color w:val="auto"/>
          <w:sz w:val="24"/>
          <w:szCs w:val="24"/>
        </w:rPr>
        <w:t>KBS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Kamu Harcama ve Muhasebe Bilişim Sistemi</w:t>
      </w:r>
    </w:p>
    <w:p w14:paraId="768E20ED" w14:textId="77777777" w:rsidR="00F26D02" w:rsidRPr="00B071A3" w:rsidRDefault="00F26D02" w:rsidP="00B071A3">
      <w:pPr>
        <w:spacing w:after="0" w:line="360" w:lineRule="auto"/>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 xml:space="preserve"> </w:t>
      </w:r>
      <w:r w:rsidRPr="00B071A3">
        <w:rPr>
          <w:rFonts w:ascii="Times New Roman" w:hAnsi="Times New Roman" w:cs="Times New Roman"/>
          <w:b/>
          <w:color w:val="auto"/>
          <w:sz w:val="24"/>
          <w:szCs w:val="24"/>
        </w:rPr>
        <w:tab/>
        <w:t>E-BÜTÇE</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 xml:space="preserve"> Bütçe Yönetim Enformasyon Sistem</w:t>
      </w:r>
    </w:p>
    <w:p w14:paraId="45921EE8"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 xml:space="preserve">E- SGK </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Sosyal Güvenlik Kurumu Sistemi</w:t>
      </w:r>
    </w:p>
    <w:p w14:paraId="11B87909"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HİTAP</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color w:val="auto"/>
          <w:sz w:val="24"/>
          <w:szCs w:val="24"/>
        </w:rPr>
        <w:t xml:space="preserve">:  Hizmet Takip Programı </w:t>
      </w:r>
    </w:p>
    <w:p w14:paraId="6D07FE12"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EKAP</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Elektronik Kamu Alımları Platformu </w:t>
      </w:r>
    </w:p>
    <w:p w14:paraId="66AAF465"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TKYS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Taşınır Kayıt ve Yönetim Sistemi </w:t>
      </w:r>
    </w:p>
    <w:p w14:paraId="476EAA45" w14:textId="77777777" w:rsidR="00F26D02" w:rsidRPr="00B071A3" w:rsidRDefault="00F26D02" w:rsidP="00B071A3">
      <w:pPr>
        <w:spacing w:after="0" w:line="360" w:lineRule="auto"/>
        <w:ind w:firstLine="709"/>
        <w:jc w:val="both"/>
        <w:rPr>
          <w:rFonts w:ascii="Times New Roman" w:hAnsi="Times New Roman" w:cs="Times New Roman"/>
          <w:color w:val="auto"/>
          <w:sz w:val="24"/>
          <w:szCs w:val="24"/>
        </w:rPr>
      </w:pPr>
      <w:r w:rsidRPr="00B071A3">
        <w:rPr>
          <w:rFonts w:ascii="Times New Roman" w:hAnsi="Times New Roman" w:cs="Times New Roman"/>
          <w:b/>
          <w:color w:val="auto"/>
          <w:sz w:val="24"/>
          <w:szCs w:val="24"/>
        </w:rPr>
        <w:t>YÖKSİS</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w:t>
      </w:r>
      <w:r w:rsidRPr="00B071A3">
        <w:rPr>
          <w:rFonts w:ascii="Times New Roman" w:hAnsi="Times New Roman" w:cs="Times New Roman"/>
          <w:color w:val="auto"/>
          <w:sz w:val="24"/>
          <w:szCs w:val="24"/>
        </w:rPr>
        <w:t xml:space="preserve">  Yükseköğretim Bilgi Sistemi </w:t>
      </w:r>
    </w:p>
    <w:p w14:paraId="7B870243" w14:textId="77777777" w:rsidR="00F26D02" w:rsidRPr="00B071A3" w:rsidRDefault="00F26D02" w:rsidP="00B071A3">
      <w:pPr>
        <w:spacing w:after="0" w:line="360" w:lineRule="auto"/>
        <w:ind w:firstLine="709"/>
        <w:jc w:val="both"/>
        <w:rPr>
          <w:rFonts w:ascii="Times New Roman" w:hAnsi="Times New Roman" w:cs="Times New Roman"/>
          <w:b/>
          <w:color w:val="auto"/>
          <w:sz w:val="24"/>
          <w:szCs w:val="24"/>
        </w:rPr>
      </w:pPr>
      <w:r w:rsidRPr="00B071A3">
        <w:rPr>
          <w:rFonts w:ascii="Times New Roman" w:hAnsi="Times New Roman" w:cs="Times New Roman"/>
          <w:b/>
          <w:color w:val="auto"/>
          <w:sz w:val="24"/>
          <w:szCs w:val="24"/>
        </w:rPr>
        <w:t>E-BÜTÇE</w:t>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r>
      <w:r w:rsidRPr="00B071A3">
        <w:rPr>
          <w:rFonts w:ascii="Times New Roman" w:hAnsi="Times New Roman" w:cs="Times New Roman"/>
          <w:b/>
          <w:color w:val="auto"/>
          <w:sz w:val="24"/>
          <w:szCs w:val="24"/>
        </w:rPr>
        <w:tab/>
        <w:t xml:space="preserve">:  </w:t>
      </w:r>
      <w:r w:rsidRPr="00B071A3">
        <w:rPr>
          <w:rFonts w:ascii="Times New Roman" w:hAnsi="Times New Roman" w:cs="Times New Roman"/>
          <w:color w:val="auto"/>
          <w:sz w:val="24"/>
          <w:szCs w:val="24"/>
        </w:rPr>
        <w:t>Bütçe Yönetim Enformasyon Sistemi</w:t>
      </w:r>
      <w:r w:rsidRPr="00B071A3">
        <w:rPr>
          <w:rFonts w:ascii="Times New Roman" w:hAnsi="Times New Roman" w:cs="Times New Roman"/>
          <w:b/>
          <w:color w:val="auto"/>
          <w:sz w:val="24"/>
          <w:szCs w:val="24"/>
        </w:rPr>
        <w:t xml:space="preserve"> </w:t>
      </w:r>
    </w:p>
    <w:p w14:paraId="056EC572" w14:textId="77777777" w:rsidR="00F26D02" w:rsidRPr="00B071A3" w:rsidRDefault="00F26D02" w:rsidP="00B071A3">
      <w:pPr>
        <w:spacing w:after="0" w:line="360" w:lineRule="auto"/>
        <w:ind w:firstLine="709"/>
        <w:jc w:val="both"/>
        <w:rPr>
          <w:rFonts w:ascii="Times New Roman" w:hAnsi="Times New Roman" w:cs="Times New Roman"/>
          <w:b/>
          <w:color w:val="auto"/>
          <w:sz w:val="24"/>
          <w:szCs w:val="24"/>
        </w:rPr>
      </w:pPr>
    </w:p>
    <w:p w14:paraId="016EB2C1" w14:textId="77777777" w:rsidR="00FF2F0C" w:rsidRDefault="00FF2F0C" w:rsidP="00C10EC9">
      <w:pPr>
        <w:spacing w:line="360" w:lineRule="auto"/>
        <w:rPr>
          <w:rFonts w:ascii="Times New Roman" w:hAnsi="Times New Roman" w:cs="Times New Roman"/>
          <w:b/>
          <w:caps/>
          <w:color w:val="auto"/>
          <w:sz w:val="24"/>
          <w:szCs w:val="24"/>
        </w:rPr>
      </w:pPr>
    </w:p>
    <w:p w14:paraId="542E17D1" w14:textId="2CC2F3F8" w:rsidR="00FF2F0C" w:rsidRDefault="00FF2F0C">
      <w:pPr>
        <w:rPr>
          <w:rFonts w:ascii="Times New Roman" w:hAnsi="Times New Roman" w:cs="Times New Roman"/>
          <w:b/>
          <w:caps/>
          <w:color w:val="auto"/>
          <w:sz w:val="24"/>
          <w:szCs w:val="24"/>
        </w:rPr>
      </w:pPr>
      <w:r>
        <w:rPr>
          <w:rFonts w:ascii="Times New Roman" w:hAnsi="Times New Roman" w:cs="Times New Roman"/>
          <w:b/>
          <w:caps/>
          <w:color w:val="auto"/>
          <w:sz w:val="24"/>
          <w:szCs w:val="24"/>
        </w:rPr>
        <w:br w:type="page"/>
      </w:r>
    </w:p>
    <w:p w14:paraId="09459814" w14:textId="77777777" w:rsidR="00053AE1" w:rsidRDefault="00053AE1" w:rsidP="00C10EC9">
      <w:pPr>
        <w:spacing w:line="360" w:lineRule="auto"/>
        <w:rPr>
          <w:rFonts w:ascii="Times New Roman" w:hAnsi="Times New Roman" w:cs="Times New Roman"/>
          <w:b/>
          <w:caps/>
          <w:color w:val="auto"/>
          <w:sz w:val="24"/>
          <w:szCs w:val="24"/>
        </w:rPr>
      </w:pPr>
    </w:p>
    <w:p w14:paraId="404EAB34" w14:textId="7E5DF2C2" w:rsidR="00B24E93" w:rsidRPr="00B355C9" w:rsidRDefault="00B24E93" w:rsidP="00C10EC9">
      <w:pPr>
        <w:spacing w:line="360" w:lineRule="auto"/>
        <w:rPr>
          <w:rFonts w:ascii="Times New Roman" w:hAnsi="Times New Roman" w:cs="Times New Roman"/>
          <w:b/>
          <w:bCs/>
          <w:color w:val="auto"/>
          <w:sz w:val="24"/>
          <w:szCs w:val="24"/>
        </w:rPr>
      </w:pPr>
      <w:r w:rsidRPr="00B355C9">
        <w:rPr>
          <w:rFonts w:ascii="Times New Roman" w:hAnsi="Times New Roman" w:cs="Times New Roman"/>
          <w:b/>
          <w:caps/>
          <w:color w:val="auto"/>
          <w:sz w:val="24"/>
          <w:szCs w:val="24"/>
        </w:rPr>
        <w:t xml:space="preserve"> A.Kurum Hakkında Bilgiler</w:t>
      </w:r>
    </w:p>
    <w:p w14:paraId="0DC2C2E5" w14:textId="5EFF1C9B" w:rsidR="00BF19EF" w:rsidRDefault="00BF19EF" w:rsidP="00C10EC9">
      <w:pPr>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r w:rsidR="00974D14">
        <w:rPr>
          <w:rFonts w:ascii="Times New Roman" w:hAnsi="Times New Roman" w:cs="Times New Roman"/>
          <w:b/>
          <w:color w:val="auto"/>
          <w:sz w:val="24"/>
          <w:szCs w:val="24"/>
        </w:rPr>
        <w:t>1. İletişim Bilgileri</w:t>
      </w:r>
    </w:p>
    <w:p w14:paraId="7BF94025" w14:textId="77777777" w:rsidR="00182B17" w:rsidRDefault="00182B17"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auto"/>
          <w:sz w:val="24"/>
          <w:szCs w:val="24"/>
        </w:rPr>
      </w:pPr>
    </w:p>
    <w:p w14:paraId="07077FC7" w14:textId="70A20404" w:rsidR="00182B17" w:rsidRPr="00182B17" w:rsidRDefault="00182B17"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auto"/>
          <w:sz w:val="24"/>
          <w:szCs w:val="24"/>
          <w:u w:val="single"/>
        </w:rPr>
      </w:pPr>
      <w:r w:rsidRPr="00182B17">
        <w:rPr>
          <w:rFonts w:ascii="Times New Roman" w:hAnsi="Times New Roman" w:cs="Times New Roman"/>
          <w:b/>
          <w:color w:val="auto"/>
          <w:sz w:val="24"/>
          <w:szCs w:val="24"/>
        </w:rPr>
        <w:tab/>
      </w:r>
      <w:r w:rsidRPr="00182B17">
        <w:rPr>
          <w:rFonts w:ascii="Times New Roman" w:hAnsi="Times New Roman" w:cs="Times New Roman"/>
          <w:b/>
          <w:color w:val="auto"/>
          <w:sz w:val="24"/>
          <w:szCs w:val="24"/>
          <w:u w:val="single"/>
        </w:rPr>
        <w:t>Ankara Üniversitesi Güzel Sanatlar Fakültesi Dekanı</w:t>
      </w:r>
    </w:p>
    <w:p w14:paraId="7D9AB4C2" w14:textId="175142E5" w:rsidR="00B24E93" w:rsidRDefault="00B24E93"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Pr="00182B17">
        <w:rPr>
          <w:rFonts w:ascii="Times New Roman" w:hAnsi="Times New Roman" w:cs="Times New Roman"/>
          <w:color w:val="auto"/>
          <w:sz w:val="24"/>
          <w:szCs w:val="24"/>
        </w:rPr>
        <w:t xml:space="preserve">Prof. Dr. Ömer ADIGÜZEL </w:t>
      </w:r>
    </w:p>
    <w:p w14:paraId="4BE3D156" w14:textId="07C5F544" w:rsidR="00196682" w:rsidRPr="00196682" w:rsidRDefault="00FB4F9B"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r w:rsidR="00196682" w:rsidRPr="00196682">
        <w:rPr>
          <w:rFonts w:ascii="Times New Roman" w:hAnsi="Times New Roman" w:cs="Times New Roman"/>
          <w:bCs/>
          <w:color w:val="auto"/>
          <w:sz w:val="24"/>
          <w:szCs w:val="24"/>
        </w:rPr>
        <w:t xml:space="preserve">Ankara Üniversitesi </w:t>
      </w:r>
      <w:proofErr w:type="spellStart"/>
      <w:r w:rsidR="00196682" w:rsidRPr="00196682">
        <w:rPr>
          <w:rFonts w:ascii="Times New Roman" w:hAnsi="Times New Roman" w:cs="Times New Roman"/>
          <w:bCs/>
          <w:color w:val="auto"/>
          <w:sz w:val="24"/>
          <w:szCs w:val="24"/>
        </w:rPr>
        <w:t>Gümüşdere</w:t>
      </w:r>
      <w:proofErr w:type="spellEnd"/>
      <w:r w:rsidR="00196682" w:rsidRPr="00196682">
        <w:rPr>
          <w:rFonts w:ascii="Times New Roman" w:hAnsi="Times New Roman" w:cs="Times New Roman"/>
          <w:bCs/>
          <w:color w:val="auto"/>
          <w:sz w:val="24"/>
          <w:szCs w:val="24"/>
        </w:rPr>
        <w:t xml:space="preserve"> Yerleşkesi Fatih Caddesi No: 33/A </w:t>
      </w:r>
      <w:r>
        <w:rPr>
          <w:rFonts w:ascii="Times New Roman" w:hAnsi="Times New Roman" w:cs="Times New Roman"/>
          <w:bCs/>
          <w:color w:val="auto"/>
          <w:sz w:val="24"/>
          <w:szCs w:val="24"/>
        </w:rPr>
        <w:tab/>
      </w:r>
      <w:r w:rsidR="00196682" w:rsidRPr="00196682">
        <w:rPr>
          <w:rFonts w:ascii="Times New Roman" w:hAnsi="Times New Roman" w:cs="Times New Roman"/>
          <w:bCs/>
          <w:color w:val="auto"/>
          <w:sz w:val="24"/>
          <w:szCs w:val="24"/>
        </w:rPr>
        <w:t xml:space="preserve">Keçiören/Ankara/Türkiye </w:t>
      </w:r>
    </w:p>
    <w:p w14:paraId="7DE2A595" w14:textId="6CD1477C" w:rsidR="00196682" w:rsidRPr="00196682" w:rsidRDefault="00FB4F9B"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r w:rsidR="00196682" w:rsidRPr="00196682">
        <w:rPr>
          <w:rFonts w:ascii="Times New Roman" w:hAnsi="Times New Roman" w:cs="Times New Roman"/>
          <w:bCs/>
          <w:color w:val="auto"/>
          <w:sz w:val="24"/>
          <w:szCs w:val="24"/>
        </w:rPr>
        <w:t>Tel</w:t>
      </w:r>
      <w:r w:rsidR="00196682" w:rsidRPr="00196682">
        <w:rPr>
          <w:rFonts w:ascii="Times New Roman" w:hAnsi="Times New Roman" w:cs="Times New Roman"/>
          <w:bCs/>
          <w:color w:val="auto"/>
          <w:sz w:val="24"/>
          <w:szCs w:val="24"/>
        </w:rPr>
        <w:tab/>
        <w:t>: 0 (312) 316 49 30 - 0 (312) 316 49 20/1730-1731</w:t>
      </w:r>
    </w:p>
    <w:p w14:paraId="7AF7410F" w14:textId="333B1C35" w:rsidR="00196682" w:rsidRPr="00196682" w:rsidRDefault="00FB4F9B"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r w:rsidR="00196682" w:rsidRPr="00196682">
        <w:rPr>
          <w:rFonts w:ascii="Times New Roman" w:hAnsi="Times New Roman" w:cs="Times New Roman"/>
          <w:bCs/>
          <w:color w:val="auto"/>
          <w:sz w:val="24"/>
          <w:szCs w:val="24"/>
        </w:rPr>
        <w:t>Faks</w:t>
      </w:r>
      <w:r w:rsidR="00196682" w:rsidRPr="00196682">
        <w:rPr>
          <w:rFonts w:ascii="Times New Roman" w:hAnsi="Times New Roman" w:cs="Times New Roman"/>
          <w:bCs/>
          <w:color w:val="auto"/>
          <w:sz w:val="24"/>
          <w:szCs w:val="24"/>
        </w:rPr>
        <w:tab/>
        <w:t>: 0 (312) 316 49 03</w:t>
      </w:r>
    </w:p>
    <w:p w14:paraId="23801453" w14:textId="70937028" w:rsidR="00196682" w:rsidRPr="00FB4F9B" w:rsidRDefault="00FB4F9B" w:rsidP="0019668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r w:rsidR="00196682" w:rsidRPr="00196682">
        <w:rPr>
          <w:rFonts w:ascii="Times New Roman" w:hAnsi="Times New Roman" w:cs="Times New Roman"/>
          <w:bCs/>
          <w:color w:val="auto"/>
          <w:sz w:val="24"/>
          <w:szCs w:val="24"/>
        </w:rPr>
        <w:t>E-posta: guzelsanatlar@ankara.edu.tr</w:t>
      </w:r>
    </w:p>
    <w:p w14:paraId="322782FA" w14:textId="77777777" w:rsidR="00FB4F9B" w:rsidRDefault="00BF19EF" w:rsidP="00C10EC9">
      <w:pPr>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p>
    <w:p w14:paraId="67704A08" w14:textId="3E05A300" w:rsidR="00210FCE" w:rsidRPr="00B355C9" w:rsidRDefault="00FB4F9B" w:rsidP="00C10EC9">
      <w:pPr>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r w:rsidR="00B24E93" w:rsidRPr="00B355C9">
        <w:rPr>
          <w:rFonts w:ascii="Times New Roman" w:hAnsi="Times New Roman" w:cs="Times New Roman"/>
          <w:b/>
          <w:color w:val="auto"/>
          <w:sz w:val="24"/>
          <w:szCs w:val="24"/>
        </w:rPr>
        <w:t>2. Tari</w:t>
      </w:r>
      <w:r w:rsidR="00210FCE">
        <w:rPr>
          <w:rFonts w:ascii="Times New Roman" w:hAnsi="Times New Roman" w:cs="Times New Roman"/>
          <w:b/>
          <w:color w:val="auto"/>
          <w:sz w:val="24"/>
          <w:szCs w:val="24"/>
        </w:rPr>
        <w:t>hsel Gelişimi</w:t>
      </w:r>
    </w:p>
    <w:p w14:paraId="6C1E697E" w14:textId="7613772A" w:rsidR="00B24E93" w:rsidRPr="00B355C9" w:rsidRDefault="00B24E93" w:rsidP="00C10EC9">
      <w:pPr>
        <w:spacing w:before="0"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Ankara Üniversite</w:t>
      </w:r>
      <w:r w:rsidR="00255AD3" w:rsidRPr="00B355C9">
        <w:rPr>
          <w:rFonts w:ascii="Times New Roman" w:hAnsi="Times New Roman" w:cs="Times New Roman"/>
          <w:color w:val="auto"/>
          <w:sz w:val="24"/>
          <w:szCs w:val="24"/>
        </w:rPr>
        <w:t>si Güzel Sanatlar Fakültesi, 03.04.</w:t>
      </w:r>
      <w:r w:rsidRPr="00B355C9">
        <w:rPr>
          <w:rFonts w:ascii="Times New Roman" w:hAnsi="Times New Roman" w:cs="Times New Roman"/>
          <w:color w:val="auto"/>
          <w:sz w:val="24"/>
          <w:szCs w:val="24"/>
        </w:rPr>
        <w:t>1997 tarih ve 22953 sayılı Resmi</w:t>
      </w:r>
      <w:r w:rsidR="00255AD3" w:rsidRPr="00B355C9">
        <w:rPr>
          <w:rFonts w:ascii="Times New Roman" w:hAnsi="Times New Roman" w:cs="Times New Roman"/>
          <w:color w:val="auto"/>
          <w:sz w:val="24"/>
          <w:szCs w:val="24"/>
        </w:rPr>
        <w:t xml:space="preserve"> Gazetede yayımlanan 04.12.</w:t>
      </w:r>
      <w:r w:rsidRPr="00B355C9">
        <w:rPr>
          <w:rFonts w:ascii="Times New Roman" w:hAnsi="Times New Roman" w:cs="Times New Roman"/>
          <w:color w:val="auto"/>
          <w:sz w:val="24"/>
          <w:szCs w:val="24"/>
        </w:rPr>
        <w:t>1996 tarihli 96/9184 sayılı Bakanlar Kurulu kararı üzerine 2809 sayılı kanunun ek 30 uncu maddesine göre kurulmuştur.</w:t>
      </w:r>
      <w:r w:rsidR="00491FAB">
        <w:rPr>
          <w:rFonts w:ascii="Times New Roman" w:hAnsi="Times New Roman" w:cs="Times New Roman"/>
          <w:color w:val="auto"/>
          <w:sz w:val="24"/>
          <w:szCs w:val="24"/>
        </w:rPr>
        <w:t xml:space="preserve"> Ancak, Nisan 2015’te faaliyete geçmiştir.</w:t>
      </w:r>
    </w:p>
    <w:p w14:paraId="3CBA8FA5" w14:textId="0D6ACABA" w:rsidR="00491FAB" w:rsidRDefault="00B24E93" w:rsidP="00C10EC9">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Yük</w:t>
      </w:r>
      <w:r w:rsidR="00255AD3" w:rsidRPr="00B355C9">
        <w:rPr>
          <w:rFonts w:ascii="Times New Roman" w:hAnsi="Times New Roman" w:cs="Times New Roman"/>
          <w:color w:val="auto"/>
          <w:sz w:val="24"/>
          <w:szCs w:val="24"/>
        </w:rPr>
        <w:t>seköğretim Yürütme Kurulu</w:t>
      </w:r>
      <w:r w:rsidR="00F25536" w:rsidRPr="00B355C9">
        <w:rPr>
          <w:rFonts w:ascii="Times New Roman" w:hAnsi="Times New Roman" w:cs="Times New Roman"/>
          <w:color w:val="auto"/>
          <w:sz w:val="24"/>
          <w:szCs w:val="24"/>
        </w:rPr>
        <w:t>’</w:t>
      </w:r>
      <w:r w:rsidR="00255AD3" w:rsidRPr="00B355C9">
        <w:rPr>
          <w:rFonts w:ascii="Times New Roman" w:hAnsi="Times New Roman" w:cs="Times New Roman"/>
          <w:color w:val="auto"/>
          <w:sz w:val="24"/>
          <w:szCs w:val="24"/>
        </w:rPr>
        <w:t>nun 01.07.</w:t>
      </w:r>
      <w:r w:rsidRPr="00B355C9">
        <w:rPr>
          <w:rFonts w:ascii="Times New Roman" w:hAnsi="Times New Roman" w:cs="Times New Roman"/>
          <w:color w:val="auto"/>
          <w:sz w:val="24"/>
          <w:szCs w:val="24"/>
        </w:rPr>
        <w:t>2015 tarihli toplantısında, 2547 sayılı Kanun’un 2880 sayılı Kanun’la değişik 7/d-2 maddesi uyarınca, Fakültemizde Kültür Varlıklarını Koruma ve Ona</w:t>
      </w:r>
      <w:r w:rsidR="00F25536" w:rsidRPr="00B355C9">
        <w:rPr>
          <w:rFonts w:ascii="Times New Roman" w:hAnsi="Times New Roman" w:cs="Times New Roman"/>
          <w:color w:val="auto"/>
          <w:sz w:val="24"/>
          <w:szCs w:val="24"/>
        </w:rPr>
        <w:t>rım, Müzecilik Bölümleri</w:t>
      </w:r>
      <w:r w:rsidR="00255AD3" w:rsidRPr="00B355C9">
        <w:rPr>
          <w:rFonts w:ascii="Times New Roman" w:hAnsi="Times New Roman" w:cs="Times New Roman"/>
          <w:color w:val="auto"/>
          <w:sz w:val="24"/>
          <w:szCs w:val="24"/>
        </w:rPr>
        <w:t xml:space="preserve"> ile 13.04.</w:t>
      </w:r>
      <w:r w:rsidRPr="00B355C9">
        <w:rPr>
          <w:rFonts w:ascii="Times New Roman" w:hAnsi="Times New Roman" w:cs="Times New Roman"/>
          <w:color w:val="auto"/>
          <w:sz w:val="24"/>
          <w:szCs w:val="24"/>
        </w:rPr>
        <w:t>2016 tarihli toplantısında Temel Eğitim Bölümü açılmıştır.</w:t>
      </w:r>
      <w:r w:rsidR="00491FAB">
        <w:rPr>
          <w:rFonts w:ascii="Times New Roman" w:hAnsi="Times New Roman" w:cs="Times New Roman"/>
          <w:color w:val="auto"/>
          <w:sz w:val="24"/>
          <w:szCs w:val="24"/>
        </w:rPr>
        <w:t xml:space="preserve"> </w:t>
      </w:r>
      <w:r w:rsidR="00491FAB" w:rsidRPr="00491FAB">
        <w:rPr>
          <w:rFonts w:ascii="Times New Roman" w:hAnsi="Times New Roman" w:cs="Times New Roman"/>
          <w:color w:val="auto"/>
          <w:sz w:val="24"/>
          <w:szCs w:val="24"/>
        </w:rPr>
        <w:t>Kültür Varlıklarını Koruma ve Onarım Bölümü lisans programına 2016-2017 eğitim-öğretim yılından itibaren merkezi yerleştirme sınavı TM 1 puan türü ile ilk kez öğrenci alınmış ve eğitime başlanmıştır.</w:t>
      </w:r>
    </w:p>
    <w:p w14:paraId="65C1F764" w14:textId="7F0B9BC4" w:rsidR="00B24E93" w:rsidRPr="00B355C9" w:rsidRDefault="00B24E93" w:rsidP="00C10EC9">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 </w:t>
      </w:r>
      <w:r w:rsidR="00491FAB">
        <w:rPr>
          <w:rFonts w:ascii="Times New Roman" w:hAnsi="Times New Roman" w:cs="Times New Roman"/>
          <w:color w:val="auto"/>
          <w:sz w:val="24"/>
          <w:szCs w:val="24"/>
        </w:rPr>
        <w:tab/>
      </w:r>
      <w:r w:rsidRPr="00B355C9">
        <w:rPr>
          <w:rFonts w:ascii="Times New Roman" w:hAnsi="Times New Roman" w:cs="Times New Roman"/>
          <w:color w:val="auto"/>
          <w:sz w:val="24"/>
          <w:szCs w:val="24"/>
        </w:rPr>
        <w:t xml:space="preserve">2547 sayılı Kanun’un 16. maddesi ile Üniversitelerde Akademik Teşkilat Yönetmeliğinin 8/a maddesi uyarınca </w:t>
      </w:r>
      <w:r w:rsidR="00E925A6" w:rsidRPr="00B355C9">
        <w:rPr>
          <w:rFonts w:ascii="Times New Roman" w:hAnsi="Times New Roman" w:cs="Times New Roman"/>
          <w:color w:val="auto"/>
          <w:sz w:val="24"/>
          <w:szCs w:val="24"/>
        </w:rPr>
        <w:t>08.04</w:t>
      </w:r>
      <w:r w:rsidR="00255AD3"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2015 tarih</w:t>
      </w:r>
      <w:r w:rsidR="00E925A6" w:rsidRPr="00B355C9">
        <w:rPr>
          <w:rFonts w:ascii="Times New Roman" w:hAnsi="Times New Roman" w:cs="Times New Roman"/>
          <w:color w:val="auto"/>
          <w:sz w:val="24"/>
          <w:szCs w:val="24"/>
        </w:rPr>
        <w:t>inde</w:t>
      </w:r>
      <w:r w:rsidRPr="00B355C9">
        <w:rPr>
          <w:rFonts w:ascii="Times New Roman" w:hAnsi="Times New Roman" w:cs="Times New Roman"/>
          <w:color w:val="auto"/>
          <w:sz w:val="24"/>
          <w:szCs w:val="24"/>
        </w:rPr>
        <w:t xml:space="preserve"> </w:t>
      </w:r>
      <w:r w:rsidR="00EB0D28" w:rsidRPr="00B355C9">
        <w:rPr>
          <w:rFonts w:ascii="Times New Roman" w:hAnsi="Times New Roman" w:cs="Times New Roman"/>
          <w:color w:val="auto"/>
          <w:sz w:val="24"/>
          <w:szCs w:val="24"/>
        </w:rPr>
        <w:t xml:space="preserve">kurucu dekan olarak </w:t>
      </w:r>
      <w:r w:rsidR="00603160" w:rsidRPr="00B355C9">
        <w:rPr>
          <w:rFonts w:ascii="Times New Roman" w:hAnsi="Times New Roman" w:cs="Times New Roman"/>
          <w:color w:val="auto"/>
          <w:sz w:val="24"/>
          <w:szCs w:val="24"/>
        </w:rPr>
        <w:t>vekâleten</w:t>
      </w:r>
      <w:r w:rsidR="00CE2173"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Prof. Dr. Ayşe ÇAKIR İLHAN Fakültemiz Dekanlığına atanmıştır.</w:t>
      </w:r>
      <w:r w:rsidR="00AB51C9" w:rsidRPr="00B355C9">
        <w:rPr>
          <w:rFonts w:ascii="Times New Roman" w:hAnsi="Times New Roman" w:cs="Times New Roman"/>
          <w:color w:val="auto"/>
          <w:sz w:val="24"/>
          <w:szCs w:val="24"/>
        </w:rPr>
        <w:t xml:space="preserve"> </w:t>
      </w:r>
      <w:r w:rsidR="00255AD3" w:rsidRPr="00B355C9">
        <w:rPr>
          <w:rFonts w:ascii="Times New Roman" w:hAnsi="Times New Roman" w:cs="Times New Roman"/>
          <w:color w:val="auto"/>
          <w:sz w:val="24"/>
          <w:szCs w:val="24"/>
        </w:rPr>
        <w:t>20.07.</w:t>
      </w:r>
      <w:r w:rsidR="00F55275" w:rsidRPr="00B355C9">
        <w:rPr>
          <w:rFonts w:ascii="Times New Roman" w:hAnsi="Times New Roman" w:cs="Times New Roman"/>
          <w:color w:val="auto"/>
          <w:sz w:val="24"/>
          <w:szCs w:val="24"/>
        </w:rPr>
        <w:t xml:space="preserve">2017 </w:t>
      </w:r>
      <w:r w:rsidR="00AB51C9" w:rsidRPr="00B355C9">
        <w:rPr>
          <w:rFonts w:ascii="Times New Roman" w:hAnsi="Times New Roman" w:cs="Times New Roman"/>
          <w:color w:val="auto"/>
          <w:sz w:val="24"/>
          <w:szCs w:val="24"/>
        </w:rPr>
        <w:t xml:space="preserve">tarihinden itibaren de </w:t>
      </w:r>
      <w:r w:rsidR="00491FAB">
        <w:rPr>
          <w:rFonts w:ascii="Times New Roman" w:hAnsi="Times New Roman" w:cs="Times New Roman"/>
          <w:color w:val="auto"/>
          <w:sz w:val="24"/>
          <w:szCs w:val="24"/>
        </w:rPr>
        <w:t xml:space="preserve">Dekanlık görevini </w:t>
      </w:r>
      <w:r w:rsidR="00AB51C9" w:rsidRPr="00B355C9">
        <w:rPr>
          <w:rFonts w:ascii="Times New Roman" w:hAnsi="Times New Roman" w:cs="Times New Roman"/>
          <w:color w:val="auto"/>
          <w:sz w:val="24"/>
          <w:szCs w:val="24"/>
        </w:rPr>
        <w:t xml:space="preserve">Prof. Dr. Ömer </w:t>
      </w:r>
      <w:proofErr w:type="gramStart"/>
      <w:r w:rsidR="00AB51C9" w:rsidRPr="00B355C9">
        <w:rPr>
          <w:rFonts w:ascii="Times New Roman" w:hAnsi="Times New Roman" w:cs="Times New Roman"/>
          <w:color w:val="auto"/>
          <w:sz w:val="24"/>
          <w:szCs w:val="24"/>
        </w:rPr>
        <w:t>ADIGÜZEL  yürütmektedir</w:t>
      </w:r>
      <w:proofErr w:type="gramEnd"/>
      <w:r w:rsidR="00AB51C9" w:rsidRPr="00B355C9">
        <w:rPr>
          <w:rFonts w:ascii="Times New Roman" w:hAnsi="Times New Roman" w:cs="Times New Roman"/>
          <w:color w:val="auto"/>
          <w:sz w:val="24"/>
          <w:szCs w:val="24"/>
        </w:rPr>
        <w:t>.</w:t>
      </w:r>
    </w:p>
    <w:p w14:paraId="3167EA54" w14:textId="564A4641" w:rsidR="000A4018" w:rsidRDefault="00B24E93" w:rsidP="00C10EC9">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p>
    <w:p w14:paraId="3FDCD7E9" w14:textId="1D1FF1E5" w:rsidR="00210FCE" w:rsidRDefault="00210FCE" w:rsidP="00C10EC9">
      <w:pPr>
        <w:spacing w:before="0" w:after="0" w:line="360" w:lineRule="auto"/>
        <w:jc w:val="both"/>
        <w:rPr>
          <w:rFonts w:ascii="Times New Roman" w:hAnsi="Times New Roman" w:cs="Times New Roman"/>
          <w:color w:val="auto"/>
          <w:sz w:val="24"/>
          <w:szCs w:val="24"/>
        </w:rPr>
      </w:pPr>
    </w:p>
    <w:p w14:paraId="6D8FA273" w14:textId="77777777" w:rsidR="00053AE1" w:rsidRPr="00210FCE" w:rsidRDefault="00053AE1" w:rsidP="00C10EC9">
      <w:pPr>
        <w:spacing w:before="0" w:after="0" w:line="360" w:lineRule="auto"/>
        <w:jc w:val="both"/>
        <w:rPr>
          <w:rFonts w:ascii="Times New Roman" w:hAnsi="Times New Roman" w:cs="Times New Roman"/>
          <w:color w:val="auto"/>
          <w:sz w:val="24"/>
          <w:szCs w:val="24"/>
        </w:rPr>
      </w:pPr>
    </w:p>
    <w:p w14:paraId="5E180AE1" w14:textId="77777777" w:rsidR="00053AE1" w:rsidRDefault="00BF19EF" w:rsidP="00C10EC9">
      <w:pPr>
        <w:spacing w:before="0"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p>
    <w:p w14:paraId="7E537E37" w14:textId="77777777" w:rsidR="00053AE1" w:rsidRDefault="00053AE1" w:rsidP="00C10EC9">
      <w:pPr>
        <w:spacing w:before="0" w:after="0" w:line="360" w:lineRule="auto"/>
        <w:jc w:val="both"/>
        <w:rPr>
          <w:rFonts w:ascii="Times New Roman" w:hAnsi="Times New Roman" w:cs="Times New Roman"/>
          <w:b/>
          <w:color w:val="auto"/>
          <w:sz w:val="24"/>
          <w:szCs w:val="24"/>
        </w:rPr>
      </w:pPr>
    </w:p>
    <w:p w14:paraId="7A955D26" w14:textId="641DF412" w:rsidR="00857108" w:rsidRPr="00B355C9" w:rsidRDefault="00A117B8" w:rsidP="00C10EC9">
      <w:pPr>
        <w:spacing w:before="0"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2.1. Personel Durumu</w:t>
      </w:r>
    </w:p>
    <w:p w14:paraId="1BA67658" w14:textId="7A9515B9" w:rsidR="00857108" w:rsidRPr="00B355C9" w:rsidRDefault="00857108" w:rsidP="00053AE1">
      <w:pPr>
        <w:spacing w:before="0"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w:t>
      </w:r>
      <w:r w:rsidR="00F250E7" w:rsidRPr="00B355C9">
        <w:rPr>
          <w:rFonts w:ascii="Times New Roman" w:hAnsi="Times New Roman" w:cs="Times New Roman"/>
          <w:b/>
          <w:color w:val="auto"/>
          <w:sz w:val="24"/>
          <w:szCs w:val="24"/>
        </w:rPr>
        <w:t>21 Şubat 2018 itibariyle</w:t>
      </w:r>
      <w:r w:rsidR="00210FCE">
        <w:rPr>
          <w:rFonts w:ascii="Times New Roman" w:hAnsi="Times New Roman" w:cs="Times New Roman"/>
          <w:b/>
          <w:color w:val="auto"/>
          <w:sz w:val="24"/>
          <w:szCs w:val="24"/>
        </w:rPr>
        <w:t>)</w:t>
      </w:r>
    </w:p>
    <w:tbl>
      <w:tblPr>
        <w:tblStyle w:val="TabloKlavuzu3"/>
        <w:tblW w:w="9351" w:type="dxa"/>
        <w:tblLook w:val="04A0" w:firstRow="1" w:lastRow="0" w:firstColumn="1" w:lastColumn="0" w:noHBand="0" w:noVBand="1"/>
      </w:tblPr>
      <w:tblGrid>
        <w:gridCol w:w="979"/>
        <w:gridCol w:w="916"/>
        <w:gridCol w:w="1027"/>
        <w:gridCol w:w="1039"/>
        <w:gridCol w:w="922"/>
        <w:gridCol w:w="1105"/>
        <w:gridCol w:w="1001"/>
        <w:gridCol w:w="980"/>
        <w:gridCol w:w="1382"/>
      </w:tblGrid>
      <w:tr w:rsidR="00C91261" w:rsidRPr="00210FCE" w14:paraId="1CF31BE9" w14:textId="77777777" w:rsidTr="00117FC9">
        <w:tc>
          <w:tcPr>
            <w:tcW w:w="979" w:type="dxa"/>
          </w:tcPr>
          <w:p w14:paraId="5C16C5DD"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Profesör</w:t>
            </w:r>
          </w:p>
        </w:tc>
        <w:tc>
          <w:tcPr>
            <w:tcW w:w="916" w:type="dxa"/>
          </w:tcPr>
          <w:p w14:paraId="70B19C74"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Doçent</w:t>
            </w:r>
          </w:p>
        </w:tc>
        <w:tc>
          <w:tcPr>
            <w:tcW w:w="1027" w:type="dxa"/>
          </w:tcPr>
          <w:p w14:paraId="68CC00EE"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Yardımcı Doçent</w:t>
            </w:r>
          </w:p>
        </w:tc>
        <w:tc>
          <w:tcPr>
            <w:tcW w:w="1039" w:type="dxa"/>
          </w:tcPr>
          <w:p w14:paraId="754C8EC9"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Okutman</w:t>
            </w:r>
          </w:p>
        </w:tc>
        <w:tc>
          <w:tcPr>
            <w:tcW w:w="922" w:type="dxa"/>
          </w:tcPr>
          <w:p w14:paraId="150EBD8B"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Uzman</w:t>
            </w:r>
          </w:p>
        </w:tc>
        <w:tc>
          <w:tcPr>
            <w:tcW w:w="1105" w:type="dxa"/>
          </w:tcPr>
          <w:p w14:paraId="718A2F2C"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Araştırma Görevlisi</w:t>
            </w:r>
          </w:p>
        </w:tc>
        <w:tc>
          <w:tcPr>
            <w:tcW w:w="1001" w:type="dxa"/>
          </w:tcPr>
          <w:p w14:paraId="5D40953B"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Öğretim Görevlisi</w:t>
            </w:r>
          </w:p>
        </w:tc>
        <w:tc>
          <w:tcPr>
            <w:tcW w:w="980" w:type="dxa"/>
          </w:tcPr>
          <w:p w14:paraId="11A9E828"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İdari Personel</w:t>
            </w:r>
          </w:p>
        </w:tc>
        <w:tc>
          <w:tcPr>
            <w:tcW w:w="1382" w:type="dxa"/>
          </w:tcPr>
          <w:p w14:paraId="3E3BF357" w14:textId="77777777" w:rsidR="00F55331" w:rsidRPr="00210FCE" w:rsidRDefault="00F55331" w:rsidP="00C10EC9">
            <w:pPr>
              <w:spacing w:line="360" w:lineRule="auto"/>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TOPLAM</w:t>
            </w:r>
          </w:p>
        </w:tc>
      </w:tr>
      <w:tr w:rsidR="00C91261" w:rsidRPr="00210FCE" w14:paraId="0099F6DE" w14:textId="77777777" w:rsidTr="00117FC9">
        <w:tc>
          <w:tcPr>
            <w:tcW w:w="979" w:type="dxa"/>
          </w:tcPr>
          <w:p w14:paraId="3582822D"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1</w:t>
            </w:r>
          </w:p>
        </w:tc>
        <w:tc>
          <w:tcPr>
            <w:tcW w:w="916" w:type="dxa"/>
          </w:tcPr>
          <w:p w14:paraId="6AC8CB97"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1</w:t>
            </w:r>
          </w:p>
        </w:tc>
        <w:tc>
          <w:tcPr>
            <w:tcW w:w="1027" w:type="dxa"/>
          </w:tcPr>
          <w:p w14:paraId="3437587E"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1</w:t>
            </w:r>
          </w:p>
        </w:tc>
        <w:tc>
          <w:tcPr>
            <w:tcW w:w="1039" w:type="dxa"/>
          </w:tcPr>
          <w:p w14:paraId="4A4A9E55"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7</w:t>
            </w:r>
          </w:p>
        </w:tc>
        <w:tc>
          <w:tcPr>
            <w:tcW w:w="922" w:type="dxa"/>
          </w:tcPr>
          <w:p w14:paraId="2BA90470"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w:t>
            </w:r>
          </w:p>
        </w:tc>
        <w:tc>
          <w:tcPr>
            <w:tcW w:w="1105" w:type="dxa"/>
          </w:tcPr>
          <w:p w14:paraId="0E1C0333"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2</w:t>
            </w:r>
          </w:p>
        </w:tc>
        <w:tc>
          <w:tcPr>
            <w:tcW w:w="1001" w:type="dxa"/>
          </w:tcPr>
          <w:p w14:paraId="63B36C14"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r w:rsidRPr="00210FCE">
              <w:rPr>
                <w:rFonts w:ascii="Times New Roman" w:eastAsia="Calibri" w:hAnsi="Times New Roman" w:cs="Times New Roman"/>
                <w:kern w:val="0"/>
                <w:sz w:val="20"/>
                <w:szCs w:val="20"/>
              </w:rPr>
              <w:t>3</w:t>
            </w:r>
          </w:p>
        </w:tc>
        <w:tc>
          <w:tcPr>
            <w:tcW w:w="980" w:type="dxa"/>
            <w:shd w:val="clear" w:color="auto" w:fill="7030A0"/>
          </w:tcPr>
          <w:p w14:paraId="75463013" w14:textId="77777777" w:rsidR="00F55331" w:rsidRPr="00210FCE" w:rsidRDefault="00F55331" w:rsidP="00C10EC9">
            <w:pPr>
              <w:spacing w:line="360" w:lineRule="auto"/>
              <w:jc w:val="center"/>
              <w:rPr>
                <w:rFonts w:ascii="Times New Roman" w:eastAsia="Calibri" w:hAnsi="Times New Roman" w:cs="Times New Roman"/>
                <w:kern w:val="0"/>
                <w:sz w:val="20"/>
                <w:szCs w:val="20"/>
              </w:rPr>
            </w:pPr>
          </w:p>
        </w:tc>
        <w:tc>
          <w:tcPr>
            <w:tcW w:w="1382" w:type="dxa"/>
          </w:tcPr>
          <w:p w14:paraId="20AF4FED" w14:textId="77777777" w:rsidR="00F55331" w:rsidRPr="00210FCE" w:rsidRDefault="00A56854" w:rsidP="00C10EC9">
            <w:pPr>
              <w:spacing w:line="360" w:lineRule="auto"/>
              <w:jc w:val="center"/>
              <w:rPr>
                <w:rFonts w:ascii="Times New Roman" w:eastAsia="Calibri" w:hAnsi="Times New Roman" w:cs="Times New Roman"/>
                <w:b/>
                <w:kern w:val="0"/>
                <w:sz w:val="20"/>
                <w:szCs w:val="20"/>
              </w:rPr>
            </w:pPr>
            <w:r w:rsidRPr="00210FCE">
              <w:rPr>
                <w:rFonts w:ascii="Times New Roman" w:eastAsia="Calibri" w:hAnsi="Times New Roman" w:cs="Times New Roman"/>
                <w:b/>
                <w:kern w:val="0"/>
                <w:sz w:val="20"/>
                <w:szCs w:val="20"/>
              </w:rPr>
              <w:t>15</w:t>
            </w:r>
          </w:p>
        </w:tc>
      </w:tr>
      <w:tr w:rsidR="00C91261" w:rsidRPr="00210FCE" w14:paraId="7671E1D0" w14:textId="77777777" w:rsidTr="00117FC9">
        <w:tc>
          <w:tcPr>
            <w:tcW w:w="979" w:type="dxa"/>
            <w:shd w:val="clear" w:color="auto" w:fill="7030A0"/>
          </w:tcPr>
          <w:p w14:paraId="2DA045DE"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916" w:type="dxa"/>
            <w:shd w:val="clear" w:color="auto" w:fill="7030A0"/>
          </w:tcPr>
          <w:p w14:paraId="78A5175C"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1027" w:type="dxa"/>
            <w:shd w:val="clear" w:color="auto" w:fill="7030A0"/>
          </w:tcPr>
          <w:p w14:paraId="707E1539"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1039" w:type="dxa"/>
            <w:shd w:val="clear" w:color="auto" w:fill="7030A0"/>
          </w:tcPr>
          <w:p w14:paraId="30012A69"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922" w:type="dxa"/>
            <w:shd w:val="clear" w:color="auto" w:fill="7030A0"/>
          </w:tcPr>
          <w:p w14:paraId="37C4DDFB"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1105" w:type="dxa"/>
            <w:shd w:val="clear" w:color="auto" w:fill="7030A0"/>
          </w:tcPr>
          <w:p w14:paraId="1684A5E0"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1001" w:type="dxa"/>
            <w:shd w:val="clear" w:color="auto" w:fill="7030A0"/>
          </w:tcPr>
          <w:p w14:paraId="79DC44FC" w14:textId="77777777" w:rsidR="00A56854" w:rsidRPr="00210FCE" w:rsidRDefault="00A56854" w:rsidP="00C10EC9">
            <w:pPr>
              <w:spacing w:line="360" w:lineRule="auto"/>
              <w:jc w:val="center"/>
              <w:rPr>
                <w:rFonts w:ascii="Times New Roman" w:eastAsia="Calibri" w:hAnsi="Times New Roman" w:cs="Times New Roman"/>
                <w:kern w:val="0"/>
                <w:sz w:val="20"/>
                <w:szCs w:val="20"/>
              </w:rPr>
            </w:pPr>
          </w:p>
        </w:tc>
        <w:tc>
          <w:tcPr>
            <w:tcW w:w="980" w:type="dxa"/>
          </w:tcPr>
          <w:p w14:paraId="124F63BF" w14:textId="0268C4A3" w:rsidR="00A56854" w:rsidRPr="00210FCE" w:rsidRDefault="00741F15" w:rsidP="00C10EC9">
            <w:pPr>
              <w:spacing w:line="36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22</w:t>
            </w:r>
          </w:p>
        </w:tc>
        <w:tc>
          <w:tcPr>
            <w:tcW w:w="1382" w:type="dxa"/>
          </w:tcPr>
          <w:p w14:paraId="0AB254F5" w14:textId="2A7C4B3D" w:rsidR="00A56854" w:rsidRPr="00210FCE" w:rsidRDefault="00741F15" w:rsidP="00C10EC9">
            <w:pPr>
              <w:spacing w:line="360" w:lineRule="auto"/>
              <w:jc w:val="center"/>
              <w:rPr>
                <w:rFonts w:ascii="Times New Roman" w:eastAsia="Calibri" w:hAnsi="Times New Roman" w:cs="Times New Roman"/>
                <w:b/>
                <w:kern w:val="0"/>
                <w:sz w:val="20"/>
                <w:szCs w:val="20"/>
              </w:rPr>
            </w:pPr>
            <w:r>
              <w:rPr>
                <w:rFonts w:ascii="Times New Roman" w:eastAsia="Calibri" w:hAnsi="Times New Roman" w:cs="Times New Roman"/>
                <w:b/>
                <w:kern w:val="0"/>
                <w:sz w:val="20"/>
                <w:szCs w:val="20"/>
              </w:rPr>
              <w:t>22</w:t>
            </w:r>
          </w:p>
        </w:tc>
      </w:tr>
    </w:tbl>
    <w:p w14:paraId="02E79E19" w14:textId="77777777" w:rsidR="00BF19EF" w:rsidRDefault="00BF19EF" w:rsidP="00117FC9">
      <w:pPr>
        <w:spacing w:after="0" w:line="360" w:lineRule="auto"/>
        <w:jc w:val="both"/>
        <w:rPr>
          <w:rFonts w:ascii="Times New Roman" w:hAnsi="Times New Roman" w:cs="Times New Roman"/>
          <w:b/>
          <w:color w:val="auto"/>
          <w:sz w:val="24"/>
          <w:szCs w:val="24"/>
        </w:rPr>
      </w:pPr>
    </w:p>
    <w:p w14:paraId="4D43BAA5" w14:textId="08BBE1AC" w:rsidR="00B24E93" w:rsidRPr="00117FC9" w:rsidRDefault="00FD23A2" w:rsidP="00117FC9">
      <w:pPr>
        <w:spacing w:after="0" w:line="360" w:lineRule="auto"/>
        <w:jc w:val="both"/>
        <w:rPr>
          <w:rFonts w:ascii="Times New Roman" w:hAnsi="Times New Roman" w:cs="Times New Roman"/>
          <w:b/>
          <w:caps/>
          <w:color w:val="auto"/>
          <w:sz w:val="24"/>
          <w:szCs w:val="24"/>
        </w:rPr>
      </w:pPr>
      <w:r>
        <w:rPr>
          <w:rFonts w:ascii="Times New Roman" w:hAnsi="Times New Roman" w:cs="Times New Roman"/>
          <w:b/>
          <w:color w:val="auto"/>
          <w:sz w:val="24"/>
          <w:szCs w:val="24"/>
        </w:rPr>
        <w:t>2</w:t>
      </w:r>
      <w:r w:rsidR="00B24E93" w:rsidRPr="00B355C9">
        <w:rPr>
          <w:rFonts w:ascii="Times New Roman" w:hAnsi="Times New Roman" w:cs="Times New Roman"/>
          <w:b/>
          <w:color w:val="auto"/>
          <w:sz w:val="24"/>
          <w:szCs w:val="24"/>
        </w:rPr>
        <w:t>.</w:t>
      </w:r>
      <w:r>
        <w:rPr>
          <w:rFonts w:ascii="Times New Roman" w:hAnsi="Times New Roman" w:cs="Times New Roman"/>
          <w:b/>
          <w:color w:val="auto"/>
          <w:sz w:val="24"/>
          <w:szCs w:val="24"/>
        </w:rPr>
        <w:t>2</w:t>
      </w:r>
      <w:r w:rsidR="00B24E93" w:rsidRPr="00B355C9">
        <w:rPr>
          <w:rFonts w:ascii="Times New Roman" w:hAnsi="Times New Roman" w:cs="Times New Roman"/>
          <w:b/>
          <w:color w:val="auto"/>
          <w:sz w:val="24"/>
          <w:szCs w:val="24"/>
        </w:rPr>
        <w:t xml:space="preserve"> </w:t>
      </w:r>
      <w:r w:rsidR="00DC5A9A" w:rsidRPr="00B355C9">
        <w:rPr>
          <w:rFonts w:ascii="Times New Roman" w:hAnsi="Times New Roman" w:cs="Times New Roman"/>
          <w:b/>
          <w:color w:val="auto"/>
          <w:sz w:val="24"/>
          <w:szCs w:val="24"/>
        </w:rPr>
        <w:t>Misyonu, Vizyonu, Değerleri Ve Hedefleri</w:t>
      </w:r>
    </w:p>
    <w:p w14:paraId="7E8C3F85" w14:textId="47B6EE17" w:rsidR="00B24E93" w:rsidRPr="00B355C9" w:rsidRDefault="00BF19EF" w:rsidP="00117FC9">
      <w:pPr>
        <w:spacing w:after="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r>
      <w:r w:rsidR="00FD23A2">
        <w:rPr>
          <w:rFonts w:ascii="Times New Roman" w:hAnsi="Times New Roman" w:cs="Times New Roman"/>
          <w:b/>
          <w:bCs/>
          <w:color w:val="auto"/>
          <w:sz w:val="24"/>
          <w:szCs w:val="24"/>
        </w:rPr>
        <w:t>2.2</w:t>
      </w:r>
      <w:r w:rsidR="00117FC9">
        <w:rPr>
          <w:rFonts w:ascii="Times New Roman" w:hAnsi="Times New Roman" w:cs="Times New Roman"/>
          <w:b/>
          <w:bCs/>
          <w:color w:val="auto"/>
          <w:sz w:val="24"/>
          <w:szCs w:val="24"/>
        </w:rPr>
        <w:t>.1.</w:t>
      </w:r>
      <w:r>
        <w:rPr>
          <w:rFonts w:ascii="Times New Roman" w:hAnsi="Times New Roman" w:cs="Times New Roman"/>
          <w:b/>
          <w:bCs/>
          <w:color w:val="auto"/>
          <w:sz w:val="24"/>
          <w:szCs w:val="24"/>
        </w:rPr>
        <w:t xml:space="preserve"> </w:t>
      </w:r>
      <w:r w:rsidR="00117FC9">
        <w:rPr>
          <w:rFonts w:ascii="Times New Roman" w:hAnsi="Times New Roman" w:cs="Times New Roman"/>
          <w:b/>
          <w:bCs/>
          <w:color w:val="auto"/>
          <w:sz w:val="24"/>
          <w:szCs w:val="24"/>
        </w:rPr>
        <w:t>Misyonumuz</w:t>
      </w:r>
    </w:p>
    <w:p w14:paraId="406D941A" w14:textId="2635DF2B" w:rsidR="00B24E93" w:rsidRPr="00117FC9" w:rsidRDefault="00B24E93" w:rsidP="00117F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Lisans ve lisansüstü düzeyde yaratıcı gücünü, sezgilerini geliştirebilecek, araştırma, bulma, uygulama, deneme, denetleme ve sonuçlandırma süreçlerini sanatsal ve bilimsel yöntemler ile gerçekleştirebilecek, estetik duyarlığa sahip, </w:t>
      </w:r>
      <w:r w:rsidR="00117FC9">
        <w:rPr>
          <w:rFonts w:ascii="Times New Roman" w:hAnsi="Times New Roman" w:cs="Times New Roman"/>
          <w:color w:val="auto"/>
          <w:sz w:val="24"/>
          <w:szCs w:val="24"/>
        </w:rPr>
        <w:t>yetkin bireyler yetiştirmektir.</w:t>
      </w:r>
    </w:p>
    <w:p w14:paraId="543C000B" w14:textId="5A763099" w:rsidR="00B24E93" w:rsidRPr="00B355C9" w:rsidRDefault="00BF19EF" w:rsidP="00117FC9">
      <w:pPr>
        <w:spacing w:after="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r>
      <w:r w:rsidR="00FD23A2">
        <w:rPr>
          <w:rFonts w:ascii="Times New Roman" w:hAnsi="Times New Roman" w:cs="Times New Roman"/>
          <w:b/>
          <w:bCs/>
          <w:color w:val="auto"/>
          <w:sz w:val="24"/>
          <w:szCs w:val="24"/>
        </w:rPr>
        <w:t>2</w:t>
      </w:r>
      <w:r w:rsidR="00117FC9">
        <w:rPr>
          <w:rFonts w:ascii="Times New Roman" w:hAnsi="Times New Roman" w:cs="Times New Roman"/>
          <w:b/>
          <w:bCs/>
          <w:color w:val="auto"/>
          <w:sz w:val="24"/>
          <w:szCs w:val="24"/>
        </w:rPr>
        <w:t>.2.</w:t>
      </w:r>
      <w:r w:rsidR="00FD23A2">
        <w:rPr>
          <w:rFonts w:ascii="Times New Roman" w:hAnsi="Times New Roman" w:cs="Times New Roman"/>
          <w:b/>
          <w:bCs/>
          <w:color w:val="auto"/>
          <w:sz w:val="24"/>
          <w:szCs w:val="24"/>
        </w:rPr>
        <w:t>2.</w:t>
      </w:r>
      <w:r>
        <w:rPr>
          <w:rFonts w:ascii="Times New Roman" w:hAnsi="Times New Roman" w:cs="Times New Roman"/>
          <w:b/>
          <w:bCs/>
          <w:color w:val="auto"/>
          <w:sz w:val="24"/>
          <w:szCs w:val="24"/>
        </w:rPr>
        <w:t xml:space="preserve"> </w:t>
      </w:r>
      <w:r w:rsidR="00117FC9">
        <w:rPr>
          <w:rFonts w:ascii="Times New Roman" w:hAnsi="Times New Roman" w:cs="Times New Roman"/>
          <w:b/>
          <w:bCs/>
          <w:color w:val="auto"/>
          <w:sz w:val="24"/>
          <w:szCs w:val="24"/>
        </w:rPr>
        <w:t>Vizyonumuz</w:t>
      </w:r>
    </w:p>
    <w:p w14:paraId="09523948" w14:textId="68C2DD23" w:rsidR="00B24E93" w:rsidRPr="00117FC9" w:rsidRDefault="00B24E93" w:rsidP="00117FC9">
      <w:pPr>
        <w:spacing w:after="0" w:line="360" w:lineRule="auto"/>
        <w:jc w:val="both"/>
        <w:rPr>
          <w:rFonts w:ascii="Times New Roman" w:hAnsi="Times New Roman" w:cs="Times New Roman"/>
          <w:bCs/>
          <w:color w:val="auto"/>
          <w:sz w:val="24"/>
          <w:szCs w:val="24"/>
        </w:rPr>
      </w:pPr>
      <w:r w:rsidRPr="00B355C9">
        <w:rPr>
          <w:rFonts w:ascii="Times New Roman" w:hAnsi="Times New Roman" w:cs="Times New Roman"/>
          <w:b/>
          <w:bCs/>
          <w:color w:val="auto"/>
          <w:sz w:val="24"/>
          <w:szCs w:val="24"/>
        </w:rPr>
        <w:tab/>
      </w:r>
      <w:r w:rsidRPr="00B355C9">
        <w:rPr>
          <w:rFonts w:ascii="Times New Roman" w:hAnsi="Times New Roman" w:cs="Times New Roman"/>
          <w:bCs/>
          <w:color w:val="auto"/>
          <w:sz w:val="24"/>
          <w:szCs w:val="24"/>
        </w:rPr>
        <w:t>Sanatsal ve bilimsel birikimlerini insanlık yararına kullanan, evrensel düzeyde düşünen, kültürel miras, müzecilik ve sanat alanlarında yapılacak çalışmalara yön veren, Türkiye Cumhuriyeti ilke ve devrimlerin</w:t>
      </w:r>
      <w:r w:rsidR="00117FC9">
        <w:rPr>
          <w:rFonts w:ascii="Times New Roman" w:hAnsi="Times New Roman" w:cs="Times New Roman"/>
          <w:bCs/>
          <w:color w:val="auto"/>
          <w:sz w:val="24"/>
          <w:szCs w:val="24"/>
        </w:rPr>
        <w:t>e bağlı öncü bir fakülte olmak.</w:t>
      </w:r>
    </w:p>
    <w:p w14:paraId="7EBC418B" w14:textId="5E6D72AE" w:rsidR="00B24E93" w:rsidRPr="00B355C9" w:rsidRDefault="00BF19EF" w:rsidP="00117FC9">
      <w:pPr>
        <w:spacing w:after="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r>
      <w:r w:rsidR="00FD23A2">
        <w:rPr>
          <w:rFonts w:ascii="Times New Roman" w:hAnsi="Times New Roman" w:cs="Times New Roman"/>
          <w:b/>
          <w:bCs/>
          <w:color w:val="auto"/>
          <w:sz w:val="24"/>
          <w:szCs w:val="24"/>
        </w:rPr>
        <w:t>2.2</w:t>
      </w:r>
      <w:r w:rsidR="007D4428" w:rsidRPr="00B355C9">
        <w:rPr>
          <w:rFonts w:ascii="Times New Roman" w:hAnsi="Times New Roman" w:cs="Times New Roman"/>
          <w:b/>
          <w:bCs/>
          <w:color w:val="auto"/>
          <w:sz w:val="24"/>
          <w:szCs w:val="24"/>
        </w:rPr>
        <w:t>.3</w:t>
      </w:r>
      <w:r w:rsidR="00117FC9">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00117FC9">
        <w:rPr>
          <w:rFonts w:ascii="Times New Roman" w:hAnsi="Times New Roman" w:cs="Times New Roman"/>
          <w:b/>
          <w:bCs/>
          <w:color w:val="auto"/>
          <w:sz w:val="24"/>
          <w:szCs w:val="24"/>
        </w:rPr>
        <w:t>Değerlerimiz</w:t>
      </w:r>
    </w:p>
    <w:p w14:paraId="2C23B21D" w14:textId="4C807F9E" w:rsidR="00117FC9" w:rsidRDefault="005B3386" w:rsidP="00117FC9">
      <w:pPr>
        <w:spacing w:before="0" w:after="0" w:line="360" w:lineRule="auto"/>
        <w:jc w:val="both"/>
        <w:rPr>
          <w:rFonts w:ascii="Times New Roman" w:hAnsi="Times New Roman" w:cs="Times New Roman"/>
          <w:bCs/>
          <w:color w:val="auto"/>
          <w:sz w:val="24"/>
          <w:szCs w:val="24"/>
        </w:rPr>
      </w:pPr>
      <w:r w:rsidRPr="00B355C9">
        <w:rPr>
          <w:rFonts w:ascii="Times New Roman" w:hAnsi="Times New Roman" w:cs="Times New Roman"/>
          <w:bCs/>
          <w:color w:val="auto"/>
          <w:sz w:val="24"/>
          <w:szCs w:val="24"/>
        </w:rPr>
        <w:tab/>
      </w:r>
      <w:r w:rsidR="00782135" w:rsidRPr="00B355C9">
        <w:rPr>
          <w:rFonts w:ascii="Times New Roman" w:hAnsi="Times New Roman" w:cs="Times New Roman"/>
          <w:bCs/>
          <w:color w:val="auto"/>
          <w:sz w:val="24"/>
          <w:szCs w:val="24"/>
        </w:rPr>
        <w:t>Ankara Üniversitesi Güzel Sanatlar Fakültesi’nin kurumun geleceğini inşa ederken taviz vermeyeceği ve kurumsal kültüre yön veren temel ilke ve değerleri şunlardır:</w:t>
      </w:r>
    </w:p>
    <w:p w14:paraId="78ACB074" w14:textId="77777777" w:rsidR="00053AE1" w:rsidRPr="00B355C9" w:rsidRDefault="00053AE1" w:rsidP="00117FC9">
      <w:pPr>
        <w:spacing w:before="0" w:after="0" w:line="360" w:lineRule="auto"/>
        <w:jc w:val="both"/>
        <w:rPr>
          <w:rFonts w:ascii="Times New Roman" w:hAnsi="Times New Roman" w:cs="Times New Roman"/>
          <w:bCs/>
          <w:color w:val="auto"/>
          <w:sz w:val="24"/>
          <w:szCs w:val="24"/>
        </w:rPr>
      </w:pPr>
    </w:p>
    <w:tbl>
      <w:tblPr>
        <w:tblStyle w:val="DzTablo11"/>
        <w:tblW w:w="10206" w:type="dxa"/>
        <w:tblInd w:w="-572" w:type="dxa"/>
        <w:tblLook w:val="04A0" w:firstRow="1" w:lastRow="0" w:firstColumn="1" w:lastColumn="0" w:noHBand="0" w:noVBand="1"/>
      </w:tblPr>
      <w:tblGrid>
        <w:gridCol w:w="2977"/>
        <w:gridCol w:w="3402"/>
        <w:gridCol w:w="3827"/>
      </w:tblGrid>
      <w:tr w:rsidR="00C91261" w:rsidRPr="00117FC9" w14:paraId="0162C133" w14:textId="77777777" w:rsidTr="00117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7030A0"/>
          </w:tcPr>
          <w:p w14:paraId="7662AC77" w14:textId="77777777" w:rsidR="005B3386" w:rsidRPr="00117FC9" w:rsidRDefault="005B3386" w:rsidP="00C10EC9">
            <w:pPr>
              <w:spacing w:line="360" w:lineRule="auto"/>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Çalışanlar Açısından</w:t>
            </w:r>
          </w:p>
        </w:tc>
        <w:tc>
          <w:tcPr>
            <w:tcW w:w="3402" w:type="dxa"/>
            <w:shd w:val="clear" w:color="auto" w:fill="7030A0"/>
          </w:tcPr>
          <w:p w14:paraId="427F5A0D" w14:textId="77777777" w:rsidR="005B3386" w:rsidRPr="00117FC9" w:rsidRDefault="005B3386" w:rsidP="00C10EC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Kurumsal Açıdan</w:t>
            </w:r>
            <w:r w:rsidR="00C728FB" w:rsidRPr="00117FC9">
              <w:rPr>
                <w:rFonts w:ascii="Times New Roman" w:eastAsia="Calibri" w:hAnsi="Times New Roman" w:cs="Times New Roman"/>
                <w:kern w:val="0"/>
                <w:sz w:val="20"/>
                <w:szCs w:val="20"/>
              </w:rPr>
              <w:t>(Süreçlerde)</w:t>
            </w:r>
          </w:p>
        </w:tc>
        <w:tc>
          <w:tcPr>
            <w:tcW w:w="3827" w:type="dxa"/>
            <w:shd w:val="clear" w:color="auto" w:fill="7030A0"/>
          </w:tcPr>
          <w:p w14:paraId="2AAE7246" w14:textId="77777777" w:rsidR="005B3386" w:rsidRPr="00117FC9" w:rsidRDefault="00C728FB" w:rsidP="00C10EC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Toplumsal Açıdan(Beklentilerde)</w:t>
            </w:r>
          </w:p>
        </w:tc>
      </w:tr>
      <w:tr w:rsidR="00C91261" w:rsidRPr="00117FC9" w14:paraId="3BEDCFE0"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49A65DE" w14:textId="77777777" w:rsidR="005B3386" w:rsidRPr="00117FC9" w:rsidRDefault="00C728FB"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Azim ve kararlılık</w:t>
            </w:r>
          </w:p>
        </w:tc>
        <w:tc>
          <w:tcPr>
            <w:tcW w:w="3402" w:type="dxa"/>
          </w:tcPr>
          <w:p w14:paraId="7242D328" w14:textId="77777777" w:rsidR="005B3386" w:rsidRPr="00117FC9" w:rsidRDefault="00F5317C"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Kalite</w:t>
            </w:r>
            <w:r w:rsidR="00A23E11" w:rsidRPr="00117FC9">
              <w:rPr>
                <w:rFonts w:ascii="Times New Roman" w:eastAsia="Calibri" w:hAnsi="Times New Roman" w:cs="Times New Roman"/>
                <w:kern w:val="0"/>
                <w:sz w:val="20"/>
                <w:szCs w:val="20"/>
              </w:rPr>
              <w:t xml:space="preserve"> ve sürekli iyileştirmeyi benimsemek</w:t>
            </w:r>
          </w:p>
        </w:tc>
        <w:tc>
          <w:tcPr>
            <w:tcW w:w="3827" w:type="dxa"/>
          </w:tcPr>
          <w:p w14:paraId="08ABA536" w14:textId="77777777" w:rsidR="005B3386" w:rsidRPr="00117FC9" w:rsidRDefault="00A23E11"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Çevre ve tarihi dokuya duyarlı olmak</w:t>
            </w:r>
          </w:p>
        </w:tc>
      </w:tr>
      <w:tr w:rsidR="00C91261" w:rsidRPr="00117FC9" w14:paraId="58F69FB5" w14:textId="77777777" w:rsidTr="00117FC9">
        <w:tc>
          <w:tcPr>
            <w:cnfStyle w:val="001000000000" w:firstRow="0" w:lastRow="0" w:firstColumn="1" w:lastColumn="0" w:oddVBand="0" w:evenVBand="0" w:oddHBand="0" w:evenHBand="0" w:firstRowFirstColumn="0" w:firstRowLastColumn="0" w:lastRowFirstColumn="0" w:lastRowLastColumn="0"/>
            <w:tcW w:w="2977" w:type="dxa"/>
          </w:tcPr>
          <w:p w14:paraId="2D4C9440" w14:textId="77777777" w:rsidR="005B3386" w:rsidRPr="00117FC9" w:rsidRDefault="00807826"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Akademik etik</w:t>
            </w:r>
          </w:p>
        </w:tc>
        <w:tc>
          <w:tcPr>
            <w:tcW w:w="3402" w:type="dxa"/>
          </w:tcPr>
          <w:p w14:paraId="6DE026DA" w14:textId="77777777" w:rsidR="005B3386" w:rsidRPr="00117FC9" w:rsidRDefault="004C712D"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Türk</w:t>
            </w:r>
            <w:r w:rsidR="00747293" w:rsidRPr="00117FC9">
              <w:rPr>
                <w:rFonts w:ascii="Times New Roman" w:eastAsia="Calibri" w:hAnsi="Times New Roman" w:cs="Times New Roman"/>
                <w:kern w:val="0"/>
                <w:sz w:val="20"/>
                <w:szCs w:val="20"/>
              </w:rPr>
              <w:t xml:space="preserve"> ve</w:t>
            </w:r>
            <w:r w:rsidR="00E55E32" w:rsidRPr="00117FC9">
              <w:rPr>
                <w:rFonts w:ascii="Times New Roman" w:eastAsia="Calibri" w:hAnsi="Times New Roman" w:cs="Times New Roman"/>
                <w:kern w:val="0"/>
                <w:sz w:val="20"/>
                <w:szCs w:val="20"/>
              </w:rPr>
              <w:t xml:space="preserve"> dünya </w:t>
            </w:r>
            <w:r w:rsidR="00747293" w:rsidRPr="00117FC9">
              <w:rPr>
                <w:rFonts w:ascii="Times New Roman" w:eastAsia="Calibri" w:hAnsi="Times New Roman" w:cs="Times New Roman"/>
                <w:kern w:val="0"/>
                <w:sz w:val="20"/>
                <w:szCs w:val="20"/>
              </w:rPr>
              <w:t>sanatı ile kültür varlıklarını</w:t>
            </w:r>
            <w:r w:rsidRPr="00117FC9">
              <w:rPr>
                <w:rFonts w:ascii="Times New Roman" w:eastAsia="Calibri" w:hAnsi="Times New Roman" w:cs="Times New Roman"/>
                <w:kern w:val="0"/>
                <w:sz w:val="20"/>
                <w:szCs w:val="20"/>
              </w:rPr>
              <w:t xml:space="preserve"> tanımak</w:t>
            </w:r>
          </w:p>
        </w:tc>
        <w:tc>
          <w:tcPr>
            <w:tcW w:w="3827" w:type="dxa"/>
          </w:tcPr>
          <w:p w14:paraId="4B3F5D99" w14:textId="77777777" w:rsidR="005B3386" w:rsidRPr="00117FC9" w:rsidRDefault="00D53026"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İnsanlık mirası ve değerlerine sahip çıkmak</w:t>
            </w:r>
          </w:p>
        </w:tc>
      </w:tr>
      <w:tr w:rsidR="00C91261" w:rsidRPr="00117FC9" w14:paraId="21674A26"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859B687" w14:textId="77777777" w:rsidR="005B3386" w:rsidRPr="00117FC9" w:rsidRDefault="00D54C10"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Öğrenciyi merkez alan bir eğitim anlayışına sahip olmak</w:t>
            </w:r>
          </w:p>
        </w:tc>
        <w:tc>
          <w:tcPr>
            <w:tcW w:w="3402" w:type="dxa"/>
          </w:tcPr>
          <w:p w14:paraId="74BC0F5D" w14:textId="77777777" w:rsidR="005B3386" w:rsidRPr="00117FC9" w:rsidRDefault="00167AD0"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Özgür, özgün, yaratıcı ve eleştirel düşünceyi içselleştirmiş öncü bireyler yetiştirmek</w:t>
            </w:r>
          </w:p>
        </w:tc>
        <w:tc>
          <w:tcPr>
            <w:tcW w:w="3827" w:type="dxa"/>
          </w:tcPr>
          <w:p w14:paraId="6DA65712" w14:textId="77777777" w:rsidR="005B3386" w:rsidRPr="00117FC9" w:rsidRDefault="00A1024A"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Topluma açık girişim ve etkinlikler yoluyla, sanat alanı ile toplumun her kesimini buluşturmak</w:t>
            </w:r>
          </w:p>
        </w:tc>
      </w:tr>
      <w:tr w:rsidR="00C91261" w:rsidRPr="00117FC9" w14:paraId="21D6274F" w14:textId="77777777" w:rsidTr="00117FC9">
        <w:tc>
          <w:tcPr>
            <w:cnfStyle w:val="001000000000" w:firstRow="0" w:lastRow="0" w:firstColumn="1" w:lastColumn="0" w:oddVBand="0" w:evenVBand="0" w:oddHBand="0" w:evenHBand="0" w:firstRowFirstColumn="0" w:firstRowLastColumn="0" w:lastRowFirstColumn="0" w:lastRowLastColumn="0"/>
            <w:tcW w:w="2977" w:type="dxa"/>
          </w:tcPr>
          <w:p w14:paraId="129449FB" w14:textId="77777777" w:rsidR="005B3386" w:rsidRPr="00117FC9" w:rsidRDefault="00D54C10"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Girişimcilik ve yenilikçilik</w:t>
            </w:r>
          </w:p>
        </w:tc>
        <w:tc>
          <w:tcPr>
            <w:tcW w:w="3402" w:type="dxa"/>
          </w:tcPr>
          <w:p w14:paraId="5DE6E22C" w14:textId="77777777" w:rsidR="005B3386" w:rsidRPr="00117FC9" w:rsidRDefault="00167AD0"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Etik değerlere bağlılık</w:t>
            </w:r>
          </w:p>
        </w:tc>
        <w:tc>
          <w:tcPr>
            <w:tcW w:w="3827" w:type="dxa"/>
          </w:tcPr>
          <w:p w14:paraId="7D7F9077" w14:textId="77777777" w:rsidR="005B3386" w:rsidRPr="00117FC9" w:rsidRDefault="00FB0CCE"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Erişilebilirlik</w:t>
            </w:r>
          </w:p>
        </w:tc>
      </w:tr>
      <w:tr w:rsidR="00C91261" w:rsidRPr="00117FC9" w14:paraId="5C4D8F8B"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FAEC1C4" w14:textId="77777777" w:rsidR="005B3386" w:rsidRPr="00117FC9" w:rsidRDefault="00702040"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Özgünlük</w:t>
            </w:r>
          </w:p>
        </w:tc>
        <w:tc>
          <w:tcPr>
            <w:tcW w:w="3402" w:type="dxa"/>
          </w:tcPr>
          <w:p w14:paraId="5E4C3B4B" w14:textId="77777777" w:rsidR="005B3386" w:rsidRPr="00117FC9" w:rsidRDefault="0054335B"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 xml:space="preserve">Kendi ile barışık, iletişim becerisi gelişmiş </w:t>
            </w:r>
            <w:r w:rsidR="00747293" w:rsidRPr="00117FC9">
              <w:rPr>
                <w:rFonts w:ascii="Times New Roman" w:eastAsia="Calibri" w:hAnsi="Times New Roman" w:cs="Times New Roman"/>
                <w:kern w:val="0"/>
                <w:sz w:val="20"/>
                <w:szCs w:val="20"/>
              </w:rPr>
              <w:t xml:space="preserve">bireyler </w:t>
            </w:r>
            <w:r w:rsidRPr="00117FC9">
              <w:rPr>
                <w:rFonts w:ascii="Times New Roman" w:eastAsia="Calibri" w:hAnsi="Times New Roman" w:cs="Times New Roman"/>
                <w:kern w:val="0"/>
                <w:sz w:val="20"/>
                <w:szCs w:val="20"/>
              </w:rPr>
              <w:t>yetiştirmek</w:t>
            </w:r>
          </w:p>
        </w:tc>
        <w:tc>
          <w:tcPr>
            <w:tcW w:w="3827" w:type="dxa"/>
          </w:tcPr>
          <w:p w14:paraId="2D8B83D7" w14:textId="77777777" w:rsidR="005B3386" w:rsidRPr="00117FC9" w:rsidRDefault="009C4B64"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Verimli, etkin ve kaliteli hizmet</w:t>
            </w:r>
          </w:p>
        </w:tc>
      </w:tr>
      <w:tr w:rsidR="00C91261" w:rsidRPr="00117FC9" w14:paraId="3AF7682E" w14:textId="77777777" w:rsidTr="00117FC9">
        <w:tc>
          <w:tcPr>
            <w:cnfStyle w:val="001000000000" w:firstRow="0" w:lastRow="0" w:firstColumn="1" w:lastColumn="0" w:oddVBand="0" w:evenVBand="0" w:oddHBand="0" w:evenHBand="0" w:firstRowFirstColumn="0" w:firstRowLastColumn="0" w:lastRowFirstColumn="0" w:lastRowLastColumn="0"/>
            <w:tcW w:w="2977" w:type="dxa"/>
          </w:tcPr>
          <w:p w14:paraId="2688A96E" w14:textId="77777777" w:rsidR="005B3386" w:rsidRPr="00117FC9" w:rsidRDefault="00702040"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İşbirliği ve paylaşımcılık</w:t>
            </w:r>
          </w:p>
        </w:tc>
        <w:tc>
          <w:tcPr>
            <w:tcW w:w="3402" w:type="dxa"/>
          </w:tcPr>
          <w:p w14:paraId="63D8A3F2" w14:textId="77777777" w:rsidR="005B3386" w:rsidRPr="00117FC9" w:rsidRDefault="00D860CB"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Şeffaf ve hesap verebilirlik</w:t>
            </w:r>
          </w:p>
        </w:tc>
        <w:tc>
          <w:tcPr>
            <w:tcW w:w="3827" w:type="dxa"/>
          </w:tcPr>
          <w:p w14:paraId="09166398" w14:textId="77777777" w:rsidR="005B3386" w:rsidRPr="00117FC9" w:rsidRDefault="00A1024A"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Toplumsal sorumluluk</w:t>
            </w:r>
          </w:p>
        </w:tc>
      </w:tr>
      <w:tr w:rsidR="00C91261" w:rsidRPr="00117FC9" w14:paraId="488BE728"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0647BC3" w14:textId="77777777" w:rsidR="005B3386" w:rsidRPr="00117FC9" w:rsidRDefault="008B3E80"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Dürüstlük ve güvenirlilik</w:t>
            </w:r>
          </w:p>
        </w:tc>
        <w:tc>
          <w:tcPr>
            <w:tcW w:w="3402" w:type="dxa"/>
          </w:tcPr>
          <w:p w14:paraId="69ECB384" w14:textId="77777777" w:rsidR="005B3386" w:rsidRPr="00117FC9" w:rsidRDefault="00D860CB"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Verimlilik</w:t>
            </w:r>
          </w:p>
        </w:tc>
        <w:tc>
          <w:tcPr>
            <w:tcW w:w="3827" w:type="dxa"/>
          </w:tcPr>
          <w:p w14:paraId="38AFBA53" w14:textId="77777777" w:rsidR="005B3386" w:rsidRPr="00117FC9" w:rsidRDefault="00645DA6"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Sosyal ve sanatsal içerikli olmak</w:t>
            </w:r>
          </w:p>
        </w:tc>
      </w:tr>
      <w:tr w:rsidR="00C91261" w:rsidRPr="00117FC9" w14:paraId="4A63750C" w14:textId="77777777" w:rsidTr="00117FC9">
        <w:tc>
          <w:tcPr>
            <w:cnfStyle w:val="001000000000" w:firstRow="0" w:lastRow="0" w:firstColumn="1" w:lastColumn="0" w:oddVBand="0" w:evenVBand="0" w:oddHBand="0" w:evenHBand="0" w:firstRowFirstColumn="0" w:firstRowLastColumn="0" w:lastRowFirstColumn="0" w:lastRowLastColumn="0"/>
            <w:tcW w:w="2977" w:type="dxa"/>
          </w:tcPr>
          <w:p w14:paraId="3A2FBDAD" w14:textId="77777777" w:rsidR="005B3386" w:rsidRPr="00117FC9" w:rsidRDefault="008B3E80"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lastRenderedPageBreak/>
              <w:t>Estetik duyar</w:t>
            </w:r>
            <w:r w:rsidR="00445B9A" w:rsidRPr="00117FC9">
              <w:rPr>
                <w:rFonts w:ascii="Times New Roman" w:eastAsia="Calibri" w:hAnsi="Times New Roman" w:cs="Times New Roman"/>
                <w:b w:val="0"/>
                <w:kern w:val="0"/>
                <w:sz w:val="20"/>
                <w:szCs w:val="20"/>
              </w:rPr>
              <w:t>lı</w:t>
            </w:r>
            <w:r w:rsidRPr="00117FC9">
              <w:rPr>
                <w:rFonts w:ascii="Times New Roman" w:eastAsia="Calibri" w:hAnsi="Times New Roman" w:cs="Times New Roman"/>
                <w:b w:val="0"/>
                <w:kern w:val="0"/>
                <w:sz w:val="20"/>
                <w:szCs w:val="20"/>
              </w:rPr>
              <w:t>lık</w:t>
            </w:r>
          </w:p>
        </w:tc>
        <w:tc>
          <w:tcPr>
            <w:tcW w:w="3402" w:type="dxa"/>
          </w:tcPr>
          <w:p w14:paraId="548C6F03" w14:textId="77777777" w:rsidR="005B3386" w:rsidRPr="00117FC9" w:rsidRDefault="004A4B9B"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Eşit ve a</w:t>
            </w:r>
            <w:r w:rsidR="00274A05" w:rsidRPr="00117FC9">
              <w:rPr>
                <w:rFonts w:ascii="Times New Roman" w:eastAsia="Calibri" w:hAnsi="Times New Roman" w:cs="Times New Roman"/>
                <w:kern w:val="0"/>
                <w:sz w:val="20"/>
                <w:szCs w:val="20"/>
              </w:rPr>
              <w:t>da</w:t>
            </w:r>
            <w:r w:rsidRPr="00117FC9">
              <w:rPr>
                <w:rFonts w:ascii="Times New Roman" w:eastAsia="Calibri" w:hAnsi="Times New Roman" w:cs="Times New Roman"/>
                <w:kern w:val="0"/>
                <w:sz w:val="20"/>
                <w:szCs w:val="20"/>
              </w:rPr>
              <w:t>letli o</w:t>
            </w:r>
            <w:r w:rsidR="00274A05" w:rsidRPr="00117FC9">
              <w:rPr>
                <w:rFonts w:ascii="Times New Roman" w:eastAsia="Calibri" w:hAnsi="Times New Roman" w:cs="Times New Roman"/>
                <w:kern w:val="0"/>
                <w:sz w:val="20"/>
                <w:szCs w:val="20"/>
              </w:rPr>
              <w:t>lmak</w:t>
            </w:r>
          </w:p>
        </w:tc>
        <w:tc>
          <w:tcPr>
            <w:tcW w:w="3827" w:type="dxa"/>
          </w:tcPr>
          <w:p w14:paraId="2A8BA5C6" w14:textId="77777777" w:rsidR="005B3386" w:rsidRPr="00117FC9" w:rsidRDefault="003D2526"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Güncel verileri içermek</w:t>
            </w:r>
          </w:p>
        </w:tc>
      </w:tr>
      <w:tr w:rsidR="00C91261" w:rsidRPr="00117FC9" w14:paraId="7AFE2F0A"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48E1836" w14:textId="77777777" w:rsidR="005B3386" w:rsidRPr="00117FC9" w:rsidRDefault="00EB6D99"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Paylaşımcı, katılımcı, özverili, sanatçı kimliğini özümsemek</w:t>
            </w:r>
          </w:p>
        </w:tc>
        <w:tc>
          <w:tcPr>
            <w:tcW w:w="3402" w:type="dxa"/>
          </w:tcPr>
          <w:p w14:paraId="3A43BB11" w14:textId="77777777" w:rsidR="005B3386" w:rsidRPr="00117FC9" w:rsidRDefault="004A4B9B"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Hukuka ve insan haklarına saygılı olmak</w:t>
            </w:r>
          </w:p>
        </w:tc>
        <w:tc>
          <w:tcPr>
            <w:tcW w:w="3827" w:type="dxa"/>
          </w:tcPr>
          <w:p w14:paraId="536C40C9" w14:textId="77777777" w:rsidR="005B3386" w:rsidRPr="00117FC9" w:rsidRDefault="005A5858"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Katılımcı, paylaşımcı ve eşitlik ilkesini benimseyen demokratik ve şeffaf yönetim anlayışıyla hareket etmek</w:t>
            </w:r>
          </w:p>
        </w:tc>
      </w:tr>
      <w:tr w:rsidR="00C91261" w:rsidRPr="00117FC9" w14:paraId="063972DD" w14:textId="77777777" w:rsidTr="00117FC9">
        <w:tc>
          <w:tcPr>
            <w:cnfStyle w:val="001000000000" w:firstRow="0" w:lastRow="0" w:firstColumn="1" w:lastColumn="0" w:oddVBand="0" w:evenVBand="0" w:oddHBand="0" w:evenHBand="0" w:firstRowFirstColumn="0" w:firstRowLastColumn="0" w:lastRowFirstColumn="0" w:lastRowLastColumn="0"/>
            <w:tcW w:w="2977" w:type="dxa"/>
          </w:tcPr>
          <w:p w14:paraId="045F928A" w14:textId="4EC9D026" w:rsidR="005B3386" w:rsidRPr="00117FC9" w:rsidRDefault="00D518BC"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Kaynakları etkin</w:t>
            </w:r>
            <w:r w:rsidR="00861B2A" w:rsidRPr="00117FC9">
              <w:rPr>
                <w:rFonts w:ascii="Times New Roman" w:eastAsia="Calibri" w:hAnsi="Times New Roman" w:cs="Times New Roman"/>
                <w:b w:val="0"/>
                <w:kern w:val="0"/>
                <w:sz w:val="20"/>
                <w:szCs w:val="20"/>
              </w:rPr>
              <w:t xml:space="preserve"> ve </w:t>
            </w:r>
            <w:r w:rsidR="00C87029" w:rsidRPr="00117FC9">
              <w:rPr>
                <w:rFonts w:ascii="Times New Roman" w:eastAsia="Calibri" w:hAnsi="Times New Roman" w:cs="Times New Roman"/>
                <w:b w:val="0"/>
                <w:kern w:val="0"/>
                <w:sz w:val="20"/>
                <w:szCs w:val="20"/>
              </w:rPr>
              <w:t>verimli kullanmak</w:t>
            </w:r>
          </w:p>
        </w:tc>
        <w:tc>
          <w:tcPr>
            <w:tcW w:w="3402" w:type="dxa"/>
          </w:tcPr>
          <w:p w14:paraId="61856E01" w14:textId="77777777" w:rsidR="005B3386" w:rsidRPr="00117FC9" w:rsidRDefault="00BB3F44"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Uzmanlığı ve bilgiyi esas almak</w:t>
            </w:r>
          </w:p>
        </w:tc>
        <w:tc>
          <w:tcPr>
            <w:tcW w:w="3827" w:type="dxa"/>
          </w:tcPr>
          <w:p w14:paraId="56DA0D34" w14:textId="77777777" w:rsidR="005B3386" w:rsidRPr="00117FC9" w:rsidRDefault="00861B2A"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Farklılıklara karşı saygı</w:t>
            </w:r>
          </w:p>
        </w:tc>
      </w:tr>
      <w:tr w:rsidR="00C91261" w:rsidRPr="00117FC9" w14:paraId="33ED4F6C"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4F83C22" w14:textId="77777777" w:rsidR="00AD4B39" w:rsidRPr="00117FC9" w:rsidRDefault="00AD4B39"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Çevreye duyarlılık</w:t>
            </w:r>
          </w:p>
        </w:tc>
        <w:tc>
          <w:tcPr>
            <w:tcW w:w="3402" w:type="dxa"/>
          </w:tcPr>
          <w:p w14:paraId="2227D8DE" w14:textId="77777777" w:rsidR="00AD4B39" w:rsidRPr="00117FC9" w:rsidRDefault="009F11A4"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Araştırmacılık</w:t>
            </w:r>
          </w:p>
        </w:tc>
        <w:tc>
          <w:tcPr>
            <w:tcW w:w="3827" w:type="dxa"/>
          </w:tcPr>
          <w:p w14:paraId="6DB7816E" w14:textId="77777777" w:rsidR="00AD4B39" w:rsidRPr="00117FC9" w:rsidRDefault="00CC5E78"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Değişimi takip edebilmek</w:t>
            </w:r>
          </w:p>
        </w:tc>
      </w:tr>
      <w:tr w:rsidR="00C91261" w:rsidRPr="00117FC9" w14:paraId="44D13692" w14:textId="77777777" w:rsidTr="00117FC9">
        <w:tc>
          <w:tcPr>
            <w:cnfStyle w:val="001000000000" w:firstRow="0" w:lastRow="0" w:firstColumn="1" w:lastColumn="0" w:oddVBand="0" w:evenVBand="0" w:oddHBand="0" w:evenHBand="0" w:firstRowFirstColumn="0" w:firstRowLastColumn="0" w:lastRowFirstColumn="0" w:lastRowLastColumn="0"/>
            <w:tcW w:w="2977" w:type="dxa"/>
          </w:tcPr>
          <w:p w14:paraId="320CC2D1" w14:textId="77777777" w:rsidR="005B3386" w:rsidRPr="00117FC9" w:rsidRDefault="001577DD" w:rsidP="00C10EC9">
            <w:pPr>
              <w:spacing w:line="360" w:lineRule="auto"/>
              <w:rPr>
                <w:rFonts w:ascii="Times New Roman" w:eastAsia="Calibri" w:hAnsi="Times New Roman" w:cs="Times New Roman"/>
                <w:b w:val="0"/>
                <w:kern w:val="0"/>
                <w:sz w:val="20"/>
                <w:szCs w:val="20"/>
              </w:rPr>
            </w:pPr>
            <w:r w:rsidRPr="00117FC9">
              <w:rPr>
                <w:rFonts w:ascii="Times New Roman" w:eastAsia="Calibri" w:hAnsi="Times New Roman" w:cs="Times New Roman"/>
                <w:b w:val="0"/>
                <w:kern w:val="0"/>
                <w:sz w:val="20"/>
                <w:szCs w:val="20"/>
              </w:rPr>
              <w:t>Mesleki uzmanlık</w:t>
            </w:r>
          </w:p>
        </w:tc>
        <w:tc>
          <w:tcPr>
            <w:tcW w:w="3402" w:type="dxa"/>
          </w:tcPr>
          <w:p w14:paraId="7E9C78F3" w14:textId="1DCFDEF3" w:rsidR="009D3179" w:rsidRPr="00117FC9" w:rsidRDefault="00F5317C"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 xml:space="preserve">Ulusal ve uluslararası düzeyde akademik ve sanatsal </w:t>
            </w:r>
            <w:r w:rsidR="00C87029" w:rsidRPr="00117FC9">
              <w:rPr>
                <w:rFonts w:ascii="Times New Roman" w:eastAsia="Calibri" w:hAnsi="Times New Roman" w:cs="Times New Roman"/>
                <w:kern w:val="0"/>
                <w:sz w:val="20"/>
                <w:szCs w:val="20"/>
              </w:rPr>
              <w:t>etkinliklerde bulunmak</w:t>
            </w:r>
          </w:p>
        </w:tc>
        <w:tc>
          <w:tcPr>
            <w:tcW w:w="3827" w:type="dxa"/>
          </w:tcPr>
          <w:p w14:paraId="53D8F238" w14:textId="77777777" w:rsidR="005B3386" w:rsidRPr="00117FC9" w:rsidRDefault="008C0466" w:rsidP="00C10E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rPr>
            </w:pPr>
            <w:r w:rsidRPr="00117FC9">
              <w:rPr>
                <w:rFonts w:ascii="Times New Roman" w:eastAsia="Calibri" w:hAnsi="Times New Roman" w:cs="Times New Roman"/>
                <w:kern w:val="0"/>
                <w:sz w:val="20"/>
                <w:szCs w:val="20"/>
              </w:rPr>
              <w:t>Kültürlerarası iletişimi benimsemek</w:t>
            </w:r>
          </w:p>
        </w:tc>
      </w:tr>
      <w:tr w:rsidR="00BE4FBB" w:rsidRPr="00117FC9" w14:paraId="1A0890F0" w14:textId="77777777" w:rsidTr="00117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11FCC84" w14:textId="77777777" w:rsidR="00BE4FBB" w:rsidRPr="00117FC9" w:rsidRDefault="00BE4FBB" w:rsidP="00C10EC9">
            <w:pPr>
              <w:spacing w:line="360" w:lineRule="auto"/>
              <w:rPr>
                <w:rFonts w:ascii="Times New Roman" w:eastAsia="Calibri" w:hAnsi="Times New Roman" w:cs="Times New Roman"/>
                <w:kern w:val="0"/>
              </w:rPr>
            </w:pPr>
          </w:p>
        </w:tc>
        <w:tc>
          <w:tcPr>
            <w:tcW w:w="3402" w:type="dxa"/>
          </w:tcPr>
          <w:p w14:paraId="2BF5A1EC" w14:textId="5D9E84BE" w:rsidR="00BE4FBB" w:rsidRPr="00117FC9" w:rsidRDefault="00BE4FBB"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rPr>
            </w:pPr>
            <w:r w:rsidRPr="00BE4FBB">
              <w:rPr>
                <w:rFonts w:ascii="Times New Roman" w:eastAsia="Calibri" w:hAnsi="Times New Roman" w:cs="Times New Roman"/>
                <w:kern w:val="0"/>
              </w:rPr>
              <w:t>Kültür ve sanat bilinci kazandırmak</w:t>
            </w:r>
          </w:p>
        </w:tc>
        <w:tc>
          <w:tcPr>
            <w:tcW w:w="3827" w:type="dxa"/>
          </w:tcPr>
          <w:p w14:paraId="09519688" w14:textId="77777777" w:rsidR="00BE4FBB" w:rsidRPr="00117FC9" w:rsidRDefault="00BE4FBB" w:rsidP="00C10E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rPr>
            </w:pPr>
          </w:p>
        </w:tc>
      </w:tr>
    </w:tbl>
    <w:p w14:paraId="046C94C6" w14:textId="760EC2C4" w:rsidR="00053AE1" w:rsidRDefault="00053AE1" w:rsidP="00117FC9">
      <w:pPr>
        <w:spacing w:after="0" w:line="360" w:lineRule="auto"/>
        <w:ind w:firstLine="709"/>
        <w:rPr>
          <w:rFonts w:ascii="Times New Roman" w:hAnsi="Times New Roman" w:cs="Times New Roman"/>
          <w:b/>
          <w:bCs/>
          <w:color w:val="auto"/>
          <w:sz w:val="24"/>
          <w:szCs w:val="24"/>
        </w:rPr>
      </w:pPr>
    </w:p>
    <w:p w14:paraId="2F52DA88" w14:textId="77777777" w:rsidR="00902A67" w:rsidRDefault="00902A67" w:rsidP="00117FC9">
      <w:pPr>
        <w:spacing w:after="0" w:line="360" w:lineRule="auto"/>
        <w:ind w:firstLine="709"/>
        <w:rPr>
          <w:rFonts w:ascii="Times New Roman" w:hAnsi="Times New Roman" w:cs="Times New Roman"/>
          <w:b/>
          <w:bCs/>
          <w:color w:val="auto"/>
          <w:sz w:val="24"/>
          <w:szCs w:val="24"/>
        </w:rPr>
      </w:pPr>
    </w:p>
    <w:p w14:paraId="1049C4F1" w14:textId="13FA4D1A" w:rsidR="00117FC9" w:rsidRPr="00B355C9" w:rsidRDefault="00FD23A2" w:rsidP="00117FC9">
      <w:pPr>
        <w:spacing w:after="0" w:line="360" w:lineRule="auto"/>
        <w:ind w:firstLine="709"/>
        <w:rPr>
          <w:rFonts w:ascii="Times New Roman" w:hAnsi="Times New Roman" w:cs="Times New Roman"/>
          <w:b/>
          <w:bCs/>
          <w:color w:val="auto"/>
          <w:sz w:val="24"/>
          <w:szCs w:val="24"/>
        </w:rPr>
      </w:pPr>
      <w:r>
        <w:rPr>
          <w:rFonts w:ascii="Times New Roman" w:hAnsi="Times New Roman" w:cs="Times New Roman"/>
          <w:b/>
          <w:bCs/>
          <w:color w:val="auto"/>
          <w:sz w:val="24"/>
          <w:szCs w:val="24"/>
        </w:rPr>
        <w:t>2.2.</w:t>
      </w:r>
      <w:r w:rsidR="007D4428" w:rsidRPr="00B355C9">
        <w:rPr>
          <w:rFonts w:ascii="Times New Roman" w:hAnsi="Times New Roman" w:cs="Times New Roman"/>
          <w:b/>
          <w:bCs/>
          <w:color w:val="auto"/>
          <w:sz w:val="24"/>
          <w:szCs w:val="24"/>
        </w:rPr>
        <w:t>4</w:t>
      </w:r>
      <w:r w:rsidR="00B24E93" w:rsidRPr="00B355C9">
        <w:rPr>
          <w:rFonts w:ascii="Times New Roman" w:hAnsi="Times New Roman" w:cs="Times New Roman"/>
          <w:b/>
          <w:bCs/>
          <w:color w:val="auto"/>
          <w:sz w:val="24"/>
          <w:szCs w:val="24"/>
        </w:rPr>
        <w:t>.</w:t>
      </w:r>
      <w:r w:rsidR="00BF19EF">
        <w:rPr>
          <w:rFonts w:ascii="Times New Roman" w:hAnsi="Times New Roman" w:cs="Times New Roman"/>
          <w:b/>
          <w:bCs/>
          <w:color w:val="auto"/>
          <w:sz w:val="24"/>
          <w:szCs w:val="24"/>
        </w:rPr>
        <w:t xml:space="preserve"> </w:t>
      </w:r>
      <w:r w:rsidR="00B24E93" w:rsidRPr="00B355C9">
        <w:rPr>
          <w:rFonts w:ascii="Times New Roman" w:hAnsi="Times New Roman" w:cs="Times New Roman"/>
          <w:b/>
          <w:bCs/>
          <w:color w:val="auto"/>
          <w:sz w:val="24"/>
          <w:szCs w:val="24"/>
        </w:rPr>
        <w:t>Stratejik Amaç ve Hedefler</w:t>
      </w:r>
    </w:p>
    <w:p w14:paraId="74428CEA" w14:textId="77777777" w:rsidR="00B24E93" w:rsidRPr="00B355C9" w:rsidRDefault="00A13288" w:rsidP="00117FC9">
      <w:pPr>
        <w:spacing w:before="0" w:after="0" w:line="360" w:lineRule="auto"/>
        <w:jc w:val="center"/>
        <w:rPr>
          <w:rFonts w:ascii="Times New Roman" w:hAnsi="Times New Roman" w:cs="Times New Roman"/>
          <w:b/>
          <w:bCs/>
          <w:color w:val="auto"/>
          <w:sz w:val="24"/>
          <w:szCs w:val="24"/>
        </w:rPr>
      </w:pPr>
      <w:r w:rsidRPr="00B355C9">
        <w:rPr>
          <w:rFonts w:ascii="Times New Roman" w:hAnsi="Times New Roman" w:cs="Times New Roman"/>
          <w:b/>
          <w:bCs/>
          <w:color w:val="auto"/>
          <w:sz w:val="24"/>
          <w:szCs w:val="24"/>
        </w:rPr>
        <w:t>Ankara Üniversitesi Güzel S</w:t>
      </w:r>
      <w:r w:rsidR="00E31ED4" w:rsidRPr="00B355C9">
        <w:rPr>
          <w:rFonts w:ascii="Times New Roman" w:hAnsi="Times New Roman" w:cs="Times New Roman"/>
          <w:b/>
          <w:bCs/>
          <w:color w:val="auto"/>
          <w:sz w:val="24"/>
          <w:szCs w:val="24"/>
        </w:rPr>
        <w:t>anatlar Fakültesi 2015-2019 Stratejik Planı</w:t>
      </w:r>
    </w:p>
    <w:tbl>
      <w:tblPr>
        <w:tblStyle w:val="TabloKlavuzu"/>
        <w:tblW w:w="10206" w:type="dxa"/>
        <w:tblInd w:w="-572" w:type="dxa"/>
        <w:tblLook w:val="04A0" w:firstRow="1" w:lastRow="0" w:firstColumn="1" w:lastColumn="0" w:noHBand="0" w:noVBand="1"/>
      </w:tblPr>
      <w:tblGrid>
        <w:gridCol w:w="3844"/>
        <w:gridCol w:w="619"/>
        <w:gridCol w:w="5743"/>
      </w:tblGrid>
      <w:tr w:rsidR="00C91261" w:rsidRPr="00117FC9" w14:paraId="74C66B3C" w14:textId="77777777" w:rsidTr="00117FC9">
        <w:trPr>
          <w:trHeight w:val="296"/>
        </w:trPr>
        <w:tc>
          <w:tcPr>
            <w:tcW w:w="3844" w:type="dxa"/>
          </w:tcPr>
          <w:p w14:paraId="3824DA8E" w14:textId="77777777"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Stratejik Amaçlar</w:t>
            </w:r>
          </w:p>
        </w:tc>
        <w:tc>
          <w:tcPr>
            <w:tcW w:w="6362" w:type="dxa"/>
            <w:gridSpan w:val="2"/>
          </w:tcPr>
          <w:p w14:paraId="78E142A3"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t>Stratejik Hedefler</w:t>
            </w:r>
          </w:p>
        </w:tc>
      </w:tr>
      <w:tr w:rsidR="00C91261" w:rsidRPr="00117FC9" w14:paraId="75152DB5" w14:textId="77777777" w:rsidTr="00117FC9">
        <w:trPr>
          <w:trHeight w:val="239"/>
        </w:trPr>
        <w:tc>
          <w:tcPr>
            <w:tcW w:w="3844" w:type="dxa"/>
            <w:vMerge w:val="restart"/>
          </w:tcPr>
          <w:p w14:paraId="7B0CDF18" w14:textId="77777777" w:rsidR="00B24E93" w:rsidRPr="00117FC9" w:rsidRDefault="00B24E93" w:rsidP="00C10EC9">
            <w:pPr>
              <w:spacing w:line="360" w:lineRule="auto"/>
              <w:jc w:val="both"/>
              <w:rPr>
                <w:rFonts w:ascii="Times New Roman" w:hAnsi="Times New Roman" w:cs="Times New Roman"/>
                <w:b/>
                <w:bCs/>
                <w:color w:val="auto"/>
              </w:rPr>
            </w:pPr>
          </w:p>
          <w:p w14:paraId="37D79720" w14:textId="77777777" w:rsidR="00B24E93" w:rsidRPr="00117FC9" w:rsidRDefault="00B24E93" w:rsidP="00C10EC9">
            <w:pPr>
              <w:spacing w:line="360" w:lineRule="auto"/>
              <w:jc w:val="both"/>
              <w:rPr>
                <w:rFonts w:ascii="Times New Roman" w:hAnsi="Times New Roman" w:cs="Times New Roman"/>
                <w:b/>
                <w:bCs/>
                <w:color w:val="auto"/>
              </w:rPr>
            </w:pPr>
          </w:p>
          <w:p w14:paraId="64CD86C2" w14:textId="77777777" w:rsidR="00B24E93" w:rsidRPr="00117FC9" w:rsidRDefault="00B24E93" w:rsidP="00C10EC9">
            <w:pPr>
              <w:spacing w:line="360" w:lineRule="auto"/>
              <w:jc w:val="both"/>
              <w:rPr>
                <w:rFonts w:ascii="Times New Roman" w:hAnsi="Times New Roman" w:cs="Times New Roman"/>
                <w:b/>
                <w:bCs/>
                <w:color w:val="auto"/>
              </w:rPr>
            </w:pPr>
          </w:p>
          <w:p w14:paraId="3BB79C0A" w14:textId="77777777" w:rsidR="00B24E93" w:rsidRPr="00117FC9" w:rsidRDefault="00B24E93" w:rsidP="00C10EC9">
            <w:pPr>
              <w:spacing w:line="360" w:lineRule="auto"/>
              <w:jc w:val="both"/>
              <w:rPr>
                <w:rFonts w:ascii="Times New Roman" w:hAnsi="Times New Roman" w:cs="Times New Roman"/>
                <w:b/>
                <w:bCs/>
                <w:color w:val="auto"/>
              </w:rPr>
            </w:pPr>
          </w:p>
          <w:p w14:paraId="0DEA0420" w14:textId="77777777"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 xml:space="preserve">A. EĞİTİM – ÖĞRETİM </w:t>
            </w:r>
          </w:p>
          <w:p w14:paraId="65AD06F4" w14:textId="77777777"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 xml:space="preserve"> </w:t>
            </w:r>
          </w:p>
          <w:p w14:paraId="39F0BBD9" w14:textId="77777777"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 xml:space="preserve">1. </w:t>
            </w:r>
            <w:r w:rsidRPr="00117FC9">
              <w:rPr>
                <w:rFonts w:ascii="Times New Roman" w:hAnsi="Times New Roman" w:cs="Times New Roman"/>
                <w:bCs/>
                <w:color w:val="auto"/>
              </w:rPr>
              <w:t>Ulusal düzeyde lisans eğitiminin kalitesinin art</w:t>
            </w:r>
            <w:r w:rsidR="00052CA6" w:rsidRPr="00117FC9">
              <w:rPr>
                <w:rFonts w:ascii="Times New Roman" w:hAnsi="Times New Roman" w:cs="Times New Roman"/>
                <w:bCs/>
                <w:color w:val="auto"/>
              </w:rPr>
              <w:t>t</w:t>
            </w:r>
            <w:r w:rsidRPr="00117FC9">
              <w:rPr>
                <w:rFonts w:ascii="Times New Roman" w:hAnsi="Times New Roman" w:cs="Times New Roman"/>
                <w:bCs/>
                <w:color w:val="auto"/>
              </w:rPr>
              <w:t>ırılması</w:t>
            </w:r>
          </w:p>
        </w:tc>
        <w:tc>
          <w:tcPr>
            <w:tcW w:w="619" w:type="dxa"/>
            <w:tcBorders>
              <w:top w:val="single" w:sz="4" w:space="0" w:color="000000"/>
              <w:left w:val="single" w:sz="4" w:space="0" w:color="000000"/>
              <w:bottom w:val="single" w:sz="4" w:space="0" w:color="000000"/>
              <w:right w:val="single" w:sz="4" w:space="0" w:color="000000"/>
            </w:tcBorders>
          </w:tcPr>
          <w:p w14:paraId="63633B50"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1.1. </w:t>
            </w:r>
          </w:p>
        </w:tc>
        <w:tc>
          <w:tcPr>
            <w:tcW w:w="5743" w:type="dxa"/>
            <w:tcBorders>
              <w:top w:val="single" w:sz="4" w:space="0" w:color="000000"/>
              <w:left w:val="single" w:sz="4" w:space="0" w:color="000000"/>
              <w:bottom w:val="single" w:sz="4" w:space="0" w:color="000000"/>
              <w:right w:val="single" w:sz="4" w:space="0" w:color="000000"/>
            </w:tcBorders>
          </w:tcPr>
          <w:p w14:paraId="70E750D7" w14:textId="546E2F78"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1.1</w:t>
            </w:r>
            <w:proofErr w:type="gramEnd"/>
            <w:r w:rsidRPr="00117FC9">
              <w:rPr>
                <w:rFonts w:ascii="Times New Roman" w:eastAsia="Calibri" w:hAnsi="Times New Roman" w:cs="Times New Roman"/>
                <w:color w:val="auto"/>
              </w:rPr>
              <w:t>. Yüksek puanlı ö</w:t>
            </w:r>
            <w:r w:rsidR="00C93BC9" w:rsidRPr="00117FC9">
              <w:rPr>
                <w:rFonts w:ascii="Times New Roman" w:eastAsia="Calibri" w:hAnsi="Times New Roman" w:cs="Times New Roman"/>
                <w:color w:val="auto"/>
              </w:rPr>
              <w:t>ğrencilerin alınmasını sağlamak</w:t>
            </w:r>
          </w:p>
        </w:tc>
      </w:tr>
      <w:tr w:rsidR="00C91261" w:rsidRPr="00117FC9" w14:paraId="1D67E218" w14:textId="77777777" w:rsidTr="00117FC9">
        <w:trPr>
          <w:trHeight w:val="479"/>
        </w:trPr>
        <w:tc>
          <w:tcPr>
            <w:tcW w:w="3844" w:type="dxa"/>
            <w:vMerge/>
          </w:tcPr>
          <w:p w14:paraId="48875E48"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0C38CECB"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1.2. </w:t>
            </w:r>
          </w:p>
        </w:tc>
        <w:tc>
          <w:tcPr>
            <w:tcW w:w="5743" w:type="dxa"/>
            <w:tcBorders>
              <w:top w:val="single" w:sz="4" w:space="0" w:color="000000"/>
              <w:left w:val="single" w:sz="4" w:space="0" w:color="000000"/>
              <w:bottom w:val="single" w:sz="4" w:space="0" w:color="000000"/>
              <w:right w:val="single" w:sz="4" w:space="0" w:color="000000"/>
            </w:tcBorders>
          </w:tcPr>
          <w:p w14:paraId="7A620507" w14:textId="5B47218E"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1.2. Fakülte tanıtımının yapılması (Broşür ve CD hazırlamak, sanat fuarlarına, </w:t>
            </w:r>
            <w:proofErr w:type="gramStart"/>
            <w:r w:rsidRPr="00117FC9">
              <w:rPr>
                <w:rFonts w:ascii="Times New Roman" w:eastAsia="Calibri" w:hAnsi="Times New Roman" w:cs="Times New Roman"/>
                <w:color w:val="auto"/>
              </w:rPr>
              <w:t>work</w:t>
            </w:r>
            <w:r w:rsidR="00C93BC9" w:rsidRPr="00117FC9">
              <w:rPr>
                <w:rFonts w:ascii="Times New Roman" w:eastAsia="Calibri" w:hAnsi="Times New Roman" w:cs="Times New Roman"/>
                <w:color w:val="auto"/>
              </w:rPr>
              <w:t>shop</w:t>
            </w:r>
            <w:proofErr w:type="gramEnd"/>
            <w:r w:rsidR="00C93BC9" w:rsidRPr="00117FC9">
              <w:rPr>
                <w:rFonts w:ascii="Times New Roman" w:eastAsia="Calibri" w:hAnsi="Times New Roman" w:cs="Times New Roman"/>
                <w:color w:val="auto"/>
              </w:rPr>
              <w:t xml:space="preserve"> vb. etkinliklere katılmak)</w:t>
            </w:r>
          </w:p>
        </w:tc>
      </w:tr>
      <w:tr w:rsidR="00C91261" w:rsidRPr="00117FC9" w14:paraId="6F754C3C" w14:textId="77777777" w:rsidTr="00117FC9">
        <w:trPr>
          <w:trHeight w:val="267"/>
        </w:trPr>
        <w:tc>
          <w:tcPr>
            <w:tcW w:w="3844" w:type="dxa"/>
            <w:vMerge/>
          </w:tcPr>
          <w:p w14:paraId="355972A2"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438F885E"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1.3. </w:t>
            </w:r>
          </w:p>
        </w:tc>
        <w:tc>
          <w:tcPr>
            <w:tcW w:w="5743" w:type="dxa"/>
            <w:tcBorders>
              <w:top w:val="single" w:sz="4" w:space="0" w:color="000000"/>
              <w:left w:val="single" w:sz="4" w:space="0" w:color="000000"/>
              <w:bottom w:val="single" w:sz="4" w:space="0" w:color="000000"/>
              <w:right w:val="single" w:sz="4" w:space="0" w:color="000000"/>
            </w:tcBorders>
          </w:tcPr>
          <w:p w14:paraId="746F5DFB"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1.3</w:t>
            </w:r>
            <w:proofErr w:type="gramEnd"/>
            <w:r w:rsidRPr="00117FC9">
              <w:rPr>
                <w:rFonts w:ascii="Times New Roman" w:eastAsia="Calibri" w:hAnsi="Times New Roman" w:cs="Times New Roman"/>
                <w:color w:val="auto"/>
              </w:rPr>
              <w:t xml:space="preserve">. Ders programları ve içeriğinin güncelliğini sağlamak. </w:t>
            </w:r>
          </w:p>
        </w:tc>
      </w:tr>
      <w:tr w:rsidR="00C91261" w:rsidRPr="00117FC9" w14:paraId="0CD8400A" w14:textId="77777777" w:rsidTr="00117FC9">
        <w:trPr>
          <w:trHeight w:val="691"/>
        </w:trPr>
        <w:tc>
          <w:tcPr>
            <w:tcW w:w="3844" w:type="dxa"/>
            <w:vMerge/>
          </w:tcPr>
          <w:p w14:paraId="01FA82ED"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027D6B95"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1.4. </w:t>
            </w:r>
          </w:p>
        </w:tc>
        <w:tc>
          <w:tcPr>
            <w:tcW w:w="5743" w:type="dxa"/>
            <w:tcBorders>
              <w:top w:val="single" w:sz="4" w:space="0" w:color="000000"/>
              <w:left w:val="single" w:sz="4" w:space="0" w:color="000000"/>
              <w:bottom w:val="single" w:sz="4" w:space="0" w:color="000000"/>
              <w:right w:val="single" w:sz="4" w:space="0" w:color="000000"/>
            </w:tcBorders>
          </w:tcPr>
          <w:p w14:paraId="2094F06D" w14:textId="358EEFFB"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1.4</w:t>
            </w:r>
            <w:proofErr w:type="gramEnd"/>
            <w:r w:rsidRPr="00117FC9">
              <w:rPr>
                <w:rFonts w:ascii="Times New Roman" w:eastAsia="Calibri" w:hAnsi="Times New Roman" w:cs="Times New Roman"/>
                <w:color w:val="auto"/>
              </w:rPr>
              <w:t>. Derslik ve laboratuvar olanaklarının çağdaş eğitim ve öğretim araçları ile daha fazla donatılması v</w:t>
            </w:r>
            <w:r w:rsidR="00C93BC9" w:rsidRPr="00117FC9">
              <w:rPr>
                <w:rFonts w:ascii="Times New Roman" w:eastAsia="Calibri" w:hAnsi="Times New Roman" w:cs="Times New Roman"/>
                <w:color w:val="auto"/>
              </w:rPr>
              <w:t>e iç ortamların iyileştirilmesi</w:t>
            </w:r>
            <w:r w:rsidRPr="00117FC9">
              <w:rPr>
                <w:rFonts w:ascii="Times New Roman" w:eastAsia="Calibri" w:hAnsi="Times New Roman" w:cs="Times New Roman"/>
                <w:color w:val="auto"/>
              </w:rPr>
              <w:t xml:space="preserve"> </w:t>
            </w:r>
          </w:p>
        </w:tc>
      </w:tr>
      <w:tr w:rsidR="00C91261" w:rsidRPr="00117FC9" w14:paraId="0F176D08" w14:textId="77777777" w:rsidTr="00117FC9">
        <w:trPr>
          <w:trHeight w:val="479"/>
        </w:trPr>
        <w:tc>
          <w:tcPr>
            <w:tcW w:w="3844" w:type="dxa"/>
            <w:vMerge/>
          </w:tcPr>
          <w:p w14:paraId="5F1D858A"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0A98EB08"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1.5. </w:t>
            </w:r>
          </w:p>
        </w:tc>
        <w:tc>
          <w:tcPr>
            <w:tcW w:w="5743" w:type="dxa"/>
            <w:tcBorders>
              <w:top w:val="single" w:sz="4" w:space="0" w:color="000000"/>
              <w:left w:val="single" w:sz="4" w:space="0" w:color="000000"/>
              <w:bottom w:val="single" w:sz="4" w:space="0" w:color="000000"/>
              <w:right w:val="single" w:sz="4" w:space="0" w:color="000000"/>
            </w:tcBorders>
          </w:tcPr>
          <w:p w14:paraId="277D5AF7"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1.5</w:t>
            </w:r>
            <w:proofErr w:type="gramEnd"/>
            <w:r w:rsidRPr="00117FC9">
              <w:rPr>
                <w:rFonts w:ascii="Times New Roman" w:eastAsia="Calibri" w:hAnsi="Times New Roman" w:cs="Times New Roman"/>
                <w:color w:val="auto"/>
              </w:rPr>
              <w:t xml:space="preserve">. Öğretim üyelerine eğitimcilerin eğitimi programının düzenli olarak uygulanması </w:t>
            </w:r>
          </w:p>
        </w:tc>
      </w:tr>
      <w:tr w:rsidR="00C91261" w:rsidRPr="00117FC9" w14:paraId="68F06DDC" w14:textId="77777777" w:rsidTr="00117FC9">
        <w:trPr>
          <w:trHeight w:val="479"/>
        </w:trPr>
        <w:tc>
          <w:tcPr>
            <w:tcW w:w="3844" w:type="dxa"/>
            <w:vMerge/>
          </w:tcPr>
          <w:p w14:paraId="10BE8155"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777460E8"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1.6. </w:t>
            </w:r>
          </w:p>
        </w:tc>
        <w:tc>
          <w:tcPr>
            <w:tcW w:w="5743" w:type="dxa"/>
            <w:tcBorders>
              <w:top w:val="single" w:sz="4" w:space="0" w:color="000000"/>
              <w:left w:val="single" w:sz="4" w:space="0" w:color="000000"/>
              <w:bottom w:val="single" w:sz="4" w:space="0" w:color="000000"/>
              <w:right w:val="single" w:sz="4" w:space="0" w:color="000000"/>
            </w:tcBorders>
          </w:tcPr>
          <w:p w14:paraId="46B6ABFA" w14:textId="2517BD8F"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1.6</w:t>
            </w:r>
            <w:proofErr w:type="gramEnd"/>
            <w:r w:rsidRPr="00117FC9">
              <w:rPr>
                <w:rFonts w:ascii="Times New Roman" w:eastAsia="Calibri" w:hAnsi="Times New Roman" w:cs="Times New Roman"/>
                <w:color w:val="auto"/>
              </w:rPr>
              <w:t>. Laboratuvar ve bilgisayar kütüphane olanaklarından öğrencile</w:t>
            </w:r>
            <w:r w:rsidR="00C93BC9" w:rsidRPr="00117FC9">
              <w:rPr>
                <w:rFonts w:ascii="Times New Roman" w:eastAsia="Calibri" w:hAnsi="Times New Roman" w:cs="Times New Roman"/>
                <w:color w:val="auto"/>
              </w:rPr>
              <w:t>rin yararlanmasının sağlanması</w:t>
            </w:r>
          </w:p>
        </w:tc>
      </w:tr>
      <w:tr w:rsidR="00C91261" w:rsidRPr="00117FC9" w14:paraId="0C1845D2" w14:textId="77777777" w:rsidTr="00117FC9">
        <w:trPr>
          <w:trHeight w:val="267"/>
        </w:trPr>
        <w:tc>
          <w:tcPr>
            <w:tcW w:w="3844" w:type="dxa"/>
            <w:vMerge/>
          </w:tcPr>
          <w:p w14:paraId="6AB37B2B"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02891032"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1.7. </w:t>
            </w:r>
          </w:p>
        </w:tc>
        <w:tc>
          <w:tcPr>
            <w:tcW w:w="5743" w:type="dxa"/>
            <w:tcBorders>
              <w:top w:val="single" w:sz="4" w:space="0" w:color="000000"/>
              <w:left w:val="single" w:sz="4" w:space="0" w:color="000000"/>
              <w:bottom w:val="single" w:sz="4" w:space="0" w:color="000000"/>
              <w:right w:val="single" w:sz="4" w:space="0" w:color="000000"/>
            </w:tcBorders>
          </w:tcPr>
          <w:p w14:paraId="5F3EED08" w14:textId="522FEE6E"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1.7</w:t>
            </w:r>
            <w:proofErr w:type="gramEnd"/>
            <w:r w:rsidRPr="00117FC9">
              <w:rPr>
                <w:rFonts w:ascii="Times New Roman" w:eastAsia="Calibri" w:hAnsi="Times New Roman" w:cs="Times New Roman"/>
                <w:color w:val="auto"/>
              </w:rPr>
              <w:t xml:space="preserve">. Ulusal ve uluslararası </w:t>
            </w:r>
            <w:r w:rsidR="00C93BC9" w:rsidRPr="00117FC9">
              <w:rPr>
                <w:rFonts w:ascii="Times New Roman" w:eastAsia="Calibri" w:hAnsi="Times New Roman" w:cs="Times New Roman"/>
                <w:color w:val="auto"/>
              </w:rPr>
              <w:t>staj olanaklarının planlanması</w:t>
            </w:r>
          </w:p>
        </w:tc>
      </w:tr>
      <w:tr w:rsidR="00C91261" w:rsidRPr="00117FC9" w14:paraId="400738E3" w14:textId="77777777" w:rsidTr="00117FC9">
        <w:trPr>
          <w:trHeight w:val="267"/>
        </w:trPr>
        <w:tc>
          <w:tcPr>
            <w:tcW w:w="3844" w:type="dxa"/>
            <w:vMerge/>
          </w:tcPr>
          <w:p w14:paraId="1A3B41B6"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6E54B456"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1.8. </w:t>
            </w:r>
          </w:p>
        </w:tc>
        <w:tc>
          <w:tcPr>
            <w:tcW w:w="5743" w:type="dxa"/>
            <w:tcBorders>
              <w:top w:val="single" w:sz="4" w:space="0" w:color="000000"/>
              <w:left w:val="single" w:sz="4" w:space="0" w:color="000000"/>
              <w:bottom w:val="single" w:sz="4" w:space="0" w:color="000000"/>
              <w:right w:val="single" w:sz="4" w:space="0" w:color="000000"/>
            </w:tcBorders>
          </w:tcPr>
          <w:p w14:paraId="4297438C" w14:textId="285A0D7A"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1.8</w:t>
            </w:r>
            <w:proofErr w:type="gramEnd"/>
            <w:r w:rsidRPr="00117FC9">
              <w:rPr>
                <w:rFonts w:ascii="Times New Roman" w:eastAsia="Calibri" w:hAnsi="Times New Roman" w:cs="Times New Roman"/>
                <w:color w:val="auto"/>
              </w:rPr>
              <w:t xml:space="preserve">. Teknik gezi </w:t>
            </w:r>
            <w:r w:rsidR="00C93BC9" w:rsidRPr="00117FC9">
              <w:rPr>
                <w:rFonts w:ascii="Times New Roman" w:eastAsia="Calibri" w:hAnsi="Times New Roman" w:cs="Times New Roman"/>
                <w:color w:val="auto"/>
              </w:rPr>
              <w:t>programının uygulanması</w:t>
            </w:r>
          </w:p>
        </w:tc>
      </w:tr>
      <w:tr w:rsidR="00C91261" w:rsidRPr="00117FC9" w14:paraId="6F3AF1A5" w14:textId="77777777" w:rsidTr="00117FC9">
        <w:trPr>
          <w:trHeight w:val="253"/>
        </w:trPr>
        <w:tc>
          <w:tcPr>
            <w:tcW w:w="3844" w:type="dxa"/>
            <w:vMerge/>
          </w:tcPr>
          <w:p w14:paraId="701E2CEF"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50AED02C"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1.9. </w:t>
            </w:r>
          </w:p>
        </w:tc>
        <w:tc>
          <w:tcPr>
            <w:tcW w:w="5743" w:type="dxa"/>
            <w:tcBorders>
              <w:top w:val="single" w:sz="4" w:space="0" w:color="000000"/>
              <w:left w:val="single" w:sz="4" w:space="0" w:color="000000"/>
              <w:bottom w:val="single" w:sz="4" w:space="0" w:color="000000"/>
              <w:right w:val="single" w:sz="4" w:space="0" w:color="000000"/>
            </w:tcBorders>
          </w:tcPr>
          <w:p w14:paraId="5D7511DB" w14:textId="47A9A7B1"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w:t>
            </w:r>
            <w:proofErr w:type="gramStart"/>
            <w:r w:rsidRPr="00117FC9">
              <w:rPr>
                <w:rFonts w:ascii="Times New Roman" w:eastAsia="Calibri" w:hAnsi="Times New Roman" w:cs="Times New Roman"/>
                <w:color w:val="auto"/>
              </w:rPr>
              <w:t>1.9</w:t>
            </w:r>
            <w:proofErr w:type="gramEnd"/>
            <w:r w:rsidRPr="00117FC9">
              <w:rPr>
                <w:rFonts w:ascii="Times New Roman" w:eastAsia="Calibri" w:hAnsi="Times New Roman" w:cs="Times New Roman"/>
                <w:color w:val="auto"/>
              </w:rPr>
              <w:t>. Yüksek lisans ve d</w:t>
            </w:r>
            <w:r w:rsidR="00C93BC9" w:rsidRPr="00117FC9">
              <w:rPr>
                <w:rFonts w:ascii="Times New Roman" w:eastAsia="Calibri" w:hAnsi="Times New Roman" w:cs="Times New Roman"/>
                <w:color w:val="auto"/>
              </w:rPr>
              <w:t>oktora programlarının açılması</w:t>
            </w:r>
          </w:p>
        </w:tc>
      </w:tr>
      <w:tr w:rsidR="00C91261" w:rsidRPr="00117FC9" w14:paraId="1431F137" w14:textId="77777777" w:rsidTr="00117FC9">
        <w:trPr>
          <w:trHeight w:val="479"/>
        </w:trPr>
        <w:tc>
          <w:tcPr>
            <w:tcW w:w="3844" w:type="dxa"/>
            <w:vMerge/>
          </w:tcPr>
          <w:p w14:paraId="43554725" w14:textId="77777777" w:rsidR="00B24E93" w:rsidRPr="00117FC9" w:rsidRDefault="00B24E93" w:rsidP="00C10EC9">
            <w:pPr>
              <w:spacing w:line="360" w:lineRule="auto"/>
              <w:jc w:val="both"/>
              <w:rPr>
                <w:rFonts w:ascii="Times New Roman" w:hAnsi="Times New Roman" w:cs="Times New Roman"/>
                <w:b/>
                <w:bCs/>
                <w:color w:val="auto"/>
              </w:rPr>
            </w:pPr>
          </w:p>
        </w:tc>
        <w:tc>
          <w:tcPr>
            <w:tcW w:w="619" w:type="dxa"/>
            <w:tcBorders>
              <w:top w:val="single" w:sz="4" w:space="0" w:color="000000"/>
              <w:left w:val="single" w:sz="4" w:space="0" w:color="000000"/>
              <w:bottom w:val="single" w:sz="4" w:space="0" w:color="000000"/>
              <w:right w:val="single" w:sz="4" w:space="0" w:color="000000"/>
            </w:tcBorders>
          </w:tcPr>
          <w:p w14:paraId="39972830"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1.10. </w:t>
            </w:r>
          </w:p>
        </w:tc>
        <w:tc>
          <w:tcPr>
            <w:tcW w:w="5743" w:type="dxa"/>
            <w:tcBorders>
              <w:top w:val="single" w:sz="4" w:space="0" w:color="000000"/>
              <w:left w:val="single" w:sz="4" w:space="0" w:color="000000"/>
              <w:bottom w:val="single" w:sz="4" w:space="0" w:color="000000"/>
              <w:right w:val="single" w:sz="4" w:space="0" w:color="000000"/>
            </w:tcBorders>
          </w:tcPr>
          <w:p w14:paraId="76ED99CB" w14:textId="4CE997D4"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A 1.10. </w:t>
            </w:r>
            <w:proofErr w:type="spellStart"/>
            <w:r w:rsidRPr="00117FC9">
              <w:rPr>
                <w:rFonts w:ascii="Times New Roman" w:eastAsia="Calibri" w:hAnsi="Times New Roman" w:cs="Times New Roman"/>
                <w:color w:val="auto"/>
              </w:rPr>
              <w:t>Erasmus-Socrates</w:t>
            </w:r>
            <w:proofErr w:type="spellEnd"/>
            <w:r w:rsidRPr="00117FC9">
              <w:rPr>
                <w:rFonts w:ascii="Times New Roman" w:eastAsia="Calibri" w:hAnsi="Times New Roman" w:cs="Times New Roman"/>
                <w:color w:val="auto"/>
              </w:rPr>
              <w:t xml:space="preserve"> ve Leonardo Da Vinci programları</w:t>
            </w:r>
            <w:r w:rsidR="00C93BC9" w:rsidRPr="00117FC9">
              <w:rPr>
                <w:rFonts w:ascii="Times New Roman" w:eastAsia="Calibri" w:hAnsi="Times New Roman" w:cs="Times New Roman"/>
                <w:color w:val="auto"/>
              </w:rPr>
              <w:t>nın planlanması ve uygulanması</w:t>
            </w:r>
          </w:p>
        </w:tc>
      </w:tr>
    </w:tbl>
    <w:p w14:paraId="31DAB7A8" w14:textId="77C14182" w:rsidR="00B24E93" w:rsidRDefault="00B24E93" w:rsidP="00C10EC9">
      <w:pPr>
        <w:spacing w:after="0" w:line="360" w:lineRule="auto"/>
        <w:jc w:val="both"/>
        <w:rPr>
          <w:rFonts w:ascii="Times New Roman" w:hAnsi="Times New Roman" w:cs="Times New Roman"/>
          <w:b/>
          <w:bCs/>
          <w:color w:val="auto"/>
          <w:sz w:val="24"/>
          <w:szCs w:val="24"/>
        </w:rPr>
      </w:pPr>
    </w:p>
    <w:p w14:paraId="4BFB07F2" w14:textId="1568F8C4" w:rsidR="00053AE1" w:rsidRDefault="00053AE1" w:rsidP="00C10EC9">
      <w:pPr>
        <w:spacing w:after="0" w:line="360" w:lineRule="auto"/>
        <w:jc w:val="both"/>
        <w:rPr>
          <w:rFonts w:ascii="Times New Roman" w:hAnsi="Times New Roman" w:cs="Times New Roman"/>
          <w:b/>
          <w:bCs/>
          <w:color w:val="auto"/>
          <w:sz w:val="24"/>
          <w:szCs w:val="24"/>
        </w:rPr>
      </w:pPr>
    </w:p>
    <w:p w14:paraId="771C3B2A" w14:textId="77777777" w:rsidR="00241339" w:rsidRDefault="00241339" w:rsidP="00C10EC9">
      <w:pPr>
        <w:spacing w:after="0" w:line="360" w:lineRule="auto"/>
        <w:jc w:val="both"/>
        <w:rPr>
          <w:rFonts w:ascii="Times New Roman" w:hAnsi="Times New Roman" w:cs="Times New Roman"/>
          <w:b/>
          <w:bCs/>
          <w:color w:val="auto"/>
          <w:sz w:val="24"/>
          <w:szCs w:val="24"/>
        </w:rPr>
      </w:pPr>
    </w:p>
    <w:tbl>
      <w:tblPr>
        <w:tblStyle w:val="TabloKlavuzu"/>
        <w:tblW w:w="10206" w:type="dxa"/>
        <w:tblInd w:w="-572" w:type="dxa"/>
        <w:tblLook w:val="04A0" w:firstRow="1" w:lastRow="0" w:firstColumn="1" w:lastColumn="0" w:noHBand="0" w:noVBand="1"/>
      </w:tblPr>
      <w:tblGrid>
        <w:gridCol w:w="3860"/>
        <w:gridCol w:w="532"/>
        <w:gridCol w:w="5814"/>
      </w:tblGrid>
      <w:tr w:rsidR="00C91261" w:rsidRPr="00117FC9" w14:paraId="3D0E24A5" w14:textId="77777777" w:rsidTr="00117FC9">
        <w:trPr>
          <w:trHeight w:val="588"/>
        </w:trPr>
        <w:tc>
          <w:tcPr>
            <w:tcW w:w="3860" w:type="dxa"/>
          </w:tcPr>
          <w:p w14:paraId="2EC47ECD"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lastRenderedPageBreak/>
              <w:t>Stratejik Amaçlar</w:t>
            </w:r>
          </w:p>
        </w:tc>
        <w:tc>
          <w:tcPr>
            <w:tcW w:w="6346" w:type="dxa"/>
            <w:gridSpan w:val="2"/>
          </w:tcPr>
          <w:p w14:paraId="391A3272" w14:textId="33EB87B7" w:rsidR="00B24E93" w:rsidRPr="00117FC9" w:rsidRDefault="00117FC9" w:rsidP="00117FC9">
            <w:pPr>
              <w:spacing w:line="360" w:lineRule="auto"/>
              <w:jc w:val="center"/>
              <w:rPr>
                <w:rFonts w:ascii="Times New Roman" w:hAnsi="Times New Roman" w:cs="Times New Roman"/>
                <w:b/>
                <w:bCs/>
                <w:color w:val="auto"/>
              </w:rPr>
            </w:pPr>
            <w:r>
              <w:rPr>
                <w:rFonts w:ascii="Times New Roman" w:hAnsi="Times New Roman" w:cs="Times New Roman"/>
                <w:b/>
                <w:bCs/>
                <w:color w:val="auto"/>
              </w:rPr>
              <w:t>Stratejik Hedefler</w:t>
            </w:r>
          </w:p>
        </w:tc>
      </w:tr>
      <w:tr w:rsidR="00C91261" w:rsidRPr="00117FC9" w14:paraId="12BAE12C" w14:textId="77777777" w:rsidTr="00117FC9">
        <w:trPr>
          <w:trHeight w:val="966"/>
        </w:trPr>
        <w:tc>
          <w:tcPr>
            <w:tcW w:w="3860" w:type="dxa"/>
            <w:vMerge w:val="restart"/>
          </w:tcPr>
          <w:p w14:paraId="62A090A0" w14:textId="77777777"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 xml:space="preserve">B. FİZİKSEL ALT YAPI, BİLGİ TEKNOLOJİLERİ ALT YAPISINI  </w:t>
            </w:r>
          </w:p>
          <w:p w14:paraId="44D93D4A" w14:textId="77777777"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 xml:space="preserve">GÜÇLENDİRMEK </w:t>
            </w:r>
          </w:p>
          <w:p w14:paraId="751FF3D9" w14:textId="7587CE72"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1. Fakülte binasında labo</w:t>
            </w:r>
            <w:r w:rsidR="00C93BC9" w:rsidRPr="00117FC9">
              <w:rPr>
                <w:rFonts w:ascii="Times New Roman" w:hAnsi="Times New Roman" w:cs="Times New Roman"/>
                <w:bCs/>
                <w:color w:val="auto"/>
              </w:rPr>
              <w:t>ratuvar, atölye ve stüdyoların o</w:t>
            </w:r>
            <w:r w:rsidRPr="00117FC9">
              <w:rPr>
                <w:rFonts w:ascii="Times New Roman" w:hAnsi="Times New Roman" w:cs="Times New Roman"/>
                <w:bCs/>
                <w:color w:val="auto"/>
              </w:rPr>
              <w:t>luşturulması</w:t>
            </w:r>
          </w:p>
        </w:tc>
        <w:tc>
          <w:tcPr>
            <w:tcW w:w="532" w:type="dxa"/>
          </w:tcPr>
          <w:p w14:paraId="65DACBF5" w14:textId="77777777" w:rsidR="00B24E93" w:rsidRPr="00117FC9" w:rsidRDefault="00B24E93" w:rsidP="00C10EC9">
            <w:pPr>
              <w:spacing w:line="360" w:lineRule="auto"/>
              <w:jc w:val="both"/>
              <w:rPr>
                <w:rFonts w:ascii="Times New Roman" w:hAnsi="Times New Roman" w:cs="Times New Roman"/>
                <w:bCs/>
                <w:color w:val="auto"/>
              </w:rPr>
            </w:pPr>
          </w:p>
          <w:p w14:paraId="15CF6739"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1.1.</w:t>
            </w:r>
          </w:p>
        </w:tc>
        <w:tc>
          <w:tcPr>
            <w:tcW w:w="5814" w:type="dxa"/>
          </w:tcPr>
          <w:p w14:paraId="50B7BACA" w14:textId="77777777" w:rsidR="00B24E93" w:rsidRPr="00117FC9" w:rsidRDefault="00B24E93" w:rsidP="00C10EC9">
            <w:pPr>
              <w:spacing w:line="360" w:lineRule="auto"/>
              <w:jc w:val="both"/>
              <w:rPr>
                <w:rFonts w:ascii="Times New Roman" w:hAnsi="Times New Roman" w:cs="Times New Roman"/>
                <w:bCs/>
                <w:color w:val="auto"/>
              </w:rPr>
            </w:pPr>
          </w:p>
          <w:p w14:paraId="2DA44A15" w14:textId="508041F0"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 xml:space="preserve">B </w:t>
            </w:r>
            <w:proofErr w:type="gramStart"/>
            <w:r w:rsidRPr="00117FC9">
              <w:rPr>
                <w:rFonts w:ascii="Times New Roman" w:hAnsi="Times New Roman" w:cs="Times New Roman"/>
                <w:bCs/>
                <w:color w:val="auto"/>
              </w:rPr>
              <w:t>1.1</w:t>
            </w:r>
            <w:proofErr w:type="gramEnd"/>
            <w:r w:rsidRPr="00117FC9">
              <w:rPr>
                <w:rFonts w:ascii="Times New Roman" w:hAnsi="Times New Roman" w:cs="Times New Roman"/>
                <w:bCs/>
                <w:color w:val="auto"/>
              </w:rPr>
              <w:t>. Üniversite yönetimi ve ilgili kuruluşlarla koordinasyo</w:t>
            </w:r>
            <w:r w:rsidR="00117FC9">
              <w:rPr>
                <w:rFonts w:ascii="Times New Roman" w:hAnsi="Times New Roman" w:cs="Times New Roman"/>
                <w:bCs/>
                <w:color w:val="auto"/>
              </w:rPr>
              <w:t>n sağlanması</w:t>
            </w:r>
          </w:p>
        </w:tc>
      </w:tr>
      <w:tr w:rsidR="00C91261" w:rsidRPr="00117FC9" w14:paraId="2C1A4C31" w14:textId="77777777" w:rsidTr="00117FC9">
        <w:trPr>
          <w:trHeight w:val="552"/>
        </w:trPr>
        <w:tc>
          <w:tcPr>
            <w:tcW w:w="3860" w:type="dxa"/>
            <w:vMerge/>
          </w:tcPr>
          <w:p w14:paraId="265D0AC9" w14:textId="77777777" w:rsidR="00B24E93" w:rsidRPr="00117FC9" w:rsidRDefault="00B24E93" w:rsidP="00C10EC9">
            <w:pPr>
              <w:spacing w:line="360" w:lineRule="auto"/>
              <w:jc w:val="both"/>
              <w:rPr>
                <w:rFonts w:ascii="Times New Roman" w:hAnsi="Times New Roman" w:cs="Times New Roman"/>
                <w:b/>
                <w:bCs/>
                <w:color w:val="auto"/>
              </w:rPr>
            </w:pPr>
          </w:p>
        </w:tc>
        <w:tc>
          <w:tcPr>
            <w:tcW w:w="532" w:type="dxa"/>
          </w:tcPr>
          <w:p w14:paraId="5A738487"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1.2.</w:t>
            </w:r>
          </w:p>
        </w:tc>
        <w:tc>
          <w:tcPr>
            <w:tcW w:w="5814" w:type="dxa"/>
          </w:tcPr>
          <w:p w14:paraId="1CB02223" w14:textId="2910E30F" w:rsidR="00117FC9" w:rsidRPr="00117FC9" w:rsidRDefault="00117FC9" w:rsidP="00C10EC9">
            <w:pPr>
              <w:spacing w:line="360" w:lineRule="auto"/>
              <w:jc w:val="both"/>
              <w:rPr>
                <w:rFonts w:ascii="Times New Roman" w:hAnsi="Times New Roman" w:cs="Times New Roman"/>
                <w:bCs/>
                <w:color w:val="auto"/>
              </w:rPr>
            </w:pPr>
            <w:r>
              <w:rPr>
                <w:rFonts w:ascii="Times New Roman" w:hAnsi="Times New Roman" w:cs="Times New Roman"/>
                <w:bCs/>
                <w:color w:val="auto"/>
              </w:rPr>
              <w:t xml:space="preserve">B </w:t>
            </w:r>
            <w:proofErr w:type="gramStart"/>
            <w:r>
              <w:rPr>
                <w:rFonts w:ascii="Times New Roman" w:hAnsi="Times New Roman" w:cs="Times New Roman"/>
                <w:bCs/>
                <w:color w:val="auto"/>
              </w:rPr>
              <w:t>1.2</w:t>
            </w:r>
            <w:proofErr w:type="gramEnd"/>
            <w:r>
              <w:rPr>
                <w:rFonts w:ascii="Times New Roman" w:hAnsi="Times New Roman" w:cs="Times New Roman"/>
                <w:bCs/>
                <w:color w:val="auto"/>
              </w:rPr>
              <w:t>. Altyapı</w:t>
            </w:r>
            <w:r w:rsidR="00B24E93" w:rsidRPr="00117FC9">
              <w:rPr>
                <w:rFonts w:ascii="Times New Roman" w:hAnsi="Times New Roman" w:cs="Times New Roman"/>
                <w:bCs/>
                <w:color w:val="auto"/>
              </w:rPr>
              <w:t xml:space="preserve"> projelerinin hazırlanması ve uygulanması</w:t>
            </w:r>
          </w:p>
        </w:tc>
      </w:tr>
      <w:tr w:rsidR="00C91261" w:rsidRPr="00117FC9" w14:paraId="6D1439B3" w14:textId="77777777" w:rsidTr="00117FC9">
        <w:trPr>
          <w:trHeight w:val="462"/>
        </w:trPr>
        <w:tc>
          <w:tcPr>
            <w:tcW w:w="3860" w:type="dxa"/>
            <w:vMerge w:val="restart"/>
          </w:tcPr>
          <w:p w14:paraId="07E9C57A"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2. Depo, arşiv ve sergi alanlarının yapımı</w:t>
            </w:r>
          </w:p>
        </w:tc>
        <w:tc>
          <w:tcPr>
            <w:tcW w:w="532" w:type="dxa"/>
            <w:tcBorders>
              <w:top w:val="single" w:sz="4" w:space="0" w:color="000000"/>
              <w:left w:val="single" w:sz="4" w:space="0" w:color="000000"/>
              <w:bottom w:val="single" w:sz="4" w:space="0" w:color="000000"/>
              <w:right w:val="single" w:sz="4" w:space="0" w:color="000000"/>
            </w:tcBorders>
          </w:tcPr>
          <w:p w14:paraId="2E498C59"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2.1. </w:t>
            </w:r>
          </w:p>
        </w:tc>
        <w:tc>
          <w:tcPr>
            <w:tcW w:w="5814" w:type="dxa"/>
            <w:tcBorders>
              <w:top w:val="single" w:sz="4" w:space="0" w:color="000000"/>
              <w:left w:val="single" w:sz="4" w:space="0" w:color="000000"/>
              <w:bottom w:val="single" w:sz="4" w:space="0" w:color="000000"/>
              <w:right w:val="single" w:sz="4" w:space="0" w:color="000000"/>
            </w:tcBorders>
          </w:tcPr>
          <w:p w14:paraId="569A008E"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B </w:t>
            </w:r>
            <w:proofErr w:type="gramStart"/>
            <w:r w:rsidRPr="00117FC9">
              <w:rPr>
                <w:rFonts w:ascii="Times New Roman" w:eastAsia="Calibri" w:hAnsi="Times New Roman" w:cs="Times New Roman"/>
                <w:color w:val="auto"/>
              </w:rPr>
              <w:t>2.1</w:t>
            </w:r>
            <w:proofErr w:type="gramEnd"/>
            <w:r w:rsidRPr="00117FC9">
              <w:rPr>
                <w:rFonts w:ascii="Times New Roman" w:eastAsia="Calibri" w:hAnsi="Times New Roman" w:cs="Times New Roman"/>
                <w:color w:val="auto"/>
              </w:rPr>
              <w:t xml:space="preserve">. Üniversite yönetimi ve ilgili kuruluşlarla koordinasyon sağlanması </w:t>
            </w:r>
          </w:p>
        </w:tc>
      </w:tr>
      <w:tr w:rsidR="00C91261" w:rsidRPr="00117FC9" w14:paraId="2373DB2D" w14:textId="77777777" w:rsidTr="00117FC9">
        <w:trPr>
          <w:trHeight w:val="266"/>
        </w:trPr>
        <w:tc>
          <w:tcPr>
            <w:tcW w:w="3860" w:type="dxa"/>
            <w:vMerge/>
          </w:tcPr>
          <w:p w14:paraId="3BF67A5E" w14:textId="77777777" w:rsidR="00B24E93" w:rsidRPr="00117FC9" w:rsidRDefault="00B24E93" w:rsidP="00C10EC9">
            <w:pPr>
              <w:spacing w:line="360" w:lineRule="auto"/>
              <w:jc w:val="both"/>
              <w:rPr>
                <w:rFonts w:ascii="Times New Roman" w:hAnsi="Times New Roman" w:cs="Times New Roman"/>
                <w:b/>
                <w:bCs/>
                <w:color w:val="auto"/>
              </w:rPr>
            </w:pPr>
          </w:p>
        </w:tc>
        <w:tc>
          <w:tcPr>
            <w:tcW w:w="532" w:type="dxa"/>
            <w:tcBorders>
              <w:top w:val="single" w:sz="4" w:space="0" w:color="000000"/>
              <w:left w:val="single" w:sz="4" w:space="0" w:color="000000"/>
              <w:bottom w:val="single" w:sz="4" w:space="0" w:color="000000"/>
              <w:right w:val="single" w:sz="4" w:space="0" w:color="000000"/>
            </w:tcBorders>
          </w:tcPr>
          <w:p w14:paraId="79C1492D"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2.2. </w:t>
            </w:r>
          </w:p>
        </w:tc>
        <w:tc>
          <w:tcPr>
            <w:tcW w:w="5814" w:type="dxa"/>
            <w:tcBorders>
              <w:top w:val="single" w:sz="4" w:space="0" w:color="000000"/>
              <w:left w:val="single" w:sz="4" w:space="0" w:color="000000"/>
              <w:bottom w:val="single" w:sz="4" w:space="0" w:color="000000"/>
              <w:right w:val="single" w:sz="4" w:space="0" w:color="000000"/>
            </w:tcBorders>
          </w:tcPr>
          <w:p w14:paraId="07214C2C"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B </w:t>
            </w:r>
            <w:proofErr w:type="gramStart"/>
            <w:r w:rsidRPr="00117FC9">
              <w:rPr>
                <w:rFonts w:ascii="Times New Roman" w:eastAsia="Calibri" w:hAnsi="Times New Roman" w:cs="Times New Roman"/>
                <w:color w:val="auto"/>
              </w:rPr>
              <w:t>2.2</w:t>
            </w:r>
            <w:proofErr w:type="gramEnd"/>
            <w:r w:rsidRPr="00117FC9">
              <w:rPr>
                <w:rFonts w:ascii="Times New Roman" w:eastAsia="Calibri" w:hAnsi="Times New Roman" w:cs="Times New Roman"/>
                <w:color w:val="auto"/>
              </w:rPr>
              <w:t xml:space="preserve">. Altyapı projelerinin hazırlanması ve uygulanması </w:t>
            </w:r>
          </w:p>
        </w:tc>
      </w:tr>
      <w:tr w:rsidR="00C91261" w:rsidRPr="00117FC9" w14:paraId="2ECAC785" w14:textId="77777777" w:rsidTr="00117FC9">
        <w:trPr>
          <w:trHeight w:val="462"/>
        </w:trPr>
        <w:tc>
          <w:tcPr>
            <w:tcW w:w="3860" w:type="dxa"/>
            <w:vMerge w:val="restart"/>
          </w:tcPr>
          <w:p w14:paraId="2EAC00C0"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3. İnternet donanımlı kütüphane çalışma-okuma alanlarının yapımı</w:t>
            </w:r>
          </w:p>
        </w:tc>
        <w:tc>
          <w:tcPr>
            <w:tcW w:w="532" w:type="dxa"/>
            <w:tcBorders>
              <w:top w:val="single" w:sz="4" w:space="0" w:color="000000"/>
              <w:left w:val="single" w:sz="4" w:space="0" w:color="000000"/>
              <w:bottom w:val="single" w:sz="4" w:space="0" w:color="000000"/>
              <w:right w:val="single" w:sz="4" w:space="0" w:color="000000"/>
            </w:tcBorders>
          </w:tcPr>
          <w:p w14:paraId="17A59075"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3.1. </w:t>
            </w:r>
          </w:p>
        </w:tc>
        <w:tc>
          <w:tcPr>
            <w:tcW w:w="5814" w:type="dxa"/>
            <w:tcBorders>
              <w:top w:val="single" w:sz="4" w:space="0" w:color="000000"/>
              <w:left w:val="single" w:sz="4" w:space="0" w:color="000000"/>
              <w:bottom w:val="single" w:sz="4" w:space="0" w:color="000000"/>
              <w:right w:val="single" w:sz="4" w:space="0" w:color="000000"/>
            </w:tcBorders>
          </w:tcPr>
          <w:p w14:paraId="45A38FA7"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B </w:t>
            </w:r>
            <w:proofErr w:type="gramStart"/>
            <w:r w:rsidRPr="00117FC9">
              <w:rPr>
                <w:rFonts w:ascii="Times New Roman" w:eastAsia="Calibri" w:hAnsi="Times New Roman" w:cs="Times New Roman"/>
                <w:color w:val="auto"/>
              </w:rPr>
              <w:t>3.1</w:t>
            </w:r>
            <w:proofErr w:type="gramEnd"/>
            <w:r w:rsidRPr="00117FC9">
              <w:rPr>
                <w:rFonts w:ascii="Times New Roman" w:eastAsia="Calibri" w:hAnsi="Times New Roman" w:cs="Times New Roman"/>
                <w:color w:val="auto"/>
              </w:rPr>
              <w:t xml:space="preserve">. Üniversite yönetimi ve ilgili kuruluşlarla koordinasyon sağlanması </w:t>
            </w:r>
          </w:p>
        </w:tc>
      </w:tr>
      <w:tr w:rsidR="00C91261" w:rsidRPr="00117FC9" w14:paraId="2BBDAECB" w14:textId="77777777" w:rsidTr="00117FC9">
        <w:trPr>
          <w:trHeight w:val="252"/>
        </w:trPr>
        <w:tc>
          <w:tcPr>
            <w:tcW w:w="3860" w:type="dxa"/>
            <w:vMerge/>
          </w:tcPr>
          <w:p w14:paraId="34550897" w14:textId="77777777" w:rsidR="00B24E93" w:rsidRPr="00117FC9" w:rsidRDefault="00B24E93" w:rsidP="00C10EC9">
            <w:pPr>
              <w:spacing w:line="360" w:lineRule="auto"/>
              <w:jc w:val="both"/>
              <w:rPr>
                <w:rFonts w:ascii="Times New Roman" w:hAnsi="Times New Roman" w:cs="Times New Roman"/>
                <w:b/>
                <w:bCs/>
                <w:color w:val="auto"/>
              </w:rPr>
            </w:pPr>
          </w:p>
        </w:tc>
        <w:tc>
          <w:tcPr>
            <w:tcW w:w="532" w:type="dxa"/>
            <w:tcBorders>
              <w:top w:val="single" w:sz="4" w:space="0" w:color="000000"/>
              <w:left w:val="single" w:sz="4" w:space="0" w:color="000000"/>
              <w:bottom w:val="single" w:sz="4" w:space="0" w:color="000000"/>
              <w:right w:val="single" w:sz="4" w:space="0" w:color="000000"/>
            </w:tcBorders>
          </w:tcPr>
          <w:p w14:paraId="3D376970"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3.2. </w:t>
            </w:r>
          </w:p>
        </w:tc>
        <w:tc>
          <w:tcPr>
            <w:tcW w:w="5814" w:type="dxa"/>
            <w:tcBorders>
              <w:top w:val="single" w:sz="4" w:space="0" w:color="000000"/>
              <w:left w:val="single" w:sz="4" w:space="0" w:color="000000"/>
              <w:bottom w:val="single" w:sz="4" w:space="0" w:color="000000"/>
              <w:right w:val="single" w:sz="4" w:space="0" w:color="000000"/>
            </w:tcBorders>
          </w:tcPr>
          <w:p w14:paraId="11D4CCB3"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B </w:t>
            </w:r>
            <w:proofErr w:type="gramStart"/>
            <w:r w:rsidRPr="00117FC9">
              <w:rPr>
                <w:rFonts w:ascii="Times New Roman" w:eastAsia="Calibri" w:hAnsi="Times New Roman" w:cs="Times New Roman"/>
                <w:color w:val="auto"/>
              </w:rPr>
              <w:t>3.2</w:t>
            </w:r>
            <w:proofErr w:type="gramEnd"/>
            <w:r w:rsidRPr="00117FC9">
              <w:rPr>
                <w:rFonts w:ascii="Times New Roman" w:eastAsia="Calibri" w:hAnsi="Times New Roman" w:cs="Times New Roman"/>
                <w:color w:val="auto"/>
              </w:rPr>
              <w:t xml:space="preserve">. Altyapı projelerinin hazırlanması ve uygulanması </w:t>
            </w:r>
          </w:p>
        </w:tc>
      </w:tr>
      <w:tr w:rsidR="00C91261" w:rsidRPr="00117FC9" w14:paraId="0A31D988" w14:textId="77777777" w:rsidTr="00117FC9">
        <w:trPr>
          <w:trHeight w:val="462"/>
        </w:trPr>
        <w:tc>
          <w:tcPr>
            <w:tcW w:w="3860" w:type="dxa"/>
            <w:vMerge w:val="restart"/>
          </w:tcPr>
          <w:p w14:paraId="26E76B54"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4. Bilgisayar destekli tasarım laboratuvarı kurulması</w:t>
            </w:r>
          </w:p>
        </w:tc>
        <w:tc>
          <w:tcPr>
            <w:tcW w:w="532" w:type="dxa"/>
            <w:tcBorders>
              <w:top w:val="single" w:sz="4" w:space="0" w:color="000000"/>
              <w:left w:val="single" w:sz="4" w:space="0" w:color="000000"/>
              <w:bottom w:val="single" w:sz="4" w:space="0" w:color="000000"/>
              <w:right w:val="single" w:sz="4" w:space="0" w:color="000000"/>
            </w:tcBorders>
          </w:tcPr>
          <w:p w14:paraId="170D373B"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4.1. </w:t>
            </w:r>
          </w:p>
        </w:tc>
        <w:tc>
          <w:tcPr>
            <w:tcW w:w="5814" w:type="dxa"/>
            <w:tcBorders>
              <w:top w:val="single" w:sz="4" w:space="0" w:color="000000"/>
              <w:left w:val="single" w:sz="4" w:space="0" w:color="000000"/>
              <w:bottom w:val="single" w:sz="4" w:space="0" w:color="000000"/>
              <w:right w:val="single" w:sz="4" w:space="0" w:color="000000"/>
            </w:tcBorders>
          </w:tcPr>
          <w:p w14:paraId="710C915F" w14:textId="249CCF8D"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B </w:t>
            </w:r>
            <w:proofErr w:type="gramStart"/>
            <w:r w:rsidRPr="00117FC9">
              <w:rPr>
                <w:rFonts w:ascii="Times New Roman" w:eastAsia="Calibri" w:hAnsi="Times New Roman" w:cs="Times New Roman"/>
                <w:color w:val="auto"/>
              </w:rPr>
              <w:t>4.1</w:t>
            </w:r>
            <w:proofErr w:type="gramEnd"/>
            <w:r w:rsidRPr="00117FC9">
              <w:rPr>
                <w:rFonts w:ascii="Times New Roman" w:eastAsia="Calibri" w:hAnsi="Times New Roman" w:cs="Times New Roman"/>
                <w:color w:val="auto"/>
              </w:rPr>
              <w:t xml:space="preserve">. Üniversite yönetimi ve ilgili kuruluşlarla koordinasyon sağlanması </w:t>
            </w:r>
          </w:p>
        </w:tc>
      </w:tr>
      <w:tr w:rsidR="00C91261" w:rsidRPr="00117FC9" w14:paraId="2E13569A" w14:textId="77777777" w:rsidTr="00117FC9">
        <w:trPr>
          <w:trHeight w:val="266"/>
        </w:trPr>
        <w:tc>
          <w:tcPr>
            <w:tcW w:w="3860" w:type="dxa"/>
            <w:vMerge/>
          </w:tcPr>
          <w:p w14:paraId="3572FF2A" w14:textId="77777777" w:rsidR="00B24E93" w:rsidRPr="00117FC9" w:rsidRDefault="00B24E93" w:rsidP="00C10EC9">
            <w:pPr>
              <w:spacing w:line="360" w:lineRule="auto"/>
              <w:jc w:val="both"/>
              <w:rPr>
                <w:rFonts w:ascii="Times New Roman" w:hAnsi="Times New Roman" w:cs="Times New Roman"/>
                <w:b/>
                <w:bCs/>
                <w:color w:val="auto"/>
              </w:rPr>
            </w:pPr>
          </w:p>
        </w:tc>
        <w:tc>
          <w:tcPr>
            <w:tcW w:w="532" w:type="dxa"/>
            <w:tcBorders>
              <w:top w:val="single" w:sz="4" w:space="0" w:color="000000"/>
              <w:left w:val="single" w:sz="4" w:space="0" w:color="000000"/>
              <w:bottom w:val="single" w:sz="4" w:space="0" w:color="000000"/>
              <w:right w:val="single" w:sz="4" w:space="0" w:color="000000"/>
            </w:tcBorders>
          </w:tcPr>
          <w:p w14:paraId="17B3B00C"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4.2. </w:t>
            </w:r>
          </w:p>
        </w:tc>
        <w:tc>
          <w:tcPr>
            <w:tcW w:w="5814" w:type="dxa"/>
            <w:tcBorders>
              <w:top w:val="single" w:sz="4" w:space="0" w:color="000000"/>
              <w:left w:val="single" w:sz="4" w:space="0" w:color="000000"/>
              <w:bottom w:val="single" w:sz="4" w:space="0" w:color="000000"/>
              <w:right w:val="single" w:sz="4" w:space="0" w:color="000000"/>
            </w:tcBorders>
          </w:tcPr>
          <w:p w14:paraId="63758244"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B </w:t>
            </w:r>
            <w:proofErr w:type="gramStart"/>
            <w:r w:rsidRPr="00117FC9">
              <w:rPr>
                <w:rFonts w:ascii="Times New Roman" w:eastAsia="Calibri" w:hAnsi="Times New Roman" w:cs="Times New Roman"/>
                <w:color w:val="auto"/>
              </w:rPr>
              <w:t>4.2</w:t>
            </w:r>
            <w:proofErr w:type="gramEnd"/>
            <w:r w:rsidRPr="00117FC9">
              <w:rPr>
                <w:rFonts w:ascii="Times New Roman" w:eastAsia="Calibri" w:hAnsi="Times New Roman" w:cs="Times New Roman"/>
                <w:color w:val="auto"/>
              </w:rPr>
              <w:t xml:space="preserve">. Altyapı projelerinin hazırlanması ve uygulanması </w:t>
            </w:r>
          </w:p>
        </w:tc>
      </w:tr>
    </w:tbl>
    <w:p w14:paraId="35477A24" w14:textId="579A4A3D" w:rsidR="00B24E93" w:rsidRPr="00B355C9" w:rsidRDefault="00B24E93" w:rsidP="00C10EC9">
      <w:pPr>
        <w:spacing w:after="0" w:line="360" w:lineRule="auto"/>
        <w:jc w:val="both"/>
        <w:rPr>
          <w:rFonts w:ascii="Times New Roman" w:hAnsi="Times New Roman" w:cs="Times New Roman"/>
          <w:b/>
          <w:bCs/>
          <w:color w:val="auto"/>
          <w:sz w:val="24"/>
          <w:szCs w:val="24"/>
        </w:rPr>
      </w:pPr>
    </w:p>
    <w:tbl>
      <w:tblPr>
        <w:tblStyle w:val="TabloKlavuzu"/>
        <w:tblW w:w="10206" w:type="dxa"/>
        <w:tblInd w:w="-572" w:type="dxa"/>
        <w:tblLook w:val="04A0" w:firstRow="1" w:lastRow="0" w:firstColumn="1" w:lastColumn="0" w:noHBand="0" w:noVBand="1"/>
      </w:tblPr>
      <w:tblGrid>
        <w:gridCol w:w="3967"/>
        <w:gridCol w:w="53"/>
        <w:gridCol w:w="519"/>
        <w:gridCol w:w="5667"/>
      </w:tblGrid>
      <w:tr w:rsidR="00C91261" w:rsidRPr="00117FC9" w14:paraId="2D5DD31F" w14:textId="77777777" w:rsidTr="00117FC9">
        <w:trPr>
          <w:trHeight w:val="594"/>
        </w:trPr>
        <w:tc>
          <w:tcPr>
            <w:tcW w:w="4022" w:type="dxa"/>
            <w:gridSpan w:val="2"/>
          </w:tcPr>
          <w:p w14:paraId="12258F0C"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t>Stratejik Amaçlar</w:t>
            </w:r>
          </w:p>
        </w:tc>
        <w:tc>
          <w:tcPr>
            <w:tcW w:w="6184" w:type="dxa"/>
            <w:gridSpan w:val="2"/>
          </w:tcPr>
          <w:p w14:paraId="45ED7C47"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t>Stratejik Hedefler</w:t>
            </w:r>
          </w:p>
          <w:p w14:paraId="42C57D1E" w14:textId="77777777" w:rsidR="00B24E93" w:rsidRPr="00117FC9" w:rsidRDefault="00B24E93" w:rsidP="00C10EC9">
            <w:pPr>
              <w:spacing w:line="360" w:lineRule="auto"/>
              <w:jc w:val="center"/>
              <w:rPr>
                <w:rFonts w:ascii="Times New Roman" w:hAnsi="Times New Roman" w:cs="Times New Roman"/>
                <w:b/>
                <w:bCs/>
                <w:color w:val="auto"/>
              </w:rPr>
            </w:pPr>
          </w:p>
        </w:tc>
      </w:tr>
      <w:tr w:rsidR="00C91261" w:rsidRPr="00117FC9" w14:paraId="1563B5ED" w14:textId="77777777" w:rsidTr="00117FC9">
        <w:trPr>
          <w:trHeight w:val="530"/>
        </w:trPr>
        <w:tc>
          <w:tcPr>
            <w:tcW w:w="4022" w:type="dxa"/>
            <w:gridSpan w:val="2"/>
          </w:tcPr>
          <w:p w14:paraId="594D29E7" w14:textId="3C13A848"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C. A</w:t>
            </w:r>
            <w:r w:rsidR="00C93BC9" w:rsidRPr="00117FC9">
              <w:rPr>
                <w:rFonts w:ascii="Times New Roman" w:hAnsi="Times New Roman" w:cs="Times New Roman"/>
                <w:b/>
                <w:bCs/>
                <w:color w:val="auto"/>
              </w:rPr>
              <w:t xml:space="preserve">RAŞTIRMA, BİLİMSEL VE SANATSAL </w:t>
            </w:r>
            <w:r w:rsidRPr="00117FC9">
              <w:rPr>
                <w:rFonts w:ascii="Times New Roman" w:hAnsi="Times New Roman" w:cs="Times New Roman"/>
                <w:b/>
                <w:bCs/>
                <w:color w:val="auto"/>
              </w:rPr>
              <w:t xml:space="preserve">ETKİNLİK, PROJELER </w:t>
            </w:r>
          </w:p>
          <w:p w14:paraId="004D5B56" w14:textId="4CA499D2" w:rsidR="00B24E93" w:rsidRPr="00117FC9" w:rsidRDefault="00C93BC9"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1. Uluslararası ve ulusal indeks</w:t>
            </w:r>
            <w:r w:rsidR="00B24E93" w:rsidRPr="00117FC9">
              <w:rPr>
                <w:rFonts w:ascii="Times New Roman" w:hAnsi="Times New Roman" w:cs="Times New Roman"/>
                <w:bCs/>
                <w:color w:val="auto"/>
              </w:rPr>
              <w:t>lerce taranan nitelikli dergilerde yayın sayılarının arttırılması</w:t>
            </w:r>
          </w:p>
        </w:tc>
        <w:tc>
          <w:tcPr>
            <w:tcW w:w="519" w:type="dxa"/>
            <w:tcBorders>
              <w:top w:val="single" w:sz="4" w:space="0" w:color="000000"/>
              <w:left w:val="single" w:sz="4" w:space="0" w:color="000000"/>
              <w:bottom w:val="single" w:sz="4" w:space="0" w:color="000000"/>
              <w:right w:val="single" w:sz="4" w:space="0" w:color="000000"/>
            </w:tcBorders>
            <w:vAlign w:val="center"/>
          </w:tcPr>
          <w:p w14:paraId="32B5B29B"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1.1. </w:t>
            </w:r>
          </w:p>
        </w:tc>
        <w:tc>
          <w:tcPr>
            <w:tcW w:w="5665" w:type="dxa"/>
            <w:tcBorders>
              <w:top w:val="single" w:sz="4" w:space="0" w:color="000000"/>
              <w:left w:val="single" w:sz="4" w:space="0" w:color="000000"/>
              <w:bottom w:val="single" w:sz="4" w:space="0" w:color="000000"/>
              <w:right w:val="single" w:sz="4" w:space="0" w:color="000000"/>
            </w:tcBorders>
            <w:vAlign w:val="center"/>
          </w:tcPr>
          <w:p w14:paraId="7F91BF45"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1.1</w:t>
            </w:r>
            <w:proofErr w:type="gramEnd"/>
            <w:r w:rsidRPr="00117FC9">
              <w:rPr>
                <w:rFonts w:ascii="Times New Roman" w:eastAsia="Calibri" w:hAnsi="Times New Roman" w:cs="Times New Roman"/>
                <w:color w:val="auto"/>
              </w:rPr>
              <w:t xml:space="preserve">. Öğretim elemanlarının motive edilmesi, teknik altyapı sağlanması ve desteklenmesi </w:t>
            </w:r>
          </w:p>
        </w:tc>
      </w:tr>
      <w:tr w:rsidR="00C91261" w:rsidRPr="00117FC9" w14:paraId="1CACA8D5" w14:textId="77777777" w:rsidTr="00117FC9">
        <w:trPr>
          <w:trHeight w:val="530"/>
        </w:trPr>
        <w:tc>
          <w:tcPr>
            <w:tcW w:w="4022" w:type="dxa"/>
            <w:gridSpan w:val="2"/>
          </w:tcPr>
          <w:p w14:paraId="2D470251"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 xml:space="preserve">2. Yurtiçi ve yurtdışı sanatsal ve kültürel etkinliklere (kongre, </w:t>
            </w:r>
            <w:proofErr w:type="gramStart"/>
            <w:r w:rsidRPr="00117FC9">
              <w:rPr>
                <w:rFonts w:ascii="Times New Roman" w:hAnsi="Times New Roman" w:cs="Times New Roman"/>
                <w:bCs/>
                <w:color w:val="auto"/>
              </w:rPr>
              <w:t>sempozyum</w:t>
            </w:r>
            <w:proofErr w:type="gramEnd"/>
            <w:r w:rsidRPr="00117FC9">
              <w:rPr>
                <w:rFonts w:ascii="Times New Roman" w:hAnsi="Times New Roman" w:cs="Times New Roman"/>
                <w:bCs/>
                <w:color w:val="auto"/>
              </w:rPr>
              <w:t xml:space="preserve">, </w:t>
            </w:r>
            <w:proofErr w:type="spellStart"/>
            <w:r w:rsidRPr="00117FC9">
              <w:rPr>
                <w:rFonts w:ascii="Times New Roman" w:hAnsi="Times New Roman" w:cs="Times New Roman"/>
                <w:bCs/>
                <w:color w:val="auto"/>
              </w:rPr>
              <w:t>çalıştay</w:t>
            </w:r>
            <w:proofErr w:type="spellEnd"/>
            <w:r w:rsidRPr="00117FC9">
              <w:rPr>
                <w:rFonts w:ascii="Times New Roman" w:hAnsi="Times New Roman" w:cs="Times New Roman"/>
                <w:bCs/>
                <w:color w:val="auto"/>
              </w:rPr>
              <w:t>, sergi vb.) katılım</w:t>
            </w:r>
          </w:p>
        </w:tc>
        <w:tc>
          <w:tcPr>
            <w:tcW w:w="519" w:type="dxa"/>
            <w:tcBorders>
              <w:top w:val="single" w:sz="4" w:space="0" w:color="000000"/>
              <w:left w:val="single" w:sz="4" w:space="0" w:color="000000"/>
              <w:bottom w:val="single" w:sz="4" w:space="0" w:color="000000"/>
              <w:right w:val="single" w:sz="4" w:space="0" w:color="000000"/>
            </w:tcBorders>
            <w:vAlign w:val="center"/>
          </w:tcPr>
          <w:p w14:paraId="1830A044"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2.1. </w:t>
            </w:r>
          </w:p>
        </w:tc>
        <w:tc>
          <w:tcPr>
            <w:tcW w:w="5665" w:type="dxa"/>
            <w:tcBorders>
              <w:top w:val="single" w:sz="4" w:space="0" w:color="000000"/>
              <w:left w:val="single" w:sz="4" w:space="0" w:color="000000"/>
              <w:bottom w:val="single" w:sz="4" w:space="0" w:color="000000"/>
              <w:right w:val="single" w:sz="4" w:space="0" w:color="000000"/>
            </w:tcBorders>
            <w:vAlign w:val="center"/>
          </w:tcPr>
          <w:p w14:paraId="1C810515"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2.1</w:t>
            </w:r>
            <w:proofErr w:type="gramEnd"/>
            <w:r w:rsidRPr="00117FC9">
              <w:rPr>
                <w:rFonts w:ascii="Times New Roman" w:eastAsia="Calibri" w:hAnsi="Times New Roman" w:cs="Times New Roman"/>
                <w:color w:val="auto"/>
              </w:rPr>
              <w:t xml:space="preserve">. Öğretim elemanlarının motive edilmesi, teknik altyapı sağlanması ve desteklenmesi </w:t>
            </w:r>
          </w:p>
        </w:tc>
      </w:tr>
      <w:tr w:rsidR="00C91261" w:rsidRPr="00117FC9" w14:paraId="60B3B276" w14:textId="77777777" w:rsidTr="00117FC9">
        <w:trPr>
          <w:trHeight w:val="721"/>
        </w:trPr>
        <w:tc>
          <w:tcPr>
            <w:tcW w:w="4022" w:type="dxa"/>
            <w:gridSpan w:val="2"/>
            <w:vMerge w:val="restart"/>
          </w:tcPr>
          <w:p w14:paraId="26D5C1AE"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3. Gelişmeye yönelik araştırmaların sayısının arttırılması</w:t>
            </w:r>
          </w:p>
        </w:tc>
        <w:tc>
          <w:tcPr>
            <w:tcW w:w="519" w:type="dxa"/>
            <w:tcBorders>
              <w:top w:val="single" w:sz="4" w:space="0" w:color="000000"/>
              <w:left w:val="single" w:sz="4" w:space="0" w:color="000000"/>
              <w:bottom w:val="single" w:sz="4" w:space="0" w:color="000000"/>
              <w:right w:val="single" w:sz="4" w:space="0" w:color="000000"/>
            </w:tcBorders>
          </w:tcPr>
          <w:p w14:paraId="717402EE"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3.1. </w:t>
            </w:r>
          </w:p>
        </w:tc>
        <w:tc>
          <w:tcPr>
            <w:tcW w:w="5665" w:type="dxa"/>
            <w:tcBorders>
              <w:top w:val="single" w:sz="4" w:space="0" w:color="000000"/>
              <w:left w:val="single" w:sz="4" w:space="0" w:color="000000"/>
              <w:bottom w:val="single" w:sz="4" w:space="0" w:color="000000"/>
              <w:right w:val="single" w:sz="4" w:space="0" w:color="000000"/>
            </w:tcBorders>
          </w:tcPr>
          <w:p w14:paraId="69EDBE8A" w14:textId="018E9FE3"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3.1</w:t>
            </w:r>
            <w:proofErr w:type="gramEnd"/>
            <w:r w:rsidRPr="00117FC9">
              <w:rPr>
                <w:rFonts w:ascii="Times New Roman" w:eastAsia="Calibri" w:hAnsi="Times New Roman" w:cs="Times New Roman"/>
                <w:color w:val="auto"/>
              </w:rPr>
              <w:t xml:space="preserve">. Öğretim elemanlarına yurt dışındaki üniversitelerde veya araştırma merkezlerinde deneyim kazandırılması </w:t>
            </w:r>
          </w:p>
        </w:tc>
      </w:tr>
      <w:tr w:rsidR="00C91261" w:rsidRPr="00117FC9" w14:paraId="32A0881D" w14:textId="77777777" w:rsidTr="00117FC9">
        <w:trPr>
          <w:trHeight w:val="735"/>
        </w:trPr>
        <w:tc>
          <w:tcPr>
            <w:tcW w:w="4022" w:type="dxa"/>
            <w:gridSpan w:val="2"/>
            <w:vMerge/>
          </w:tcPr>
          <w:p w14:paraId="68D23C25" w14:textId="77777777" w:rsidR="00B24E93" w:rsidRPr="00117FC9" w:rsidRDefault="00B24E93" w:rsidP="00C10EC9">
            <w:pPr>
              <w:spacing w:line="360" w:lineRule="auto"/>
              <w:jc w:val="both"/>
              <w:rPr>
                <w:rFonts w:ascii="Times New Roman" w:hAnsi="Times New Roman" w:cs="Times New Roman"/>
                <w:b/>
                <w:bCs/>
                <w:color w:val="auto"/>
              </w:rPr>
            </w:pPr>
          </w:p>
        </w:tc>
        <w:tc>
          <w:tcPr>
            <w:tcW w:w="519" w:type="dxa"/>
            <w:tcBorders>
              <w:top w:val="single" w:sz="4" w:space="0" w:color="000000"/>
              <w:left w:val="single" w:sz="4" w:space="0" w:color="000000"/>
              <w:bottom w:val="single" w:sz="4" w:space="0" w:color="000000"/>
              <w:right w:val="single" w:sz="4" w:space="0" w:color="000000"/>
            </w:tcBorders>
          </w:tcPr>
          <w:p w14:paraId="645A4B21"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3.2. </w:t>
            </w:r>
          </w:p>
        </w:tc>
        <w:tc>
          <w:tcPr>
            <w:tcW w:w="5665" w:type="dxa"/>
            <w:tcBorders>
              <w:top w:val="single" w:sz="4" w:space="0" w:color="000000"/>
              <w:left w:val="single" w:sz="4" w:space="0" w:color="000000"/>
              <w:bottom w:val="single" w:sz="4" w:space="0" w:color="000000"/>
              <w:right w:val="single" w:sz="4" w:space="0" w:color="000000"/>
            </w:tcBorders>
          </w:tcPr>
          <w:p w14:paraId="00A41AB0" w14:textId="0D69BB7B"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3.2</w:t>
            </w:r>
            <w:proofErr w:type="gramEnd"/>
            <w:r w:rsidRPr="00117FC9">
              <w:rPr>
                <w:rFonts w:ascii="Times New Roman" w:eastAsia="Calibri" w:hAnsi="Times New Roman" w:cs="Times New Roman"/>
                <w:color w:val="auto"/>
              </w:rPr>
              <w:t xml:space="preserve">. Yurt dışında alanında tanınmış bilim adamlarına kısa, uzun süreli belirli aralıklarla fakültede bulunmalarının teşvik edilmesi. </w:t>
            </w:r>
          </w:p>
        </w:tc>
      </w:tr>
      <w:tr w:rsidR="00C91261" w:rsidRPr="00117FC9" w14:paraId="6B2717AC" w14:textId="77777777" w:rsidTr="00117FC9">
        <w:trPr>
          <w:trHeight w:val="268"/>
        </w:trPr>
        <w:tc>
          <w:tcPr>
            <w:tcW w:w="4022" w:type="dxa"/>
            <w:gridSpan w:val="2"/>
            <w:vMerge/>
          </w:tcPr>
          <w:p w14:paraId="53928086" w14:textId="77777777" w:rsidR="00B24E93" w:rsidRPr="00117FC9" w:rsidRDefault="00B24E93" w:rsidP="00C10EC9">
            <w:pPr>
              <w:spacing w:line="360" w:lineRule="auto"/>
              <w:jc w:val="both"/>
              <w:rPr>
                <w:rFonts w:ascii="Times New Roman" w:hAnsi="Times New Roman" w:cs="Times New Roman"/>
                <w:b/>
                <w:bCs/>
                <w:color w:val="auto"/>
              </w:rPr>
            </w:pPr>
          </w:p>
        </w:tc>
        <w:tc>
          <w:tcPr>
            <w:tcW w:w="519" w:type="dxa"/>
            <w:tcBorders>
              <w:top w:val="single" w:sz="4" w:space="0" w:color="000000"/>
              <w:left w:val="single" w:sz="4" w:space="0" w:color="000000"/>
              <w:bottom w:val="single" w:sz="4" w:space="0" w:color="000000"/>
              <w:right w:val="single" w:sz="4" w:space="0" w:color="000000"/>
            </w:tcBorders>
          </w:tcPr>
          <w:p w14:paraId="36597EAB"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3.3. </w:t>
            </w:r>
          </w:p>
        </w:tc>
        <w:tc>
          <w:tcPr>
            <w:tcW w:w="5665" w:type="dxa"/>
            <w:tcBorders>
              <w:top w:val="single" w:sz="4" w:space="0" w:color="000000"/>
              <w:left w:val="single" w:sz="4" w:space="0" w:color="000000"/>
              <w:bottom w:val="single" w:sz="4" w:space="0" w:color="000000"/>
              <w:right w:val="single" w:sz="4" w:space="0" w:color="000000"/>
            </w:tcBorders>
          </w:tcPr>
          <w:p w14:paraId="225D2A28" w14:textId="657C31E1"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3.3</w:t>
            </w:r>
            <w:proofErr w:type="gramEnd"/>
            <w:r w:rsidRPr="00117FC9">
              <w:rPr>
                <w:rFonts w:ascii="Times New Roman" w:eastAsia="Calibri" w:hAnsi="Times New Roman" w:cs="Times New Roman"/>
                <w:color w:val="auto"/>
              </w:rPr>
              <w:t xml:space="preserve">. </w:t>
            </w:r>
            <w:proofErr w:type="spellStart"/>
            <w:r w:rsidR="00171E02" w:rsidRPr="00117FC9">
              <w:rPr>
                <w:rFonts w:ascii="Times New Roman" w:eastAsia="Calibri" w:hAnsi="Times New Roman" w:cs="Times New Roman"/>
                <w:color w:val="auto"/>
              </w:rPr>
              <w:t>Disiplinlerarası</w:t>
            </w:r>
            <w:proofErr w:type="spellEnd"/>
            <w:r w:rsidRPr="00117FC9">
              <w:rPr>
                <w:rFonts w:ascii="Times New Roman" w:eastAsia="Calibri" w:hAnsi="Times New Roman" w:cs="Times New Roman"/>
                <w:color w:val="auto"/>
              </w:rPr>
              <w:t xml:space="preserve"> çalışmaların teşvik edilmesi </w:t>
            </w:r>
          </w:p>
        </w:tc>
      </w:tr>
      <w:tr w:rsidR="00C91261" w:rsidRPr="00117FC9" w14:paraId="282B99C1" w14:textId="77777777" w:rsidTr="00117FC9">
        <w:trPr>
          <w:trHeight w:val="466"/>
        </w:trPr>
        <w:tc>
          <w:tcPr>
            <w:tcW w:w="4022" w:type="dxa"/>
            <w:gridSpan w:val="2"/>
            <w:vMerge w:val="restart"/>
          </w:tcPr>
          <w:p w14:paraId="55C404D7"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4. Uluslararası proje sayısının ve katılım sayısının arttırılması</w:t>
            </w:r>
          </w:p>
        </w:tc>
        <w:tc>
          <w:tcPr>
            <w:tcW w:w="519" w:type="dxa"/>
            <w:tcBorders>
              <w:top w:val="single" w:sz="4" w:space="0" w:color="000000"/>
              <w:left w:val="single" w:sz="4" w:space="0" w:color="000000"/>
              <w:bottom w:val="single" w:sz="4" w:space="0" w:color="000000"/>
              <w:right w:val="single" w:sz="4" w:space="0" w:color="000000"/>
            </w:tcBorders>
            <w:vAlign w:val="center"/>
          </w:tcPr>
          <w:p w14:paraId="5BFA808C"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4.1 </w:t>
            </w:r>
          </w:p>
        </w:tc>
        <w:tc>
          <w:tcPr>
            <w:tcW w:w="5665" w:type="dxa"/>
            <w:tcBorders>
              <w:top w:val="single" w:sz="4" w:space="0" w:color="000000"/>
              <w:left w:val="single" w:sz="4" w:space="0" w:color="000000"/>
              <w:bottom w:val="single" w:sz="4" w:space="0" w:color="000000"/>
              <w:right w:val="single" w:sz="4" w:space="0" w:color="000000"/>
            </w:tcBorders>
          </w:tcPr>
          <w:p w14:paraId="34226FE6"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4.1</w:t>
            </w:r>
            <w:proofErr w:type="gramEnd"/>
            <w:r w:rsidRPr="00117FC9">
              <w:rPr>
                <w:rFonts w:ascii="Times New Roman" w:eastAsia="Calibri" w:hAnsi="Times New Roman" w:cs="Times New Roman"/>
                <w:color w:val="auto"/>
              </w:rPr>
              <w:t xml:space="preserve">. Uluslararası kongre ve sempozyumların düzenlenmesi ve desteklenmesi </w:t>
            </w:r>
          </w:p>
        </w:tc>
      </w:tr>
      <w:tr w:rsidR="00C91261" w:rsidRPr="00117FC9" w14:paraId="0502B1C3" w14:textId="77777777" w:rsidTr="00117FC9">
        <w:trPr>
          <w:trHeight w:val="466"/>
        </w:trPr>
        <w:tc>
          <w:tcPr>
            <w:tcW w:w="4022" w:type="dxa"/>
            <w:gridSpan w:val="2"/>
            <w:vMerge/>
          </w:tcPr>
          <w:p w14:paraId="2BB65ABB" w14:textId="77777777" w:rsidR="00B24E93" w:rsidRPr="00117FC9" w:rsidRDefault="00B24E93" w:rsidP="00C10EC9">
            <w:pPr>
              <w:spacing w:line="360" w:lineRule="auto"/>
              <w:jc w:val="both"/>
              <w:rPr>
                <w:rFonts w:ascii="Times New Roman" w:hAnsi="Times New Roman" w:cs="Times New Roman"/>
                <w:b/>
                <w:bCs/>
                <w:color w:val="auto"/>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0DC374B4"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4.2. </w:t>
            </w:r>
          </w:p>
        </w:tc>
        <w:tc>
          <w:tcPr>
            <w:tcW w:w="5665" w:type="dxa"/>
            <w:tcBorders>
              <w:top w:val="single" w:sz="4" w:space="0" w:color="000000"/>
              <w:left w:val="single" w:sz="4" w:space="0" w:color="000000"/>
              <w:bottom w:val="single" w:sz="4" w:space="0" w:color="000000"/>
              <w:right w:val="single" w:sz="4" w:space="0" w:color="000000"/>
            </w:tcBorders>
          </w:tcPr>
          <w:p w14:paraId="5655AE45" w14:textId="77777777" w:rsidR="00B24E93" w:rsidRDefault="00B24E93" w:rsidP="00C10EC9">
            <w:pPr>
              <w:spacing w:line="360" w:lineRule="auto"/>
              <w:rPr>
                <w:rFonts w:ascii="Times New Roman" w:eastAsia="Calibri" w:hAnsi="Times New Roman" w:cs="Times New Roman"/>
                <w:color w:val="auto"/>
              </w:rPr>
            </w:pPr>
            <w:r w:rsidRPr="00117FC9">
              <w:rPr>
                <w:rFonts w:ascii="Times New Roman" w:eastAsia="Calibri" w:hAnsi="Times New Roman" w:cs="Times New Roman"/>
                <w:color w:val="auto"/>
              </w:rPr>
              <w:t xml:space="preserve">C </w:t>
            </w:r>
            <w:proofErr w:type="gramStart"/>
            <w:r w:rsidRPr="00117FC9">
              <w:rPr>
                <w:rFonts w:ascii="Times New Roman" w:eastAsia="Calibri" w:hAnsi="Times New Roman" w:cs="Times New Roman"/>
                <w:color w:val="auto"/>
              </w:rPr>
              <w:t>4.2</w:t>
            </w:r>
            <w:proofErr w:type="gramEnd"/>
            <w:r w:rsidRPr="00117FC9">
              <w:rPr>
                <w:rFonts w:ascii="Times New Roman" w:eastAsia="Calibri" w:hAnsi="Times New Roman" w:cs="Times New Roman"/>
                <w:color w:val="auto"/>
              </w:rPr>
              <w:t xml:space="preserve">. Uluslararası bilimsel fuarlara katılımı sağlayacak projelere öncelik verilmesi ve desteklenmesi </w:t>
            </w:r>
          </w:p>
          <w:p w14:paraId="1E60DCC8" w14:textId="422D1399" w:rsidR="00241339" w:rsidRPr="00117FC9" w:rsidRDefault="00241339" w:rsidP="00C10EC9">
            <w:pPr>
              <w:spacing w:line="360" w:lineRule="auto"/>
              <w:rPr>
                <w:rFonts w:ascii="Times New Roman" w:hAnsi="Times New Roman" w:cs="Times New Roman"/>
                <w:color w:val="auto"/>
              </w:rPr>
            </w:pPr>
          </w:p>
        </w:tc>
      </w:tr>
      <w:tr w:rsidR="00C91261" w:rsidRPr="00117FC9" w14:paraId="54123864" w14:textId="77777777" w:rsidTr="00117FC9">
        <w:tc>
          <w:tcPr>
            <w:tcW w:w="3969" w:type="dxa"/>
          </w:tcPr>
          <w:p w14:paraId="5A0DE99C"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lastRenderedPageBreak/>
              <w:t>Stratejik Amaçlar</w:t>
            </w:r>
          </w:p>
        </w:tc>
        <w:tc>
          <w:tcPr>
            <w:tcW w:w="6237" w:type="dxa"/>
            <w:gridSpan w:val="3"/>
          </w:tcPr>
          <w:p w14:paraId="63195371" w14:textId="77777777" w:rsidR="00B24E93" w:rsidRDefault="00B24E93" w:rsidP="0024133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t>Stratejik Hedefler</w:t>
            </w:r>
          </w:p>
          <w:p w14:paraId="2A35267C" w14:textId="5E0AE5A8" w:rsidR="00241339" w:rsidRPr="00117FC9" w:rsidRDefault="00241339" w:rsidP="00241339">
            <w:pPr>
              <w:spacing w:line="360" w:lineRule="auto"/>
              <w:jc w:val="center"/>
              <w:rPr>
                <w:rFonts w:ascii="Times New Roman" w:hAnsi="Times New Roman" w:cs="Times New Roman"/>
                <w:b/>
                <w:bCs/>
                <w:color w:val="auto"/>
              </w:rPr>
            </w:pPr>
          </w:p>
        </w:tc>
      </w:tr>
      <w:tr w:rsidR="00C91261" w:rsidRPr="00117FC9" w14:paraId="60256125" w14:textId="77777777" w:rsidTr="00117FC9">
        <w:trPr>
          <w:trHeight w:val="562"/>
        </w:trPr>
        <w:tc>
          <w:tcPr>
            <w:tcW w:w="3969" w:type="dxa"/>
            <w:vMerge w:val="restart"/>
          </w:tcPr>
          <w:p w14:paraId="52F620AA" w14:textId="2CD1ED51" w:rsidR="00B24E93" w:rsidRPr="00117FC9" w:rsidRDefault="00B24E93" w:rsidP="00C10EC9">
            <w:pPr>
              <w:spacing w:line="360" w:lineRule="auto"/>
              <w:jc w:val="both"/>
              <w:rPr>
                <w:rFonts w:ascii="Times New Roman" w:hAnsi="Times New Roman" w:cs="Times New Roman"/>
                <w:b/>
                <w:bCs/>
                <w:color w:val="auto"/>
              </w:rPr>
            </w:pPr>
            <w:r w:rsidRPr="00117FC9">
              <w:rPr>
                <w:rFonts w:ascii="Times New Roman" w:hAnsi="Times New Roman" w:cs="Times New Roman"/>
                <w:b/>
                <w:bCs/>
                <w:color w:val="auto"/>
              </w:rPr>
              <w:t>D. TOPL</w:t>
            </w:r>
            <w:r w:rsidR="00171E02" w:rsidRPr="00117FC9">
              <w:rPr>
                <w:rFonts w:ascii="Times New Roman" w:hAnsi="Times New Roman" w:cs="Times New Roman"/>
                <w:b/>
                <w:bCs/>
                <w:color w:val="auto"/>
              </w:rPr>
              <w:t xml:space="preserve">UM VE SEKTÖRLERLE İLİŞKİLER VE </w:t>
            </w:r>
            <w:r w:rsidRPr="00117FC9">
              <w:rPr>
                <w:rFonts w:ascii="Times New Roman" w:hAnsi="Times New Roman" w:cs="Times New Roman"/>
                <w:b/>
                <w:bCs/>
                <w:color w:val="auto"/>
              </w:rPr>
              <w:t xml:space="preserve">ULUSLARARASI İLİŞKİLER  </w:t>
            </w:r>
          </w:p>
          <w:p w14:paraId="474FF7DE" w14:textId="77777777" w:rsidR="00B24E93" w:rsidRPr="00117FC9" w:rsidRDefault="00B24E93"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 xml:space="preserve">1. Bölgenin </w:t>
            </w:r>
            <w:proofErr w:type="spellStart"/>
            <w:r w:rsidRPr="00117FC9">
              <w:rPr>
                <w:rFonts w:ascii="Times New Roman" w:hAnsi="Times New Roman" w:cs="Times New Roman"/>
                <w:bCs/>
                <w:color w:val="auto"/>
              </w:rPr>
              <w:t>sosyo</w:t>
            </w:r>
            <w:proofErr w:type="spellEnd"/>
            <w:r w:rsidRPr="00117FC9">
              <w:rPr>
                <w:rFonts w:ascii="Times New Roman" w:hAnsi="Times New Roman" w:cs="Times New Roman"/>
                <w:bCs/>
                <w:color w:val="auto"/>
              </w:rPr>
              <w:t>-kültürel gelişmişlik düzeyine katkıda bulunması</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1E4DEE1"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1.1. </w:t>
            </w:r>
          </w:p>
        </w:tc>
        <w:tc>
          <w:tcPr>
            <w:tcW w:w="5670" w:type="dxa"/>
            <w:tcBorders>
              <w:top w:val="single" w:sz="4" w:space="0" w:color="000000"/>
              <w:left w:val="single" w:sz="4" w:space="0" w:color="000000"/>
              <w:bottom w:val="single" w:sz="4" w:space="0" w:color="000000"/>
              <w:right w:val="single" w:sz="4" w:space="0" w:color="000000"/>
            </w:tcBorders>
          </w:tcPr>
          <w:p w14:paraId="244758C6"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1.1</w:t>
            </w:r>
            <w:proofErr w:type="gramEnd"/>
            <w:r w:rsidRPr="00117FC9">
              <w:rPr>
                <w:rFonts w:ascii="Times New Roman" w:eastAsia="Calibri" w:hAnsi="Times New Roman" w:cs="Times New Roman"/>
                <w:color w:val="auto"/>
              </w:rPr>
              <w:t xml:space="preserve">. Dış paydaşlar ve mezunlarla etkin işbirliği kurulması ve iletişim sağlanması  </w:t>
            </w:r>
          </w:p>
        </w:tc>
      </w:tr>
      <w:tr w:rsidR="00C91261" w:rsidRPr="00117FC9" w14:paraId="63A8E092" w14:textId="77777777" w:rsidTr="00117FC9">
        <w:trPr>
          <w:trHeight w:val="562"/>
        </w:trPr>
        <w:tc>
          <w:tcPr>
            <w:tcW w:w="3969" w:type="dxa"/>
            <w:vMerge/>
          </w:tcPr>
          <w:p w14:paraId="150CB1A5" w14:textId="77777777" w:rsidR="00B24E93" w:rsidRPr="00117FC9" w:rsidRDefault="00B24E93" w:rsidP="00C10EC9">
            <w:pPr>
              <w:spacing w:line="360" w:lineRule="auto"/>
              <w:jc w:val="both"/>
              <w:rPr>
                <w:rFonts w:ascii="Times New Roman" w:hAnsi="Times New Roman" w:cs="Times New Roman"/>
                <w:b/>
                <w:bCs/>
                <w:color w:val="auto"/>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307BB52"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1.2. </w:t>
            </w:r>
          </w:p>
        </w:tc>
        <w:tc>
          <w:tcPr>
            <w:tcW w:w="5670" w:type="dxa"/>
            <w:tcBorders>
              <w:top w:val="single" w:sz="4" w:space="0" w:color="000000"/>
              <w:left w:val="single" w:sz="4" w:space="0" w:color="000000"/>
              <w:bottom w:val="single" w:sz="4" w:space="0" w:color="000000"/>
              <w:right w:val="single" w:sz="4" w:space="0" w:color="000000"/>
            </w:tcBorders>
          </w:tcPr>
          <w:p w14:paraId="7AA9EAFD" w14:textId="0B275B09"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1.2</w:t>
            </w:r>
            <w:proofErr w:type="gramEnd"/>
            <w:r w:rsidRPr="00117FC9">
              <w:rPr>
                <w:rFonts w:ascii="Times New Roman" w:eastAsia="Calibri" w:hAnsi="Times New Roman" w:cs="Times New Roman"/>
                <w:color w:val="auto"/>
              </w:rPr>
              <w:t xml:space="preserve">. Mezunların ve meslek alanlarında çalışanların </w:t>
            </w:r>
            <w:r w:rsidR="000D09DD" w:rsidRPr="00117FC9">
              <w:rPr>
                <w:rFonts w:ascii="Times New Roman" w:eastAsia="Calibri" w:hAnsi="Times New Roman" w:cs="Times New Roman"/>
                <w:color w:val="auto"/>
              </w:rPr>
              <w:t>bir araya</w:t>
            </w:r>
            <w:r w:rsidRPr="00117FC9">
              <w:rPr>
                <w:rFonts w:ascii="Times New Roman" w:eastAsia="Calibri" w:hAnsi="Times New Roman" w:cs="Times New Roman"/>
                <w:color w:val="auto"/>
              </w:rPr>
              <w:t xml:space="preserve"> getirilmesi, ortak etkinliklerin düzenlenmesi </w:t>
            </w:r>
          </w:p>
        </w:tc>
      </w:tr>
      <w:tr w:rsidR="00C91261" w:rsidRPr="00117FC9" w14:paraId="44E77EC0" w14:textId="77777777" w:rsidTr="00117FC9">
        <w:tc>
          <w:tcPr>
            <w:tcW w:w="3969" w:type="dxa"/>
            <w:vMerge w:val="restart"/>
          </w:tcPr>
          <w:p w14:paraId="60BC3A32" w14:textId="642336FB" w:rsidR="00B24E93" w:rsidRPr="00117FC9" w:rsidRDefault="00171E02" w:rsidP="00C10EC9">
            <w:pPr>
              <w:spacing w:line="360" w:lineRule="auto"/>
              <w:jc w:val="both"/>
              <w:rPr>
                <w:rFonts w:ascii="Times New Roman" w:hAnsi="Times New Roman" w:cs="Times New Roman"/>
                <w:bCs/>
                <w:color w:val="auto"/>
              </w:rPr>
            </w:pPr>
            <w:r w:rsidRPr="00117FC9">
              <w:rPr>
                <w:rFonts w:ascii="Times New Roman" w:hAnsi="Times New Roman" w:cs="Times New Roman"/>
                <w:bCs/>
                <w:color w:val="auto"/>
              </w:rPr>
              <w:t>2. Kariyer Planlama Merkezi o</w:t>
            </w:r>
            <w:r w:rsidR="00B24E93" w:rsidRPr="00117FC9">
              <w:rPr>
                <w:rFonts w:ascii="Times New Roman" w:hAnsi="Times New Roman" w:cs="Times New Roman"/>
                <w:bCs/>
                <w:color w:val="auto"/>
              </w:rPr>
              <w:t>luşturulması</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011855A"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2.1. </w:t>
            </w:r>
          </w:p>
        </w:tc>
        <w:tc>
          <w:tcPr>
            <w:tcW w:w="5670" w:type="dxa"/>
            <w:tcBorders>
              <w:top w:val="single" w:sz="4" w:space="0" w:color="000000"/>
              <w:left w:val="single" w:sz="4" w:space="0" w:color="000000"/>
              <w:bottom w:val="single" w:sz="4" w:space="0" w:color="000000"/>
              <w:right w:val="single" w:sz="4" w:space="0" w:color="000000"/>
            </w:tcBorders>
          </w:tcPr>
          <w:p w14:paraId="2B35AAD5"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2.1</w:t>
            </w:r>
            <w:proofErr w:type="gramEnd"/>
            <w:r w:rsidRPr="00117FC9">
              <w:rPr>
                <w:rFonts w:ascii="Times New Roman" w:eastAsia="Calibri" w:hAnsi="Times New Roman" w:cs="Times New Roman"/>
                <w:color w:val="auto"/>
              </w:rPr>
              <w:t xml:space="preserve">. Üniversite Kariyer Merkezi ile işbirliği kurularak Fakültenin Kariyer Merkezi ile ortak etkinliklerin düzenlenmesi </w:t>
            </w:r>
          </w:p>
        </w:tc>
      </w:tr>
      <w:tr w:rsidR="00C91261" w:rsidRPr="00117FC9" w14:paraId="5EC22AB8" w14:textId="77777777" w:rsidTr="00117FC9">
        <w:tc>
          <w:tcPr>
            <w:tcW w:w="3969" w:type="dxa"/>
            <w:vMerge/>
          </w:tcPr>
          <w:p w14:paraId="7FF66FA0" w14:textId="77777777" w:rsidR="00B24E93" w:rsidRPr="00117FC9" w:rsidRDefault="00B24E93" w:rsidP="00C10EC9">
            <w:pPr>
              <w:spacing w:line="360" w:lineRule="auto"/>
              <w:jc w:val="both"/>
              <w:rPr>
                <w:rFonts w:ascii="Times New Roman" w:hAnsi="Times New Roman" w:cs="Times New Roman"/>
                <w:b/>
                <w:bCs/>
                <w:color w:val="auto"/>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C255233"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2.2. </w:t>
            </w:r>
          </w:p>
        </w:tc>
        <w:tc>
          <w:tcPr>
            <w:tcW w:w="5670" w:type="dxa"/>
            <w:tcBorders>
              <w:top w:val="single" w:sz="4" w:space="0" w:color="000000"/>
              <w:left w:val="single" w:sz="4" w:space="0" w:color="000000"/>
              <w:bottom w:val="single" w:sz="4" w:space="0" w:color="000000"/>
              <w:right w:val="single" w:sz="4" w:space="0" w:color="000000"/>
            </w:tcBorders>
          </w:tcPr>
          <w:p w14:paraId="2ECF38C8" w14:textId="2202DB5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2.2</w:t>
            </w:r>
            <w:proofErr w:type="gramEnd"/>
            <w:r w:rsidRPr="00117FC9">
              <w:rPr>
                <w:rFonts w:ascii="Times New Roman" w:eastAsia="Calibri" w:hAnsi="Times New Roman" w:cs="Times New Roman"/>
                <w:color w:val="auto"/>
              </w:rPr>
              <w:t>. İşveren için</w:t>
            </w:r>
            <w:r w:rsidR="007F46DA" w:rsidRPr="00117FC9">
              <w:rPr>
                <w:rFonts w:ascii="Times New Roman" w:eastAsia="Calibri" w:hAnsi="Times New Roman" w:cs="Times New Roman"/>
                <w:color w:val="auto"/>
              </w:rPr>
              <w:t xml:space="preserve"> web ortamında ilan alanlarının </w:t>
            </w:r>
            <w:r w:rsidRPr="00117FC9">
              <w:rPr>
                <w:rFonts w:ascii="Times New Roman" w:eastAsia="Calibri" w:hAnsi="Times New Roman" w:cs="Times New Roman"/>
                <w:color w:val="auto"/>
              </w:rPr>
              <w:t xml:space="preserve">planlanması ve oluşturulması </w:t>
            </w:r>
          </w:p>
        </w:tc>
      </w:tr>
      <w:tr w:rsidR="00C91261" w:rsidRPr="00117FC9" w14:paraId="27349F7E" w14:textId="77777777" w:rsidTr="00117FC9">
        <w:tc>
          <w:tcPr>
            <w:tcW w:w="3969" w:type="dxa"/>
            <w:vMerge/>
          </w:tcPr>
          <w:p w14:paraId="59EDBB6B" w14:textId="77777777" w:rsidR="00B24E93" w:rsidRPr="00117FC9" w:rsidRDefault="00B24E93" w:rsidP="00C10EC9">
            <w:pPr>
              <w:spacing w:line="360" w:lineRule="auto"/>
              <w:jc w:val="both"/>
              <w:rPr>
                <w:rFonts w:ascii="Times New Roman" w:hAnsi="Times New Roman" w:cs="Times New Roman"/>
                <w:b/>
                <w:bCs/>
                <w:color w:val="auto"/>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03BEB44"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2.3. </w:t>
            </w:r>
          </w:p>
        </w:tc>
        <w:tc>
          <w:tcPr>
            <w:tcW w:w="5670" w:type="dxa"/>
            <w:tcBorders>
              <w:top w:val="single" w:sz="4" w:space="0" w:color="000000"/>
              <w:left w:val="single" w:sz="4" w:space="0" w:color="000000"/>
              <w:bottom w:val="single" w:sz="4" w:space="0" w:color="000000"/>
              <w:right w:val="single" w:sz="4" w:space="0" w:color="000000"/>
            </w:tcBorders>
          </w:tcPr>
          <w:p w14:paraId="65BD38B0"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2.3</w:t>
            </w:r>
            <w:proofErr w:type="gramEnd"/>
            <w:r w:rsidRPr="00117FC9">
              <w:rPr>
                <w:rFonts w:ascii="Times New Roman" w:eastAsia="Calibri" w:hAnsi="Times New Roman" w:cs="Times New Roman"/>
                <w:color w:val="auto"/>
              </w:rPr>
              <w:t xml:space="preserve">. Mezunlar için web ortamında cv veri tabanının oluşturulması </w:t>
            </w:r>
          </w:p>
        </w:tc>
      </w:tr>
      <w:tr w:rsidR="00C91261" w:rsidRPr="00117FC9" w14:paraId="4A4057B0" w14:textId="77777777" w:rsidTr="00117FC9">
        <w:tc>
          <w:tcPr>
            <w:tcW w:w="3969" w:type="dxa"/>
            <w:tcBorders>
              <w:top w:val="single" w:sz="4" w:space="0" w:color="000000"/>
              <w:left w:val="single" w:sz="4" w:space="0" w:color="000000"/>
              <w:bottom w:val="single" w:sz="4" w:space="0" w:color="000000"/>
              <w:right w:val="single" w:sz="4" w:space="0" w:color="000000"/>
            </w:tcBorders>
          </w:tcPr>
          <w:p w14:paraId="28D7594D"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3.</w:t>
            </w:r>
            <w:r w:rsidRPr="00117FC9">
              <w:rPr>
                <w:rFonts w:ascii="Times New Roman" w:eastAsia="Arial" w:hAnsi="Times New Roman" w:cs="Times New Roman"/>
                <w:color w:val="auto"/>
              </w:rPr>
              <w:t xml:space="preserve"> </w:t>
            </w:r>
            <w:r w:rsidRPr="00117FC9">
              <w:rPr>
                <w:rFonts w:ascii="Times New Roman" w:eastAsia="Calibri" w:hAnsi="Times New Roman" w:cs="Times New Roman"/>
                <w:color w:val="auto"/>
              </w:rPr>
              <w:t xml:space="preserve">Meslek odalarının kurulmasına yönelik girişimler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899F1C"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3.1. </w:t>
            </w:r>
          </w:p>
        </w:tc>
        <w:tc>
          <w:tcPr>
            <w:tcW w:w="5670" w:type="dxa"/>
            <w:tcBorders>
              <w:top w:val="single" w:sz="4" w:space="0" w:color="000000"/>
              <w:left w:val="single" w:sz="4" w:space="0" w:color="000000"/>
              <w:bottom w:val="single" w:sz="4" w:space="0" w:color="000000"/>
              <w:right w:val="single" w:sz="4" w:space="0" w:color="000000"/>
            </w:tcBorders>
          </w:tcPr>
          <w:p w14:paraId="02A9E199"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3.1</w:t>
            </w:r>
            <w:proofErr w:type="gramEnd"/>
            <w:r w:rsidRPr="00117FC9">
              <w:rPr>
                <w:rFonts w:ascii="Times New Roman" w:eastAsia="Calibri" w:hAnsi="Times New Roman" w:cs="Times New Roman"/>
                <w:color w:val="auto"/>
              </w:rPr>
              <w:t xml:space="preserve">. Meslek odalarının örgütlenmesine ve kurulmasına katkı sağlanması </w:t>
            </w:r>
          </w:p>
        </w:tc>
      </w:tr>
      <w:tr w:rsidR="00C91261" w:rsidRPr="00117FC9" w14:paraId="61229C03" w14:textId="77777777" w:rsidTr="00117FC9">
        <w:tc>
          <w:tcPr>
            <w:tcW w:w="3969" w:type="dxa"/>
            <w:tcBorders>
              <w:top w:val="single" w:sz="4" w:space="0" w:color="000000"/>
              <w:left w:val="single" w:sz="4" w:space="0" w:color="000000"/>
              <w:bottom w:val="single" w:sz="4" w:space="0" w:color="000000"/>
              <w:right w:val="single" w:sz="4" w:space="0" w:color="000000"/>
            </w:tcBorders>
            <w:vAlign w:val="center"/>
          </w:tcPr>
          <w:p w14:paraId="2170E21E" w14:textId="6EA5106F"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4.</w:t>
            </w:r>
            <w:r w:rsidRPr="00117FC9">
              <w:rPr>
                <w:rFonts w:ascii="Times New Roman" w:eastAsia="Arial" w:hAnsi="Times New Roman" w:cs="Times New Roman"/>
                <w:color w:val="auto"/>
              </w:rPr>
              <w:t xml:space="preserve"> </w:t>
            </w:r>
            <w:r w:rsidR="00171E02" w:rsidRPr="00117FC9">
              <w:rPr>
                <w:rFonts w:ascii="Times New Roman" w:eastAsia="Calibri" w:hAnsi="Times New Roman" w:cs="Times New Roman"/>
                <w:color w:val="auto"/>
              </w:rPr>
              <w:t>Kültürel ve sosyal e</w:t>
            </w:r>
            <w:r w:rsidRPr="00117FC9">
              <w:rPr>
                <w:rFonts w:ascii="Times New Roman" w:eastAsia="Calibri" w:hAnsi="Times New Roman" w:cs="Times New Roman"/>
                <w:color w:val="auto"/>
              </w:rPr>
              <w:t xml:space="preserve">tkinlikler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29F67F4"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4.1. </w:t>
            </w:r>
          </w:p>
        </w:tc>
        <w:tc>
          <w:tcPr>
            <w:tcW w:w="5670" w:type="dxa"/>
            <w:tcBorders>
              <w:top w:val="single" w:sz="4" w:space="0" w:color="000000"/>
              <w:left w:val="single" w:sz="4" w:space="0" w:color="000000"/>
              <w:bottom w:val="single" w:sz="4" w:space="0" w:color="000000"/>
              <w:right w:val="single" w:sz="4" w:space="0" w:color="000000"/>
            </w:tcBorders>
          </w:tcPr>
          <w:p w14:paraId="3863A0F5"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4.1</w:t>
            </w:r>
            <w:proofErr w:type="gramEnd"/>
            <w:r w:rsidRPr="00117FC9">
              <w:rPr>
                <w:rFonts w:ascii="Times New Roman" w:eastAsia="Calibri" w:hAnsi="Times New Roman" w:cs="Times New Roman"/>
                <w:color w:val="auto"/>
              </w:rPr>
              <w:t xml:space="preserve">. Kültürel ve sosyal etkinliklerin planlanması ve düzenlenmesi </w:t>
            </w:r>
          </w:p>
        </w:tc>
      </w:tr>
      <w:tr w:rsidR="00C91261" w:rsidRPr="00117FC9" w14:paraId="6BA7E4B5" w14:textId="77777777" w:rsidTr="00117FC9">
        <w:tc>
          <w:tcPr>
            <w:tcW w:w="3969" w:type="dxa"/>
            <w:tcBorders>
              <w:top w:val="single" w:sz="4" w:space="0" w:color="000000"/>
              <w:left w:val="single" w:sz="4" w:space="0" w:color="000000"/>
              <w:bottom w:val="single" w:sz="4" w:space="0" w:color="000000"/>
              <w:right w:val="single" w:sz="4" w:space="0" w:color="000000"/>
            </w:tcBorders>
          </w:tcPr>
          <w:p w14:paraId="07C81B1A" w14:textId="33307491"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5.</w:t>
            </w:r>
            <w:r w:rsidRPr="00117FC9">
              <w:rPr>
                <w:rFonts w:ascii="Times New Roman" w:eastAsia="Arial" w:hAnsi="Times New Roman" w:cs="Times New Roman"/>
                <w:color w:val="auto"/>
              </w:rPr>
              <w:t xml:space="preserve"> </w:t>
            </w:r>
            <w:r w:rsidR="00171E02" w:rsidRPr="00117FC9">
              <w:rPr>
                <w:rFonts w:ascii="Times New Roman" w:eastAsia="Calibri" w:hAnsi="Times New Roman" w:cs="Times New Roman"/>
                <w:color w:val="auto"/>
              </w:rPr>
              <w:t>Web sayfasının uluslararası s</w:t>
            </w:r>
            <w:r w:rsidRPr="00117FC9">
              <w:rPr>
                <w:rFonts w:ascii="Times New Roman" w:eastAsia="Calibri" w:hAnsi="Times New Roman" w:cs="Times New Roman"/>
                <w:color w:val="auto"/>
              </w:rPr>
              <w:t xml:space="preserve">tandartlarda hazırlanması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2C4592A"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5.1. </w:t>
            </w:r>
          </w:p>
        </w:tc>
        <w:tc>
          <w:tcPr>
            <w:tcW w:w="5670" w:type="dxa"/>
            <w:tcBorders>
              <w:top w:val="single" w:sz="4" w:space="0" w:color="000000"/>
              <w:left w:val="single" w:sz="4" w:space="0" w:color="000000"/>
              <w:bottom w:val="single" w:sz="4" w:space="0" w:color="000000"/>
              <w:right w:val="single" w:sz="4" w:space="0" w:color="000000"/>
            </w:tcBorders>
          </w:tcPr>
          <w:p w14:paraId="619D53E2"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D. </w:t>
            </w:r>
            <w:proofErr w:type="gramStart"/>
            <w:r w:rsidRPr="00117FC9">
              <w:rPr>
                <w:rFonts w:ascii="Times New Roman" w:eastAsia="Calibri" w:hAnsi="Times New Roman" w:cs="Times New Roman"/>
                <w:color w:val="auto"/>
              </w:rPr>
              <w:t>5.1</w:t>
            </w:r>
            <w:proofErr w:type="gramEnd"/>
            <w:r w:rsidRPr="00117FC9">
              <w:rPr>
                <w:rFonts w:ascii="Times New Roman" w:eastAsia="Calibri" w:hAnsi="Times New Roman" w:cs="Times New Roman"/>
                <w:color w:val="auto"/>
              </w:rPr>
              <w:t xml:space="preserve">. Bilgi İşlem Daire Başkanlığı ile koordinasyon sağlanması </w:t>
            </w:r>
          </w:p>
        </w:tc>
      </w:tr>
    </w:tbl>
    <w:p w14:paraId="213ADDCB" w14:textId="6A8CB761" w:rsidR="00F00A05" w:rsidRPr="00B355C9" w:rsidRDefault="00F00A05" w:rsidP="00C10EC9">
      <w:pPr>
        <w:spacing w:after="0" w:line="360" w:lineRule="auto"/>
        <w:jc w:val="both"/>
        <w:rPr>
          <w:rFonts w:ascii="Times New Roman" w:hAnsi="Times New Roman" w:cs="Times New Roman"/>
          <w:b/>
          <w:bCs/>
          <w:color w:val="auto"/>
          <w:sz w:val="24"/>
          <w:szCs w:val="24"/>
        </w:rPr>
      </w:pPr>
    </w:p>
    <w:tbl>
      <w:tblPr>
        <w:tblStyle w:val="TabloKlavuzu"/>
        <w:tblW w:w="10206" w:type="dxa"/>
        <w:tblInd w:w="-572" w:type="dxa"/>
        <w:tblLook w:val="04A0" w:firstRow="1" w:lastRow="0" w:firstColumn="1" w:lastColumn="0" w:noHBand="0" w:noVBand="1"/>
      </w:tblPr>
      <w:tblGrid>
        <w:gridCol w:w="3969"/>
        <w:gridCol w:w="567"/>
        <w:gridCol w:w="5670"/>
      </w:tblGrid>
      <w:tr w:rsidR="00C91261" w:rsidRPr="00117FC9" w14:paraId="649ED32A" w14:textId="77777777" w:rsidTr="00FA53E6">
        <w:tc>
          <w:tcPr>
            <w:tcW w:w="3969" w:type="dxa"/>
          </w:tcPr>
          <w:p w14:paraId="02E1B958"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t>Stratejik Amaçlar</w:t>
            </w:r>
          </w:p>
        </w:tc>
        <w:tc>
          <w:tcPr>
            <w:tcW w:w="6237" w:type="dxa"/>
            <w:gridSpan w:val="2"/>
          </w:tcPr>
          <w:p w14:paraId="28901899" w14:textId="77777777" w:rsidR="00B24E93" w:rsidRPr="00117FC9" w:rsidRDefault="00B24E93" w:rsidP="00C10EC9">
            <w:pPr>
              <w:spacing w:line="360" w:lineRule="auto"/>
              <w:jc w:val="center"/>
              <w:rPr>
                <w:rFonts w:ascii="Times New Roman" w:hAnsi="Times New Roman" w:cs="Times New Roman"/>
                <w:b/>
                <w:bCs/>
                <w:color w:val="auto"/>
              </w:rPr>
            </w:pPr>
            <w:r w:rsidRPr="00117FC9">
              <w:rPr>
                <w:rFonts w:ascii="Times New Roman" w:hAnsi="Times New Roman" w:cs="Times New Roman"/>
                <w:b/>
                <w:bCs/>
                <w:color w:val="auto"/>
              </w:rPr>
              <w:t>Stratejik Hedefler</w:t>
            </w:r>
          </w:p>
          <w:p w14:paraId="3B0C5ED5" w14:textId="77777777" w:rsidR="00B24E93" w:rsidRPr="00117FC9" w:rsidRDefault="00B24E93" w:rsidP="00C10EC9">
            <w:pPr>
              <w:spacing w:line="360" w:lineRule="auto"/>
              <w:jc w:val="center"/>
              <w:rPr>
                <w:rFonts w:ascii="Times New Roman" w:hAnsi="Times New Roman" w:cs="Times New Roman"/>
                <w:b/>
                <w:bCs/>
                <w:color w:val="auto"/>
              </w:rPr>
            </w:pPr>
          </w:p>
        </w:tc>
      </w:tr>
      <w:tr w:rsidR="00C91261" w:rsidRPr="00117FC9" w14:paraId="0BCEF907" w14:textId="77777777" w:rsidTr="00FA53E6">
        <w:tc>
          <w:tcPr>
            <w:tcW w:w="3969" w:type="dxa"/>
            <w:tcBorders>
              <w:top w:val="single" w:sz="4" w:space="0" w:color="000000"/>
              <w:left w:val="single" w:sz="4" w:space="0" w:color="000000"/>
              <w:bottom w:val="single" w:sz="4" w:space="0" w:color="000000"/>
              <w:right w:val="single" w:sz="4" w:space="0" w:color="000000"/>
            </w:tcBorders>
          </w:tcPr>
          <w:p w14:paraId="3C17DE88" w14:textId="77777777" w:rsidR="00B24E93" w:rsidRPr="00117FC9" w:rsidRDefault="00B24E93" w:rsidP="00C10EC9">
            <w:pPr>
              <w:spacing w:line="360" w:lineRule="auto"/>
              <w:ind w:left="36"/>
              <w:rPr>
                <w:rFonts w:ascii="Times New Roman" w:hAnsi="Times New Roman" w:cs="Times New Roman"/>
                <w:color w:val="auto"/>
              </w:rPr>
            </w:pPr>
            <w:r w:rsidRPr="00117FC9">
              <w:rPr>
                <w:rFonts w:ascii="Times New Roman" w:eastAsia="Calibri" w:hAnsi="Times New Roman" w:cs="Times New Roman"/>
                <w:b/>
                <w:color w:val="auto"/>
              </w:rPr>
              <w:t>E.</w:t>
            </w:r>
            <w:r w:rsidRPr="00117FC9">
              <w:rPr>
                <w:rFonts w:ascii="Times New Roman" w:eastAsia="Arial" w:hAnsi="Times New Roman" w:cs="Times New Roman"/>
                <w:b/>
                <w:color w:val="auto"/>
              </w:rPr>
              <w:t xml:space="preserve"> </w:t>
            </w:r>
            <w:r w:rsidRPr="00117FC9">
              <w:rPr>
                <w:rFonts w:ascii="Times New Roman" w:eastAsia="Calibri" w:hAnsi="Times New Roman" w:cs="Times New Roman"/>
                <w:b/>
                <w:color w:val="auto"/>
              </w:rPr>
              <w:t xml:space="preserve">AKADEMİK PERSONEL SAYISI VE </w:t>
            </w:r>
          </w:p>
          <w:p w14:paraId="7AC0CCF0" w14:textId="77777777" w:rsidR="00B24E93" w:rsidRPr="00117FC9" w:rsidRDefault="00B24E93" w:rsidP="00C10EC9">
            <w:pPr>
              <w:spacing w:after="9" w:line="360" w:lineRule="auto"/>
              <w:ind w:left="319"/>
              <w:rPr>
                <w:rFonts w:ascii="Times New Roman" w:hAnsi="Times New Roman" w:cs="Times New Roman"/>
                <w:color w:val="auto"/>
              </w:rPr>
            </w:pPr>
            <w:r w:rsidRPr="00117FC9">
              <w:rPr>
                <w:rFonts w:ascii="Times New Roman" w:eastAsia="Calibri" w:hAnsi="Times New Roman" w:cs="Times New Roman"/>
                <w:b/>
                <w:color w:val="auto"/>
              </w:rPr>
              <w:t xml:space="preserve">NİTELİĞİNİ ARTTIRMAK </w:t>
            </w:r>
          </w:p>
          <w:p w14:paraId="5183029B"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1.</w:t>
            </w:r>
            <w:r w:rsidRPr="00117FC9">
              <w:rPr>
                <w:rFonts w:ascii="Times New Roman" w:eastAsia="Arial" w:hAnsi="Times New Roman" w:cs="Times New Roman"/>
                <w:color w:val="auto"/>
              </w:rPr>
              <w:t xml:space="preserve"> </w:t>
            </w:r>
            <w:r w:rsidRPr="00117FC9">
              <w:rPr>
                <w:rFonts w:ascii="Times New Roman" w:eastAsia="Calibri" w:hAnsi="Times New Roman" w:cs="Times New Roman"/>
                <w:color w:val="auto"/>
              </w:rPr>
              <w:t xml:space="preserve">Her uzmanlık alanında nitelikli öğretim elemanı kazanılması </w:t>
            </w:r>
          </w:p>
        </w:tc>
        <w:tc>
          <w:tcPr>
            <w:tcW w:w="567" w:type="dxa"/>
            <w:tcBorders>
              <w:top w:val="single" w:sz="4" w:space="0" w:color="000000"/>
              <w:left w:val="single" w:sz="4" w:space="0" w:color="000000"/>
              <w:bottom w:val="single" w:sz="4" w:space="0" w:color="000000"/>
              <w:right w:val="single" w:sz="4" w:space="0" w:color="000000"/>
            </w:tcBorders>
            <w:vAlign w:val="center"/>
          </w:tcPr>
          <w:p w14:paraId="2A07D20C"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1.1. </w:t>
            </w:r>
          </w:p>
        </w:tc>
        <w:tc>
          <w:tcPr>
            <w:tcW w:w="5670" w:type="dxa"/>
            <w:tcBorders>
              <w:top w:val="single" w:sz="4" w:space="0" w:color="000000"/>
              <w:left w:val="single" w:sz="4" w:space="0" w:color="000000"/>
              <w:bottom w:val="single" w:sz="4" w:space="0" w:color="000000"/>
              <w:right w:val="single" w:sz="4" w:space="0" w:color="000000"/>
            </w:tcBorders>
            <w:vAlign w:val="center"/>
          </w:tcPr>
          <w:p w14:paraId="0911D2C1"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E </w:t>
            </w:r>
            <w:proofErr w:type="gramStart"/>
            <w:r w:rsidRPr="00117FC9">
              <w:rPr>
                <w:rFonts w:ascii="Times New Roman" w:eastAsia="Calibri" w:hAnsi="Times New Roman" w:cs="Times New Roman"/>
                <w:color w:val="auto"/>
              </w:rPr>
              <w:t>1.1</w:t>
            </w:r>
            <w:proofErr w:type="gramEnd"/>
            <w:r w:rsidRPr="00117FC9">
              <w:rPr>
                <w:rFonts w:ascii="Times New Roman" w:eastAsia="Calibri" w:hAnsi="Times New Roman" w:cs="Times New Roman"/>
                <w:color w:val="auto"/>
              </w:rPr>
              <w:t xml:space="preserve">. Üniversite yönetimi ile ilgili koordinasyon sağlanması </w:t>
            </w:r>
          </w:p>
        </w:tc>
      </w:tr>
      <w:tr w:rsidR="00C91261" w:rsidRPr="00117FC9" w14:paraId="000A11FE" w14:textId="77777777" w:rsidTr="00FA53E6">
        <w:tc>
          <w:tcPr>
            <w:tcW w:w="3969" w:type="dxa"/>
            <w:tcBorders>
              <w:top w:val="single" w:sz="4" w:space="0" w:color="000000"/>
              <w:left w:val="single" w:sz="4" w:space="0" w:color="000000"/>
              <w:bottom w:val="single" w:sz="4" w:space="0" w:color="000000"/>
              <w:right w:val="single" w:sz="4" w:space="0" w:color="000000"/>
            </w:tcBorders>
          </w:tcPr>
          <w:p w14:paraId="1E343CE3"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2.</w:t>
            </w:r>
            <w:r w:rsidRPr="00117FC9">
              <w:rPr>
                <w:rFonts w:ascii="Times New Roman" w:eastAsia="Arial" w:hAnsi="Times New Roman" w:cs="Times New Roman"/>
                <w:color w:val="auto"/>
              </w:rPr>
              <w:t xml:space="preserve"> </w:t>
            </w:r>
            <w:r w:rsidRPr="00117FC9">
              <w:rPr>
                <w:rFonts w:ascii="Times New Roman" w:eastAsia="Calibri" w:hAnsi="Times New Roman" w:cs="Times New Roman"/>
                <w:color w:val="auto"/>
              </w:rPr>
              <w:t xml:space="preserve">Eğitim ve araştırmaları destekleyecek nitelikli personel sağlanması </w:t>
            </w:r>
          </w:p>
        </w:tc>
        <w:tc>
          <w:tcPr>
            <w:tcW w:w="567" w:type="dxa"/>
            <w:tcBorders>
              <w:top w:val="single" w:sz="4" w:space="0" w:color="000000"/>
              <w:left w:val="single" w:sz="4" w:space="0" w:color="000000"/>
              <w:bottom w:val="single" w:sz="4" w:space="0" w:color="000000"/>
              <w:right w:val="single" w:sz="4" w:space="0" w:color="000000"/>
            </w:tcBorders>
            <w:vAlign w:val="center"/>
          </w:tcPr>
          <w:p w14:paraId="5510A4E8" w14:textId="77777777" w:rsidR="00B24E93" w:rsidRPr="00117FC9" w:rsidRDefault="00B24E93" w:rsidP="00C10EC9">
            <w:pPr>
              <w:spacing w:line="360" w:lineRule="auto"/>
              <w:ind w:left="2"/>
              <w:rPr>
                <w:rFonts w:ascii="Times New Roman" w:hAnsi="Times New Roman" w:cs="Times New Roman"/>
                <w:color w:val="auto"/>
              </w:rPr>
            </w:pPr>
            <w:r w:rsidRPr="00117FC9">
              <w:rPr>
                <w:rFonts w:ascii="Times New Roman" w:eastAsia="Calibri" w:hAnsi="Times New Roman" w:cs="Times New Roman"/>
                <w:color w:val="auto"/>
              </w:rPr>
              <w:t xml:space="preserve">2.1. </w:t>
            </w:r>
          </w:p>
        </w:tc>
        <w:tc>
          <w:tcPr>
            <w:tcW w:w="5670" w:type="dxa"/>
            <w:tcBorders>
              <w:top w:val="single" w:sz="4" w:space="0" w:color="000000"/>
              <w:left w:val="single" w:sz="4" w:space="0" w:color="000000"/>
              <w:bottom w:val="single" w:sz="4" w:space="0" w:color="000000"/>
              <w:right w:val="single" w:sz="4" w:space="0" w:color="000000"/>
            </w:tcBorders>
            <w:vAlign w:val="center"/>
          </w:tcPr>
          <w:p w14:paraId="7A934D51" w14:textId="77777777" w:rsidR="00B24E93" w:rsidRPr="00117FC9" w:rsidRDefault="00B24E93" w:rsidP="00C10EC9">
            <w:pPr>
              <w:spacing w:line="360" w:lineRule="auto"/>
              <w:rPr>
                <w:rFonts w:ascii="Times New Roman" w:hAnsi="Times New Roman" w:cs="Times New Roman"/>
                <w:color w:val="auto"/>
              </w:rPr>
            </w:pPr>
            <w:r w:rsidRPr="00117FC9">
              <w:rPr>
                <w:rFonts w:ascii="Times New Roman" w:eastAsia="Calibri" w:hAnsi="Times New Roman" w:cs="Times New Roman"/>
                <w:color w:val="auto"/>
              </w:rPr>
              <w:t xml:space="preserve">E </w:t>
            </w:r>
            <w:proofErr w:type="gramStart"/>
            <w:r w:rsidRPr="00117FC9">
              <w:rPr>
                <w:rFonts w:ascii="Times New Roman" w:eastAsia="Calibri" w:hAnsi="Times New Roman" w:cs="Times New Roman"/>
                <w:color w:val="auto"/>
              </w:rPr>
              <w:t>2.1</w:t>
            </w:r>
            <w:proofErr w:type="gramEnd"/>
            <w:r w:rsidRPr="00117FC9">
              <w:rPr>
                <w:rFonts w:ascii="Times New Roman" w:eastAsia="Calibri" w:hAnsi="Times New Roman" w:cs="Times New Roman"/>
                <w:color w:val="auto"/>
              </w:rPr>
              <w:t xml:space="preserve">. Üniversite yönetimi ile ilgili koordinasyon sağlanması </w:t>
            </w:r>
          </w:p>
        </w:tc>
      </w:tr>
    </w:tbl>
    <w:p w14:paraId="2AFB07AF" w14:textId="77777777" w:rsidR="00B24E93" w:rsidRPr="00B355C9" w:rsidRDefault="00B24E93" w:rsidP="00C10EC9">
      <w:pPr>
        <w:spacing w:after="0" w:line="360" w:lineRule="auto"/>
        <w:jc w:val="both"/>
        <w:rPr>
          <w:rFonts w:ascii="Times New Roman" w:hAnsi="Times New Roman" w:cs="Times New Roman"/>
          <w:b/>
          <w:bCs/>
          <w:color w:val="auto"/>
          <w:sz w:val="24"/>
          <w:szCs w:val="24"/>
        </w:rPr>
      </w:pPr>
    </w:p>
    <w:tbl>
      <w:tblPr>
        <w:tblStyle w:val="TabloKlavuzu"/>
        <w:tblW w:w="10206" w:type="dxa"/>
        <w:tblInd w:w="-572" w:type="dxa"/>
        <w:tblLook w:val="04A0" w:firstRow="1" w:lastRow="0" w:firstColumn="1" w:lastColumn="0" w:noHBand="0" w:noVBand="1"/>
      </w:tblPr>
      <w:tblGrid>
        <w:gridCol w:w="3969"/>
        <w:gridCol w:w="567"/>
        <w:gridCol w:w="5670"/>
      </w:tblGrid>
      <w:tr w:rsidR="00C91261" w:rsidRPr="00FA53E6" w14:paraId="6ADC55D8" w14:textId="77777777" w:rsidTr="00FA53E6">
        <w:tc>
          <w:tcPr>
            <w:tcW w:w="3969" w:type="dxa"/>
          </w:tcPr>
          <w:p w14:paraId="7B628D7A" w14:textId="77777777" w:rsidR="00B24E93" w:rsidRPr="00FA53E6" w:rsidRDefault="00B24E93" w:rsidP="00C10EC9">
            <w:pPr>
              <w:spacing w:line="360" w:lineRule="auto"/>
              <w:jc w:val="center"/>
              <w:rPr>
                <w:rFonts w:ascii="Times New Roman" w:hAnsi="Times New Roman" w:cs="Times New Roman"/>
                <w:b/>
                <w:bCs/>
                <w:color w:val="auto"/>
              </w:rPr>
            </w:pPr>
            <w:r w:rsidRPr="00FA53E6">
              <w:rPr>
                <w:rFonts w:ascii="Times New Roman" w:hAnsi="Times New Roman" w:cs="Times New Roman"/>
                <w:b/>
                <w:bCs/>
                <w:color w:val="auto"/>
              </w:rPr>
              <w:t>Stratejik Amaçlar</w:t>
            </w:r>
          </w:p>
        </w:tc>
        <w:tc>
          <w:tcPr>
            <w:tcW w:w="6237" w:type="dxa"/>
            <w:gridSpan w:val="2"/>
          </w:tcPr>
          <w:p w14:paraId="0EDA7769" w14:textId="77777777" w:rsidR="00B24E93" w:rsidRPr="00FA53E6" w:rsidRDefault="00B24E93" w:rsidP="00C10EC9">
            <w:pPr>
              <w:spacing w:line="360" w:lineRule="auto"/>
              <w:jc w:val="center"/>
              <w:rPr>
                <w:rFonts w:ascii="Times New Roman" w:hAnsi="Times New Roman" w:cs="Times New Roman"/>
                <w:b/>
                <w:bCs/>
                <w:color w:val="auto"/>
              </w:rPr>
            </w:pPr>
            <w:r w:rsidRPr="00FA53E6">
              <w:rPr>
                <w:rFonts w:ascii="Times New Roman" w:hAnsi="Times New Roman" w:cs="Times New Roman"/>
                <w:b/>
                <w:bCs/>
                <w:color w:val="auto"/>
              </w:rPr>
              <w:t>Stratejik Hedefler</w:t>
            </w:r>
          </w:p>
          <w:p w14:paraId="6E23B4CF" w14:textId="77777777" w:rsidR="00B24E93" w:rsidRPr="00FA53E6" w:rsidRDefault="00B24E93" w:rsidP="00C10EC9">
            <w:pPr>
              <w:spacing w:line="360" w:lineRule="auto"/>
              <w:jc w:val="center"/>
              <w:rPr>
                <w:rFonts w:ascii="Times New Roman" w:hAnsi="Times New Roman" w:cs="Times New Roman"/>
                <w:b/>
                <w:bCs/>
                <w:color w:val="auto"/>
              </w:rPr>
            </w:pPr>
          </w:p>
        </w:tc>
      </w:tr>
      <w:tr w:rsidR="00C91261" w:rsidRPr="00FA53E6" w14:paraId="22C5782D" w14:textId="77777777" w:rsidTr="00FA53E6">
        <w:tc>
          <w:tcPr>
            <w:tcW w:w="3969" w:type="dxa"/>
            <w:tcBorders>
              <w:top w:val="single" w:sz="4" w:space="0" w:color="000000"/>
              <w:left w:val="single" w:sz="4" w:space="0" w:color="000000"/>
              <w:bottom w:val="single" w:sz="4" w:space="0" w:color="000000"/>
              <w:right w:val="single" w:sz="4" w:space="0" w:color="000000"/>
            </w:tcBorders>
          </w:tcPr>
          <w:p w14:paraId="2FC92419" w14:textId="0AD4CBB9" w:rsidR="00B24E93" w:rsidRPr="00FA53E6" w:rsidRDefault="00B24E93" w:rsidP="00C10EC9">
            <w:pPr>
              <w:spacing w:line="360" w:lineRule="auto"/>
              <w:ind w:left="2"/>
              <w:rPr>
                <w:rFonts w:ascii="Times New Roman" w:hAnsi="Times New Roman" w:cs="Times New Roman"/>
                <w:b/>
                <w:color w:val="auto"/>
              </w:rPr>
            </w:pPr>
            <w:r w:rsidRPr="00FA53E6">
              <w:rPr>
                <w:rFonts w:ascii="Times New Roman" w:eastAsia="Calibri" w:hAnsi="Times New Roman" w:cs="Times New Roman"/>
                <w:b/>
                <w:color w:val="auto"/>
              </w:rPr>
              <w:t>F.</w:t>
            </w:r>
            <w:r w:rsidRPr="00FA53E6">
              <w:rPr>
                <w:rFonts w:ascii="Times New Roman" w:eastAsia="Arial" w:hAnsi="Times New Roman" w:cs="Times New Roman"/>
                <w:b/>
                <w:color w:val="auto"/>
              </w:rPr>
              <w:t xml:space="preserve"> </w:t>
            </w:r>
            <w:r w:rsidRPr="00FA53E6">
              <w:rPr>
                <w:rFonts w:ascii="Times New Roman" w:eastAsia="Calibri" w:hAnsi="Times New Roman" w:cs="Times New Roman"/>
                <w:b/>
                <w:color w:val="auto"/>
              </w:rPr>
              <w:t xml:space="preserve">İDARİ PERSONEL SAYISI VE NİTELİĞİNİ ARTTIRMAK </w:t>
            </w:r>
          </w:p>
          <w:p w14:paraId="527AB157" w14:textId="7B4E129C" w:rsidR="00B24E93" w:rsidRPr="00FA53E6" w:rsidRDefault="00B24E93" w:rsidP="00C10EC9">
            <w:pPr>
              <w:spacing w:line="360" w:lineRule="auto"/>
              <w:ind w:right="43"/>
              <w:rPr>
                <w:rFonts w:ascii="Times New Roman" w:hAnsi="Times New Roman" w:cs="Times New Roman"/>
                <w:color w:val="auto"/>
              </w:rPr>
            </w:pPr>
            <w:r w:rsidRPr="00FA53E6">
              <w:rPr>
                <w:rFonts w:ascii="Times New Roman" w:eastAsia="Calibri" w:hAnsi="Times New Roman" w:cs="Times New Roman"/>
                <w:color w:val="auto"/>
              </w:rPr>
              <w:t>1.</w:t>
            </w:r>
            <w:r w:rsidRPr="00FA53E6">
              <w:rPr>
                <w:rFonts w:ascii="Times New Roman" w:eastAsia="Arial" w:hAnsi="Times New Roman" w:cs="Times New Roman"/>
                <w:color w:val="auto"/>
              </w:rPr>
              <w:t xml:space="preserve"> </w:t>
            </w:r>
            <w:r w:rsidR="00DE7A89" w:rsidRPr="00FA53E6">
              <w:rPr>
                <w:rFonts w:ascii="Times New Roman" w:eastAsia="Calibri" w:hAnsi="Times New Roman" w:cs="Times New Roman"/>
                <w:color w:val="auto"/>
              </w:rPr>
              <w:t>İdari işlerde yetkin nitelikli personel s</w:t>
            </w:r>
            <w:r w:rsidRPr="00FA53E6">
              <w:rPr>
                <w:rFonts w:ascii="Times New Roman" w:eastAsia="Calibri" w:hAnsi="Times New Roman" w:cs="Times New Roman"/>
                <w:color w:val="auto"/>
              </w:rPr>
              <w:t xml:space="preserve">ağlanması </w:t>
            </w:r>
          </w:p>
        </w:tc>
        <w:tc>
          <w:tcPr>
            <w:tcW w:w="567" w:type="dxa"/>
            <w:tcBorders>
              <w:top w:val="single" w:sz="4" w:space="0" w:color="000000"/>
              <w:left w:val="single" w:sz="4" w:space="0" w:color="000000"/>
              <w:bottom w:val="single" w:sz="4" w:space="0" w:color="000000"/>
              <w:right w:val="single" w:sz="4" w:space="0" w:color="000000"/>
            </w:tcBorders>
            <w:vAlign w:val="center"/>
          </w:tcPr>
          <w:p w14:paraId="47F243C7" w14:textId="77777777" w:rsidR="00B24E93" w:rsidRPr="00FA53E6" w:rsidRDefault="00B24E93" w:rsidP="00C10EC9">
            <w:pPr>
              <w:spacing w:line="360" w:lineRule="auto"/>
              <w:ind w:left="2"/>
              <w:rPr>
                <w:rFonts w:ascii="Times New Roman" w:hAnsi="Times New Roman" w:cs="Times New Roman"/>
                <w:color w:val="auto"/>
              </w:rPr>
            </w:pPr>
            <w:r w:rsidRPr="00FA53E6">
              <w:rPr>
                <w:rFonts w:ascii="Times New Roman" w:eastAsia="Calibri" w:hAnsi="Times New Roman" w:cs="Times New Roman"/>
                <w:color w:val="auto"/>
              </w:rPr>
              <w:t xml:space="preserve">1.1. </w:t>
            </w:r>
          </w:p>
        </w:tc>
        <w:tc>
          <w:tcPr>
            <w:tcW w:w="5670" w:type="dxa"/>
            <w:tcBorders>
              <w:top w:val="single" w:sz="4" w:space="0" w:color="000000"/>
              <w:left w:val="single" w:sz="4" w:space="0" w:color="000000"/>
              <w:bottom w:val="single" w:sz="4" w:space="0" w:color="000000"/>
              <w:right w:val="single" w:sz="4" w:space="0" w:color="000000"/>
            </w:tcBorders>
            <w:vAlign w:val="center"/>
          </w:tcPr>
          <w:p w14:paraId="341EF5B9" w14:textId="77777777"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 xml:space="preserve">F </w:t>
            </w:r>
            <w:proofErr w:type="gramStart"/>
            <w:r w:rsidRPr="00FA53E6">
              <w:rPr>
                <w:rFonts w:ascii="Times New Roman" w:eastAsia="Calibri" w:hAnsi="Times New Roman" w:cs="Times New Roman"/>
                <w:color w:val="auto"/>
              </w:rPr>
              <w:t>1.1</w:t>
            </w:r>
            <w:proofErr w:type="gramEnd"/>
            <w:r w:rsidRPr="00FA53E6">
              <w:rPr>
                <w:rFonts w:ascii="Times New Roman" w:eastAsia="Calibri" w:hAnsi="Times New Roman" w:cs="Times New Roman"/>
                <w:color w:val="auto"/>
              </w:rPr>
              <w:t xml:space="preserve">. Hizmet içi eğitim programlarının verilmesi </w:t>
            </w:r>
          </w:p>
        </w:tc>
      </w:tr>
      <w:tr w:rsidR="00C91261" w:rsidRPr="00FA53E6" w14:paraId="07FA0B3B" w14:textId="77777777" w:rsidTr="00FA53E6">
        <w:tc>
          <w:tcPr>
            <w:tcW w:w="3969" w:type="dxa"/>
            <w:tcBorders>
              <w:top w:val="single" w:sz="4" w:space="0" w:color="000000"/>
              <w:left w:val="single" w:sz="4" w:space="0" w:color="000000"/>
              <w:bottom w:val="single" w:sz="4" w:space="0" w:color="000000"/>
              <w:right w:val="single" w:sz="4" w:space="0" w:color="000000"/>
            </w:tcBorders>
            <w:vAlign w:val="center"/>
          </w:tcPr>
          <w:p w14:paraId="0CA01225" w14:textId="2FF5C8AA"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2.</w:t>
            </w:r>
            <w:r w:rsidRPr="00FA53E6">
              <w:rPr>
                <w:rFonts w:ascii="Times New Roman" w:eastAsia="Arial" w:hAnsi="Times New Roman" w:cs="Times New Roman"/>
                <w:color w:val="auto"/>
              </w:rPr>
              <w:t xml:space="preserve"> </w:t>
            </w:r>
            <w:r w:rsidR="00DE7A89" w:rsidRPr="00FA53E6">
              <w:rPr>
                <w:rFonts w:ascii="Times New Roman" w:eastAsia="Calibri" w:hAnsi="Times New Roman" w:cs="Times New Roman"/>
                <w:color w:val="auto"/>
              </w:rPr>
              <w:t>Uzman-teknik personel s</w:t>
            </w:r>
            <w:r w:rsidRPr="00FA53E6">
              <w:rPr>
                <w:rFonts w:ascii="Times New Roman" w:eastAsia="Calibri" w:hAnsi="Times New Roman" w:cs="Times New Roman"/>
                <w:color w:val="auto"/>
              </w:rPr>
              <w:t xml:space="preserve">ağlanması </w:t>
            </w:r>
          </w:p>
        </w:tc>
        <w:tc>
          <w:tcPr>
            <w:tcW w:w="567" w:type="dxa"/>
            <w:tcBorders>
              <w:top w:val="single" w:sz="4" w:space="0" w:color="000000"/>
              <w:left w:val="single" w:sz="4" w:space="0" w:color="000000"/>
              <w:bottom w:val="single" w:sz="4" w:space="0" w:color="000000"/>
              <w:right w:val="single" w:sz="4" w:space="0" w:color="000000"/>
            </w:tcBorders>
            <w:vAlign w:val="center"/>
          </w:tcPr>
          <w:p w14:paraId="73E4C6F7" w14:textId="77777777" w:rsidR="00B24E93" w:rsidRPr="00FA53E6" w:rsidRDefault="00B24E93" w:rsidP="00C10EC9">
            <w:pPr>
              <w:spacing w:line="360" w:lineRule="auto"/>
              <w:ind w:left="2"/>
              <w:rPr>
                <w:rFonts w:ascii="Times New Roman" w:hAnsi="Times New Roman" w:cs="Times New Roman"/>
                <w:color w:val="auto"/>
              </w:rPr>
            </w:pPr>
            <w:r w:rsidRPr="00FA53E6">
              <w:rPr>
                <w:rFonts w:ascii="Times New Roman" w:eastAsia="Calibri" w:hAnsi="Times New Roman" w:cs="Times New Roman"/>
                <w:color w:val="auto"/>
              </w:rPr>
              <w:t xml:space="preserve">2.1. </w:t>
            </w:r>
          </w:p>
        </w:tc>
        <w:tc>
          <w:tcPr>
            <w:tcW w:w="5670" w:type="dxa"/>
            <w:tcBorders>
              <w:top w:val="single" w:sz="4" w:space="0" w:color="000000"/>
              <w:left w:val="single" w:sz="4" w:space="0" w:color="000000"/>
              <w:bottom w:val="single" w:sz="4" w:space="0" w:color="000000"/>
              <w:right w:val="single" w:sz="4" w:space="0" w:color="000000"/>
            </w:tcBorders>
          </w:tcPr>
          <w:p w14:paraId="2AB1F468" w14:textId="77777777"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 xml:space="preserve">F </w:t>
            </w:r>
            <w:proofErr w:type="gramStart"/>
            <w:r w:rsidRPr="00FA53E6">
              <w:rPr>
                <w:rFonts w:ascii="Times New Roman" w:eastAsia="Calibri" w:hAnsi="Times New Roman" w:cs="Times New Roman"/>
                <w:color w:val="auto"/>
              </w:rPr>
              <w:t>2.1</w:t>
            </w:r>
            <w:proofErr w:type="gramEnd"/>
            <w:r w:rsidRPr="00FA53E6">
              <w:rPr>
                <w:rFonts w:ascii="Times New Roman" w:eastAsia="Calibri" w:hAnsi="Times New Roman" w:cs="Times New Roman"/>
                <w:color w:val="auto"/>
              </w:rPr>
              <w:t xml:space="preserve">. Devletin ilgili kurum ve kuruluşlarından yeterli personel temin edilmesi </w:t>
            </w:r>
          </w:p>
        </w:tc>
      </w:tr>
      <w:tr w:rsidR="00C91261" w:rsidRPr="00FA53E6" w14:paraId="0665132F" w14:textId="77777777" w:rsidTr="00FA53E6">
        <w:tc>
          <w:tcPr>
            <w:tcW w:w="3969" w:type="dxa"/>
            <w:vMerge w:val="restart"/>
            <w:tcBorders>
              <w:top w:val="single" w:sz="4" w:space="0" w:color="000000"/>
              <w:left w:val="single" w:sz="4" w:space="0" w:color="000000"/>
              <w:right w:val="single" w:sz="4" w:space="0" w:color="000000"/>
            </w:tcBorders>
          </w:tcPr>
          <w:p w14:paraId="1E8D9AEC" w14:textId="77777777" w:rsidR="00B24E93" w:rsidRPr="00FA53E6" w:rsidRDefault="00B24E93" w:rsidP="00C10EC9">
            <w:pPr>
              <w:spacing w:line="360" w:lineRule="auto"/>
              <w:jc w:val="both"/>
              <w:rPr>
                <w:rFonts w:ascii="Times New Roman" w:hAnsi="Times New Roman" w:cs="Times New Roman"/>
                <w:bCs/>
                <w:color w:val="auto"/>
              </w:rPr>
            </w:pPr>
            <w:r w:rsidRPr="00FA53E6">
              <w:rPr>
                <w:rFonts w:ascii="Times New Roman" w:hAnsi="Times New Roman" w:cs="Times New Roman"/>
                <w:bCs/>
                <w:color w:val="auto"/>
              </w:rPr>
              <w:lastRenderedPageBreak/>
              <w:t>3.İdari personelin yetki ve sorumluluk tanımlarının daha iyi sağlanması</w:t>
            </w:r>
          </w:p>
        </w:tc>
        <w:tc>
          <w:tcPr>
            <w:tcW w:w="567" w:type="dxa"/>
            <w:tcBorders>
              <w:top w:val="single" w:sz="4" w:space="0" w:color="000000"/>
              <w:left w:val="single" w:sz="4" w:space="0" w:color="000000"/>
              <w:bottom w:val="single" w:sz="4" w:space="0" w:color="000000"/>
              <w:right w:val="single" w:sz="4" w:space="0" w:color="000000"/>
            </w:tcBorders>
            <w:vAlign w:val="center"/>
          </w:tcPr>
          <w:p w14:paraId="397D03F6" w14:textId="77777777" w:rsidR="00B24E93" w:rsidRPr="00FA53E6" w:rsidRDefault="00B24E93" w:rsidP="00C10EC9">
            <w:pPr>
              <w:spacing w:line="360" w:lineRule="auto"/>
              <w:ind w:left="2"/>
              <w:rPr>
                <w:rFonts w:ascii="Times New Roman" w:hAnsi="Times New Roman" w:cs="Times New Roman"/>
                <w:color w:val="auto"/>
              </w:rPr>
            </w:pPr>
            <w:r w:rsidRPr="00FA53E6">
              <w:rPr>
                <w:rFonts w:ascii="Times New Roman" w:eastAsia="Calibri" w:hAnsi="Times New Roman" w:cs="Times New Roman"/>
                <w:color w:val="auto"/>
              </w:rPr>
              <w:t xml:space="preserve">3.1. </w:t>
            </w:r>
          </w:p>
        </w:tc>
        <w:tc>
          <w:tcPr>
            <w:tcW w:w="5670" w:type="dxa"/>
            <w:tcBorders>
              <w:top w:val="single" w:sz="4" w:space="0" w:color="000000"/>
              <w:left w:val="single" w:sz="4" w:space="0" w:color="000000"/>
              <w:bottom w:val="single" w:sz="4" w:space="0" w:color="000000"/>
              <w:right w:val="single" w:sz="4" w:space="0" w:color="000000"/>
            </w:tcBorders>
          </w:tcPr>
          <w:p w14:paraId="0C0DBF00" w14:textId="77777777"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 xml:space="preserve">F </w:t>
            </w:r>
            <w:proofErr w:type="gramStart"/>
            <w:r w:rsidRPr="00FA53E6">
              <w:rPr>
                <w:rFonts w:ascii="Times New Roman" w:eastAsia="Calibri" w:hAnsi="Times New Roman" w:cs="Times New Roman"/>
                <w:color w:val="auto"/>
              </w:rPr>
              <w:t>3.1</w:t>
            </w:r>
            <w:proofErr w:type="gramEnd"/>
            <w:r w:rsidRPr="00FA53E6">
              <w:rPr>
                <w:rFonts w:ascii="Times New Roman" w:eastAsia="Calibri" w:hAnsi="Times New Roman" w:cs="Times New Roman"/>
                <w:color w:val="auto"/>
              </w:rPr>
              <w:t xml:space="preserve">. Mevcut personel analizinin ve sorumluluk tanımlamalarının daha iyi yapılması </w:t>
            </w:r>
          </w:p>
        </w:tc>
      </w:tr>
      <w:tr w:rsidR="00C91261" w:rsidRPr="00FA53E6" w14:paraId="5D8499EF" w14:textId="77777777" w:rsidTr="00FA53E6">
        <w:tc>
          <w:tcPr>
            <w:tcW w:w="3969" w:type="dxa"/>
            <w:vMerge/>
            <w:tcBorders>
              <w:left w:val="single" w:sz="4" w:space="0" w:color="000000"/>
              <w:bottom w:val="single" w:sz="4" w:space="0" w:color="000000"/>
              <w:right w:val="single" w:sz="4" w:space="0" w:color="000000"/>
            </w:tcBorders>
          </w:tcPr>
          <w:p w14:paraId="6E9D9DAE" w14:textId="77777777" w:rsidR="00B24E93" w:rsidRPr="00FA53E6" w:rsidRDefault="00B24E93" w:rsidP="00C10EC9">
            <w:pPr>
              <w:spacing w:line="360" w:lineRule="auto"/>
              <w:jc w:val="both"/>
              <w:rPr>
                <w:rFonts w:ascii="Times New Roman" w:hAnsi="Times New Roman" w:cs="Times New Roman"/>
                <w:bCs/>
                <w:color w:val="auto"/>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B7117A" w14:textId="77777777" w:rsidR="00B24E93" w:rsidRPr="00FA53E6" w:rsidRDefault="00B24E93" w:rsidP="00C10EC9">
            <w:pPr>
              <w:spacing w:line="360" w:lineRule="auto"/>
              <w:ind w:left="2"/>
              <w:rPr>
                <w:rFonts w:ascii="Times New Roman" w:hAnsi="Times New Roman" w:cs="Times New Roman"/>
                <w:color w:val="auto"/>
              </w:rPr>
            </w:pPr>
            <w:r w:rsidRPr="00FA53E6">
              <w:rPr>
                <w:rFonts w:ascii="Times New Roman" w:eastAsia="Calibri" w:hAnsi="Times New Roman" w:cs="Times New Roman"/>
                <w:color w:val="auto"/>
              </w:rPr>
              <w:t xml:space="preserve">3.2. </w:t>
            </w:r>
          </w:p>
        </w:tc>
        <w:tc>
          <w:tcPr>
            <w:tcW w:w="5670" w:type="dxa"/>
            <w:tcBorders>
              <w:top w:val="single" w:sz="4" w:space="0" w:color="000000"/>
              <w:left w:val="single" w:sz="4" w:space="0" w:color="000000"/>
              <w:bottom w:val="single" w:sz="4" w:space="0" w:color="000000"/>
              <w:right w:val="single" w:sz="4" w:space="0" w:color="000000"/>
            </w:tcBorders>
          </w:tcPr>
          <w:p w14:paraId="1D263323" w14:textId="77777777"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 xml:space="preserve">F </w:t>
            </w:r>
            <w:proofErr w:type="gramStart"/>
            <w:r w:rsidRPr="00FA53E6">
              <w:rPr>
                <w:rFonts w:ascii="Times New Roman" w:eastAsia="Calibri" w:hAnsi="Times New Roman" w:cs="Times New Roman"/>
                <w:color w:val="auto"/>
              </w:rPr>
              <w:t>3.2</w:t>
            </w:r>
            <w:proofErr w:type="gramEnd"/>
            <w:r w:rsidRPr="00FA53E6">
              <w:rPr>
                <w:rFonts w:ascii="Times New Roman" w:eastAsia="Calibri" w:hAnsi="Times New Roman" w:cs="Times New Roman"/>
                <w:color w:val="auto"/>
              </w:rPr>
              <w:t xml:space="preserve">. Performansın sağlanmasında kriterler oluşturulması ve değerlendirilmesi  </w:t>
            </w:r>
          </w:p>
        </w:tc>
      </w:tr>
      <w:tr w:rsidR="00C91261" w:rsidRPr="00FA53E6" w14:paraId="6D6D9AF3" w14:textId="77777777" w:rsidTr="00FA53E6">
        <w:tc>
          <w:tcPr>
            <w:tcW w:w="3969" w:type="dxa"/>
            <w:tcBorders>
              <w:top w:val="single" w:sz="4" w:space="0" w:color="000000"/>
              <w:left w:val="single" w:sz="4" w:space="0" w:color="000000"/>
              <w:bottom w:val="single" w:sz="4" w:space="0" w:color="000000"/>
              <w:right w:val="single" w:sz="4" w:space="0" w:color="000000"/>
            </w:tcBorders>
          </w:tcPr>
          <w:p w14:paraId="431245F5" w14:textId="44C75068" w:rsidR="00B24E93" w:rsidRPr="00FA53E6" w:rsidRDefault="00DE7A89" w:rsidP="00C10EC9">
            <w:pPr>
              <w:spacing w:line="360" w:lineRule="auto"/>
              <w:jc w:val="both"/>
              <w:rPr>
                <w:rFonts w:ascii="Times New Roman" w:hAnsi="Times New Roman" w:cs="Times New Roman"/>
                <w:bCs/>
                <w:color w:val="auto"/>
              </w:rPr>
            </w:pPr>
            <w:r w:rsidRPr="00FA53E6">
              <w:rPr>
                <w:rFonts w:ascii="Times New Roman" w:hAnsi="Times New Roman" w:cs="Times New Roman"/>
                <w:bCs/>
                <w:color w:val="auto"/>
              </w:rPr>
              <w:t xml:space="preserve">4.İdari personelin </w:t>
            </w:r>
            <w:proofErr w:type="gramStart"/>
            <w:r w:rsidRPr="00FA53E6">
              <w:rPr>
                <w:rFonts w:ascii="Times New Roman" w:hAnsi="Times New Roman" w:cs="Times New Roman"/>
                <w:bCs/>
                <w:color w:val="auto"/>
              </w:rPr>
              <w:t>motivasyonlarının</w:t>
            </w:r>
            <w:proofErr w:type="gramEnd"/>
            <w:r w:rsidRPr="00FA53E6">
              <w:rPr>
                <w:rFonts w:ascii="Times New Roman" w:hAnsi="Times New Roman" w:cs="Times New Roman"/>
                <w:bCs/>
                <w:color w:val="auto"/>
              </w:rPr>
              <w:t xml:space="preserve"> ve performansları</w:t>
            </w:r>
            <w:r w:rsidR="00B24E93" w:rsidRPr="00FA53E6">
              <w:rPr>
                <w:rFonts w:ascii="Times New Roman" w:hAnsi="Times New Roman" w:cs="Times New Roman"/>
                <w:bCs/>
                <w:color w:val="auto"/>
              </w:rPr>
              <w:t>nın arttırılması</w:t>
            </w:r>
          </w:p>
        </w:tc>
        <w:tc>
          <w:tcPr>
            <w:tcW w:w="567" w:type="dxa"/>
            <w:tcBorders>
              <w:top w:val="single" w:sz="4" w:space="0" w:color="000000"/>
              <w:left w:val="single" w:sz="4" w:space="0" w:color="000000"/>
              <w:bottom w:val="single" w:sz="4" w:space="0" w:color="000000"/>
              <w:right w:val="single" w:sz="4" w:space="0" w:color="000000"/>
            </w:tcBorders>
            <w:vAlign w:val="center"/>
          </w:tcPr>
          <w:p w14:paraId="2F12A391" w14:textId="77777777"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 xml:space="preserve">4.2. </w:t>
            </w:r>
          </w:p>
        </w:tc>
        <w:tc>
          <w:tcPr>
            <w:tcW w:w="5670" w:type="dxa"/>
            <w:tcBorders>
              <w:top w:val="single" w:sz="4" w:space="0" w:color="000000"/>
              <w:left w:val="single" w:sz="4" w:space="0" w:color="000000"/>
              <w:bottom w:val="single" w:sz="4" w:space="0" w:color="000000"/>
              <w:right w:val="single" w:sz="4" w:space="0" w:color="000000"/>
            </w:tcBorders>
            <w:vAlign w:val="center"/>
          </w:tcPr>
          <w:p w14:paraId="7919CA2A" w14:textId="77777777" w:rsidR="00B24E93" w:rsidRPr="00FA53E6" w:rsidRDefault="00B24E93" w:rsidP="00C10EC9">
            <w:pPr>
              <w:spacing w:line="360" w:lineRule="auto"/>
              <w:rPr>
                <w:rFonts w:ascii="Times New Roman" w:hAnsi="Times New Roman" w:cs="Times New Roman"/>
                <w:color w:val="auto"/>
              </w:rPr>
            </w:pPr>
            <w:r w:rsidRPr="00FA53E6">
              <w:rPr>
                <w:rFonts w:ascii="Times New Roman" w:eastAsia="Calibri" w:hAnsi="Times New Roman" w:cs="Times New Roman"/>
                <w:color w:val="auto"/>
              </w:rPr>
              <w:t xml:space="preserve">F </w:t>
            </w:r>
            <w:proofErr w:type="gramStart"/>
            <w:r w:rsidRPr="00FA53E6">
              <w:rPr>
                <w:rFonts w:ascii="Times New Roman" w:eastAsia="Calibri" w:hAnsi="Times New Roman" w:cs="Times New Roman"/>
                <w:color w:val="auto"/>
              </w:rPr>
              <w:t>4.2</w:t>
            </w:r>
            <w:proofErr w:type="gramEnd"/>
            <w:r w:rsidRPr="00FA53E6">
              <w:rPr>
                <w:rFonts w:ascii="Times New Roman" w:eastAsia="Calibri" w:hAnsi="Times New Roman" w:cs="Times New Roman"/>
                <w:color w:val="auto"/>
              </w:rPr>
              <w:t xml:space="preserve">. İdari personelin sosyal ilişkilerinin geliştirilmesi </w:t>
            </w:r>
          </w:p>
        </w:tc>
      </w:tr>
    </w:tbl>
    <w:p w14:paraId="20DE597C" w14:textId="77777777" w:rsidR="00B24E93" w:rsidRPr="00B355C9" w:rsidRDefault="00B24E93" w:rsidP="00C10EC9">
      <w:pPr>
        <w:spacing w:after="0" w:line="360" w:lineRule="auto"/>
        <w:jc w:val="both"/>
        <w:rPr>
          <w:rFonts w:ascii="Times New Roman" w:hAnsi="Times New Roman" w:cs="Times New Roman"/>
          <w:bCs/>
          <w:color w:val="auto"/>
          <w:sz w:val="24"/>
          <w:szCs w:val="24"/>
        </w:rPr>
      </w:pPr>
    </w:p>
    <w:p w14:paraId="4F88992A" w14:textId="18B651A6" w:rsidR="00F00A05" w:rsidRDefault="00F00A05" w:rsidP="00C10EC9">
      <w:pPr>
        <w:spacing w:after="0" w:line="360" w:lineRule="auto"/>
        <w:jc w:val="both"/>
        <w:rPr>
          <w:rFonts w:ascii="Times New Roman" w:hAnsi="Times New Roman" w:cs="Times New Roman"/>
          <w:b/>
          <w:bCs/>
          <w:color w:val="auto"/>
          <w:sz w:val="24"/>
          <w:szCs w:val="24"/>
        </w:rPr>
      </w:pPr>
    </w:p>
    <w:p w14:paraId="2567135D" w14:textId="7E5EAA40" w:rsidR="00FA53E6" w:rsidRDefault="00FA53E6" w:rsidP="00C10EC9">
      <w:pPr>
        <w:spacing w:after="0" w:line="360" w:lineRule="auto"/>
        <w:jc w:val="both"/>
        <w:rPr>
          <w:rFonts w:ascii="Times New Roman" w:hAnsi="Times New Roman" w:cs="Times New Roman"/>
          <w:b/>
          <w:bCs/>
          <w:color w:val="auto"/>
          <w:sz w:val="24"/>
          <w:szCs w:val="24"/>
        </w:rPr>
      </w:pPr>
    </w:p>
    <w:p w14:paraId="10B666CB" w14:textId="409231DE" w:rsidR="00FA53E6" w:rsidRDefault="00FA53E6" w:rsidP="00C10EC9">
      <w:pPr>
        <w:spacing w:after="0" w:line="360" w:lineRule="auto"/>
        <w:jc w:val="both"/>
        <w:rPr>
          <w:rFonts w:ascii="Times New Roman" w:hAnsi="Times New Roman" w:cs="Times New Roman"/>
          <w:b/>
          <w:bCs/>
          <w:color w:val="auto"/>
          <w:sz w:val="24"/>
          <w:szCs w:val="24"/>
        </w:rPr>
      </w:pPr>
    </w:p>
    <w:p w14:paraId="438FED5C" w14:textId="0391C8DA" w:rsidR="00FA53E6" w:rsidRDefault="00FA53E6" w:rsidP="00C10EC9">
      <w:pPr>
        <w:spacing w:after="0" w:line="360" w:lineRule="auto"/>
        <w:jc w:val="both"/>
        <w:rPr>
          <w:rFonts w:ascii="Times New Roman" w:hAnsi="Times New Roman" w:cs="Times New Roman"/>
          <w:b/>
          <w:bCs/>
          <w:color w:val="auto"/>
          <w:sz w:val="24"/>
          <w:szCs w:val="24"/>
        </w:rPr>
      </w:pPr>
    </w:p>
    <w:p w14:paraId="0AD3124A" w14:textId="5E71521C" w:rsidR="00FA53E6" w:rsidRDefault="00FA53E6" w:rsidP="00C10EC9">
      <w:pPr>
        <w:spacing w:after="0" w:line="360" w:lineRule="auto"/>
        <w:jc w:val="both"/>
        <w:rPr>
          <w:rFonts w:ascii="Times New Roman" w:hAnsi="Times New Roman" w:cs="Times New Roman"/>
          <w:b/>
          <w:bCs/>
          <w:color w:val="auto"/>
          <w:sz w:val="24"/>
          <w:szCs w:val="24"/>
        </w:rPr>
      </w:pPr>
    </w:p>
    <w:p w14:paraId="3C67E2F9" w14:textId="787B4C63" w:rsidR="00FA53E6" w:rsidRDefault="00FA53E6" w:rsidP="00C10EC9">
      <w:pPr>
        <w:spacing w:after="0" w:line="360" w:lineRule="auto"/>
        <w:jc w:val="both"/>
        <w:rPr>
          <w:rFonts w:ascii="Times New Roman" w:hAnsi="Times New Roman" w:cs="Times New Roman"/>
          <w:b/>
          <w:bCs/>
          <w:color w:val="auto"/>
          <w:sz w:val="24"/>
          <w:szCs w:val="24"/>
        </w:rPr>
      </w:pPr>
    </w:p>
    <w:p w14:paraId="2D2E5B51" w14:textId="5494177E" w:rsidR="00FA53E6" w:rsidRDefault="00FA53E6" w:rsidP="00C10EC9">
      <w:pPr>
        <w:spacing w:after="0" w:line="360" w:lineRule="auto"/>
        <w:jc w:val="both"/>
        <w:rPr>
          <w:rFonts w:ascii="Times New Roman" w:hAnsi="Times New Roman" w:cs="Times New Roman"/>
          <w:b/>
          <w:bCs/>
          <w:color w:val="auto"/>
          <w:sz w:val="24"/>
          <w:szCs w:val="24"/>
        </w:rPr>
      </w:pPr>
    </w:p>
    <w:p w14:paraId="50561304" w14:textId="11245CEB" w:rsidR="00053AE1" w:rsidRDefault="00053AE1" w:rsidP="00C10EC9">
      <w:pPr>
        <w:spacing w:after="0" w:line="360" w:lineRule="auto"/>
        <w:jc w:val="both"/>
        <w:rPr>
          <w:rFonts w:ascii="Times New Roman" w:hAnsi="Times New Roman" w:cs="Times New Roman"/>
          <w:b/>
          <w:bCs/>
          <w:color w:val="auto"/>
          <w:sz w:val="24"/>
          <w:szCs w:val="24"/>
        </w:rPr>
      </w:pPr>
    </w:p>
    <w:p w14:paraId="3B0D5C64" w14:textId="0A9E4AF0" w:rsidR="00053AE1" w:rsidRDefault="00053AE1" w:rsidP="00C10EC9">
      <w:pPr>
        <w:spacing w:after="0" w:line="360" w:lineRule="auto"/>
        <w:jc w:val="both"/>
        <w:rPr>
          <w:rFonts w:ascii="Times New Roman" w:hAnsi="Times New Roman" w:cs="Times New Roman"/>
          <w:b/>
          <w:bCs/>
          <w:color w:val="auto"/>
          <w:sz w:val="24"/>
          <w:szCs w:val="24"/>
        </w:rPr>
      </w:pPr>
    </w:p>
    <w:p w14:paraId="75AD8E29" w14:textId="1E33A4D8" w:rsidR="00053AE1" w:rsidRDefault="00053AE1" w:rsidP="00C10EC9">
      <w:pPr>
        <w:spacing w:after="0" w:line="360" w:lineRule="auto"/>
        <w:jc w:val="both"/>
        <w:rPr>
          <w:rFonts w:ascii="Times New Roman" w:hAnsi="Times New Roman" w:cs="Times New Roman"/>
          <w:b/>
          <w:bCs/>
          <w:color w:val="auto"/>
          <w:sz w:val="24"/>
          <w:szCs w:val="24"/>
        </w:rPr>
      </w:pPr>
    </w:p>
    <w:p w14:paraId="3E47C650" w14:textId="628FCEB7" w:rsidR="00053AE1" w:rsidRDefault="00053AE1" w:rsidP="00C10EC9">
      <w:pPr>
        <w:spacing w:after="0" w:line="360" w:lineRule="auto"/>
        <w:jc w:val="both"/>
        <w:rPr>
          <w:rFonts w:ascii="Times New Roman" w:hAnsi="Times New Roman" w:cs="Times New Roman"/>
          <w:b/>
          <w:bCs/>
          <w:color w:val="auto"/>
          <w:sz w:val="24"/>
          <w:szCs w:val="24"/>
        </w:rPr>
      </w:pPr>
    </w:p>
    <w:p w14:paraId="41FA32A6" w14:textId="77777777" w:rsidR="00053AE1" w:rsidRDefault="00053AE1" w:rsidP="00C10EC9">
      <w:pPr>
        <w:spacing w:after="0" w:line="360" w:lineRule="auto"/>
        <w:jc w:val="both"/>
        <w:rPr>
          <w:rFonts w:ascii="Times New Roman" w:hAnsi="Times New Roman" w:cs="Times New Roman"/>
          <w:b/>
          <w:bCs/>
          <w:color w:val="auto"/>
          <w:sz w:val="24"/>
          <w:szCs w:val="24"/>
        </w:rPr>
      </w:pPr>
    </w:p>
    <w:p w14:paraId="3CCC86BA" w14:textId="0D595462" w:rsidR="00FA53E6" w:rsidRDefault="00FA53E6" w:rsidP="00C10EC9">
      <w:pPr>
        <w:spacing w:after="0" w:line="360" w:lineRule="auto"/>
        <w:jc w:val="both"/>
        <w:rPr>
          <w:rFonts w:ascii="Times New Roman" w:hAnsi="Times New Roman" w:cs="Times New Roman"/>
          <w:b/>
          <w:bCs/>
          <w:color w:val="auto"/>
          <w:sz w:val="24"/>
          <w:szCs w:val="24"/>
        </w:rPr>
      </w:pPr>
    </w:p>
    <w:p w14:paraId="3706D9AA" w14:textId="1CD93317" w:rsidR="00FA53E6" w:rsidRDefault="00FA53E6" w:rsidP="00C10EC9">
      <w:pPr>
        <w:spacing w:after="0" w:line="360" w:lineRule="auto"/>
        <w:jc w:val="both"/>
        <w:rPr>
          <w:rFonts w:ascii="Times New Roman" w:hAnsi="Times New Roman" w:cs="Times New Roman"/>
          <w:b/>
          <w:bCs/>
          <w:color w:val="auto"/>
          <w:sz w:val="24"/>
          <w:szCs w:val="24"/>
        </w:rPr>
      </w:pPr>
    </w:p>
    <w:p w14:paraId="447E2A81" w14:textId="1EBDE009" w:rsidR="00AD0E6C" w:rsidRDefault="00AD0E6C" w:rsidP="00AD0E6C">
      <w:pPr>
        <w:spacing w:after="0" w:line="360" w:lineRule="auto"/>
        <w:jc w:val="both"/>
        <w:rPr>
          <w:rFonts w:ascii="Times New Roman" w:hAnsi="Times New Roman" w:cs="Times New Roman"/>
          <w:b/>
          <w:bCs/>
          <w:color w:val="auto"/>
          <w:sz w:val="24"/>
          <w:szCs w:val="24"/>
        </w:rPr>
      </w:pPr>
    </w:p>
    <w:p w14:paraId="75487A87" w14:textId="78919542" w:rsidR="00053AE1" w:rsidRDefault="00053AE1" w:rsidP="00AD0E6C">
      <w:pPr>
        <w:spacing w:after="0" w:line="360" w:lineRule="auto"/>
        <w:jc w:val="both"/>
        <w:rPr>
          <w:rFonts w:ascii="Times New Roman" w:hAnsi="Times New Roman" w:cs="Times New Roman"/>
          <w:b/>
          <w:bCs/>
          <w:color w:val="auto"/>
          <w:sz w:val="24"/>
          <w:szCs w:val="24"/>
        </w:rPr>
      </w:pPr>
    </w:p>
    <w:p w14:paraId="04180DE0" w14:textId="29D8F875" w:rsidR="00053AE1" w:rsidRDefault="00053AE1" w:rsidP="00AD0E6C">
      <w:pPr>
        <w:spacing w:after="0" w:line="360" w:lineRule="auto"/>
        <w:jc w:val="both"/>
        <w:rPr>
          <w:rFonts w:ascii="Times New Roman" w:hAnsi="Times New Roman" w:cs="Times New Roman"/>
          <w:b/>
          <w:bCs/>
          <w:color w:val="auto"/>
          <w:sz w:val="24"/>
          <w:szCs w:val="24"/>
        </w:rPr>
      </w:pPr>
    </w:p>
    <w:p w14:paraId="03C06F2F" w14:textId="087606EA" w:rsidR="00053AE1" w:rsidRDefault="00053AE1" w:rsidP="00AD0E6C">
      <w:pPr>
        <w:spacing w:after="0" w:line="360" w:lineRule="auto"/>
        <w:jc w:val="both"/>
        <w:rPr>
          <w:rFonts w:ascii="Times New Roman" w:hAnsi="Times New Roman" w:cs="Times New Roman"/>
          <w:b/>
          <w:bCs/>
          <w:color w:val="auto"/>
          <w:sz w:val="24"/>
          <w:szCs w:val="24"/>
        </w:rPr>
      </w:pPr>
    </w:p>
    <w:p w14:paraId="32F3F243" w14:textId="73FA745C" w:rsidR="00053AE1" w:rsidRDefault="00053AE1" w:rsidP="00AD0E6C">
      <w:pPr>
        <w:spacing w:after="0" w:line="360" w:lineRule="auto"/>
        <w:jc w:val="both"/>
        <w:rPr>
          <w:rFonts w:ascii="Times New Roman" w:hAnsi="Times New Roman" w:cs="Times New Roman"/>
          <w:b/>
          <w:bCs/>
          <w:color w:val="auto"/>
          <w:sz w:val="24"/>
          <w:szCs w:val="24"/>
        </w:rPr>
      </w:pPr>
    </w:p>
    <w:p w14:paraId="6A4ED0D9" w14:textId="29B29B75" w:rsidR="00241339" w:rsidRDefault="00241339" w:rsidP="00AD0E6C">
      <w:pPr>
        <w:spacing w:after="0" w:line="360" w:lineRule="auto"/>
        <w:jc w:val="both"/>
        <w:rPr>
          <w:rFonts w:ascii="Times New Roman" w:hAnsi="Times New Roman" w:cs="Times New Roman"/>
          <w:b/>
          <w:bCs/>
          <w:color w:val="auto"/>
          <w:sz w:val="24"/>
          <w:szCs w:val="24"/>
        </w:rPr>
      </w:pPr>
    </w:p>
    <w:p w14:paraId="44028D9A" w14:textId="61272AEA" w:rsidR="00241339" w:rsidRDefault="00241339" w:rsidP="00AD0E6C">
      <w:pPr>
        <w:spacing w:after="0" w:line="360" w:lineRule="auto"/>
        <w:jc w:val="both"/>
        <w:rPr>
          <w:rFonts w:ascii="Times New Roman" w:hAnsi="Times New Roman" w:cs="Times New Roman"/>
          <w:b/>
          <w:bCs/>
          <w:color w:val="auto"/>
          <w:sz w:val="24"/>
          <w:szCs w:val="24"/>
        </w:rPr>
      </w:pPr>
    </w:p>
    <w:p w14:paraId="36A63278" w14:textId="77777777" w:rsidR="00241339" w:rsidRDefault="00241339" w:rsidP="00AD0E6C">
      <w:pPr>
        <w:spacing w:after="0" w:line="360" w:lineRule="auto"/>
        <w:jc w:val="both"/>
        <w:rPr>
          <w:rFonts w:ascii="Times New Roman" w:hAnsi="Times New Roman" w:cs="Times New Roman"/>
          <w:b/>
          <w:bCs/>
          <w:color w:val="auto"/>
          <w:sz w:val="24"/>
          <w:szCs w:val="24"/>
        </w:rPr>
      </w:pPr>
    </w:p>
    <w:p w14:paraId="7D143E8F" w14:textId="0CB0E76B" w:rsidR="00053AE1" w:rsidRDefault="00053AE1" w:rsidP="00AD0E6C">
      <w:pPr>
        <w:spacing w:after="0" w:line="360" w:lineRule="auto"/>
        <w:jc w:val="both"/>
        <w:rPr>
          <w:rFonts w:ascii="Times New Roman" w:hAnsi="Times New Roman" w:cs="Times New Roman"/>
          <w:b/>
          <w:bCs/>
          <w:color w:val="auto"/>
          <w:sz w:val="24"/>
          <w:szCs w:val="24"/>
        </w:rPr>
      </w:pPr>
    </w:p>
    <w:p w14:paraId="47642C5F" w14:textId="77777777" w:rsidR="00C416E5" w:rsidRDefault="00C416E5" w:rsidP="00AD0E6C">
      <w:pPr>
        <w:spacing w:after="0" w:line="360" w:lineRule="auto"/>
        <w:ind w:firstLine="709"/>
        <w:jc w:val="both"/>
        <w:rPr>
          <w:rFonts w:ascii="Times New Roman" w:hAnsi="Times New Roman" w:cs="Times New Roman"/>
          <w:b/>
          <w:bCs/>
          <w:color w:val="auto"/>
          <w:sz w:val="24"/>
          <w:szCs w:val="24"/>
        </w:rPr>
      </w:pPr>
    </w:p>
    <w:p w14:paraId="0C52757C" w14:textId="287FBC36" w:rsidR="00F00A05" w:rsidRPr="00AD0E6C" w:rsidRDefault="00FD23A2" w:rsidP="00AD0E6C">
      <w:pPr>
        <w:spacing w:after="0" w:line="36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2.2.</w:t>
      </w:r>
      <w:r w:rsidR="00DC5A9A" w:rsidRPr="00B355C9">
        <w:rPr>
          <w:rFonts w:ascii="Times New Roman" w:hAnsi="Times New Roman" w:cs="Times New Roman"/>
          <w:b/>
          <w:bCs/>
          <w:color w:val="auto"/>
          <w:sz w:val="24"/>
          <w:szCs w:val="24"/>
        </w:rPr>
        <w:t>5</w:t>
      </w:r>
      <w:r w:rsidR="00BF19EF">
        <w:rPr>
          <w:rFonts w:ascii="Times New Roman" w:hAnsi="Times New Roman" w:cs="Times New Roman"/>
          <w:b/>
          <w:bCs/>
          <w:color w:val="auto"/>
          <w:sz w:val="24"/>
          <w:szCs w:val="24"/>
        </w:rPr>
        <w:t xml:space="preserve">. Güzel Sanatlar Fakültesi </w:t>
      </w:r>
      <w:r w:rsidR="00591C65" w:rsidRPr="00B355C9">
        <w:rPr>
          <w:rFonts w:ascii="Times New Roman" w:hAnsi="Times New Roman" w:cs="Times New Roman"/>
          <w:b/>
          <w:bCs/>
          <w:color w:val="auto"/>
          <w:sz w:val="24"/>
          <w:szCs w:val="24"/>
        </w:rPr>
        <w:t>Organizasyon Şeması</w:t>
      </w:r>
    </w:p>
    <w:p w14:paraId="5271C613" w14:textId="77777777" w:rsidR="00B24E93" w:rsidRPr="00AD0E6C" w:rsidRDefault="00B24E93" w:rsidP="00C10EC9">
      <w:pPr>
        <w:spacing w:after="0" w:line="360" w:lineRule="auto"/>
        <w:jc w:val="center"/>
        <w:outlineLvl w:val="0"/>
        <w:rPr>
          <w:rFonts w:ascii="Times New Roman" w:eastAsia="Calibri" w:hAnsi="Times New Roman" w:cs="Times New Roman"/>
          <w:b/>
          <w:color w:val="auto"/>
          <w:sz w:val="24"/>
          <w:szCs w:val="24"/>
        </w:rPr>
      </w:pPr>
      <w:r w:rsidRPr="00AD0E6C">
        <w:rPr>
          <w:rFonts w:ascii="Times New Roman" w:eastAsia="Calibri" w:hAnsi="Times New Roman" w:cs="Times New Roman"/>
          <w:b/>
          <w:color w:val="auto"/>
          <w:sz w:val="24"/>
          <w:szCs w:val="24"/>
        </w:rPr>
        <w:t xml:space="preserve">ANKARA ÜNİVERSİTESİ </w:t>
      </w:r>
    </w:p>
    <w:p w14:paraId="71C8B14C" w14:textId="553E7B2F" w:rsidR="00B24E93" w:rsidRPr="00AD0E6C" w:rsidRDefault="00B24E93" w:rsidP="00C10EC9">
      <w:pPr>
        <w:spacing w:after="0" w:line="360" w:lineRule="auto"/>
        <w:jc w:val="center"/>
        <w:outlineLvl w:val="0"/>
        <w:rPr>
          <w:rFonts w:ascii="Times New Roman" w:eastAsia="Calibri" w:hAnsi="Times New Roman" w:cs="Times New Roman"/>
          <w:b/>
          <w:color w:val="auto"/>
          <w:sz w:val="24"/>
          <w:szCs w:val="24"/>
        </w:rPr>
      </w:pPr>
      <w:r w:rsidRPr="00AD0E6C">
        <w:rPr>
          <w:rFonts w:ascii="Times New Roman" w:eastAsia="Calibri" w:hAnsi="Times New Roman" w:cs="Times New Roman"/>
          <w:b/>
          <w:color w:val="auto"/>
          <w:sz w:val="24"/>
          <w:szCs w:val="24"/>
        </w:rPr>
        <w:t>GÜZEL SANATLAR</w:t>
      </w:r>
      <w:r w:rsidR="00DE7A89" w:rsidRPr="00AD0E6C">
        <w:rPr>
          <w:rFonts w:ascii="Times New Roman" w:eastAsia="Calibri" w:hAnsi="Times New Roman" w:cs="Times New Roman"/>
          <w:b/>
          <w:color w:val="auto"/>
          <w:sz w:val="24"/>
          <w:szCs w:val="24"/>
        </w:rPr>
        <w:t xml:space="preserve"> </w:t>
      </w:r>
      <w:r w:rsidRPr="00AD0E6C">
        <w:rPr>
          <w:rFonts w:ascii="Times New Roman" w:eastAsia="Calibri" w:hAnsi="Times New Roman" w:cs="Times New Roman"/>
          <w:b/>
          <w:color w:val="auto"/>
          <w:sz w:val="24"/>
          <w:szCs w:val="24"/>
        </w:rPr>
        <w:t>FAKÜLTESİ ORGANİZASYON ŞEMASI</w:t>
      </w:r>
    </w:p>
    <w:p w14:paraId="3B46AE1D" w14:textId="59088BAC" w:rsidR="00B24E93" w:rsidRPr="00AD0E6C" w:rsidRDefault="00AD0E6C" w:rsidP="00C10EC9">
      <w:pPr>
        <w:spacing w:after="0" w:line="360" w:lineRule="auto"/>
        <w:rPr>
          <w:rFonts w:ascii="Times New Roman" w:eastAsia="Calibri" w:hAnsi="Times New Roman" w:cs="Times New Roman"/>
          <w:b/>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6432" behindDoc="0" locked="0" layoutInCell="1" allowOverlap="1" wp14:anchorId="3AC54B5D" wp14:editId="6BECBD2E">
                <wp:simplePos x="0" y="0"/>
                <wp:positionH relativeFrom="column">
                  <wp:posOffset>2319655</wp:posOffset>
                </wp:positionH>
                <wp:positionV relativeFrom="paragraph">
                  <wp:posOffset>53340</wp:posOffset>
                </wp:positionV>
                <wp:extent cx="1067435" cy="495300"/>
                <wp:effectExtent l="19050" t="19050" r="18415" b="19050"/>
                <wp:wrapNone/>
                <wp:docPr id="5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495300"/>
                        </a:xfrm>
                        <a:prstGeom prst="roundRect">
                          <a:avLst>
                            <a:gd name="adj" fmla="val 16667"/>
                          </a:avLst>
                        </a:prstGeom>
                        <a:solidFill>
                          <a:sysClr val="window" lastClr="FFFFFF">
                            <a:lumMod val="95000"/>
                          </a:sysClr>
                        </a:solidFill>
                        <a:ln w="28575">
                          <a:solidFill>
                            <a:srgbClr val="7030A0"/>
                          </a:solidFill>
                          <a:round/>
                          <a:headEnd/>
                          <a:tailEnd/>
                        </a:ln>
                      </wps:spPr>
                      <wps:txbx>
                        <w:txbxContent>
                          <w:p w14:paraId="2F0909E5" w14:textId="77777777" w:rsidR="00196682" w:rsidRPr="00F00A05" w:rsidRDefault="00196682" w:rsidP="00C21D75">
                            <w:pPr>
                              <w:shd w:val="clear" w:color="auto" w:fill="DCD8DC" w:themeFill="background2"/>
                              <w:jc w:val="center"/>
                              <w:rPr>
                                <w:rFonts w:ascii="Times New Roman" w:hAnsi="Times New Roman"/>
                                <w:b/>
                                <w:color w:val="864EA8" w:themeColor="accent1" w:themeShade="BF"/>
                              </w:rPr>
                            </w:pPr>
                            <w:r w:rsidRPr="00F00A05">
                              <w:rPr>
                                <w:rFonts w:ascii="Times New Roman" w:hAnsi="Times New Roman"/>
                                <w:b/>
                                <w:color w:val="864EA8" w:themeColor="accent1" w:themeShade="BF"/>
                              </w:rPr>
                              <w:t>DEKAN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AC54B5D" id="AutoShape 6" o:spid="_x0000_s1028" style="position:absolute;margin-left:182.65pt;margin-top:4.2pt;width:84.0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" fillcolor="#f2f2f2" strokecolor="#7030a0" strokeweight="2.25pt">
                <v:textbox>
                  <w:txbxContent>
                    <w:p w14:paraId="2F0909E5" w14:textId="77777777" w:rsidR="00196682" w:rsidRPr="00F00A05" w:rsidRDefault="00196682" w:rsidP="00C21D75">
                      <w:pPr>
                        <w:shd w:val="clear" w:color="auto" w:fill="DCD8DC" w:themeFill="background2"/>
                        <w:jc w:val="center"/>
                        <w:rPr>
                          <w:rFonts w:ascii="Times New Roman" w:hAnsi="Times New Roman"/>
                          <w:b/>
                          <w:color w:val="864EA8" w:themeColor="accent1" w:themeShade="BF"/>
                        </w:rPr>
                      </w:pPr>
                      <w:r w:rsidRPr="00F00A05">
                        <w:rPr>
                          <w:rFonts w:ascii="Times New Roman" w:hAnsi="Times New Roman"/>
                          <w:b/>
                          <w:color w:val="864EA8" w:themeColor="accent1" w:themeShade="BF"/>
                        </w:rPr>
                        <w:t>DEKAN</w:t>
                      </w:r>
                    </w:p>
                  </w:txbxContent>
                </v:textbox>
              </v:roundrect>
            </w:pict>
          </mc:Fallback>
        </mc:AlternateContent>
      </w:r>
    </w:p>
    <w:p w14:paraId="219271F8" w14:textId="150E258B" w:rsidR="00B24E93" w:rsidRPr="00AD0E6C" w:rsidRDefault="00C21D75" w:rsidP="00C21D75">
      <w:pPr>
        <w:tabs>
          <w:tab w:val="left" w:pos="7875"/>
        </w:tabs>
        <w:spacing w:after="0" w:line="360" w:lineRule="auto"/>
        <w:rPr>
          <w:rFonts w:ascii="Times New Roman" w:eastAsia="Calibri" w:hAnsi="Times New Roman" w:cs="Times New Roman"/>
          <w:b/>
          <w:color w:val="auto"/>
          <w:sz w:val="14"/>
          <w:szCs w:val="24"/>
        </w:rPr>
      </w:pPr>
      <w:r>
        <w:rPr>
          <w:rFonts w:ascii="Times New Roman" w:eastAsia="Calibri" w:hAnsi="Times New Roman" w:cs="Times New Roman"/>
          <w:b/>
          <w:color w:val="auto"/>
          <w:sz w:val="14"/>
          <w:szCs w:val="24"/>
        </w:rPr>
        <w:tab/>
      </w:r>
    </w:p>
    <w:p w14:paraId="0A2AEBFF" w14:textId="5BD3EF2F" w:rsidR="00B24E93" w:rsidRPr="00AD0E6C" w:rsidRDefault="00AD0E6C" w:rsidP="00C10EC9">
      <w:pPr>
        <w:spacing w:after="200" w:line="360" w:lineRule="auto"/>
        <w:rPr>
          <w:rFonts w:ascii="Times New Roman" w:eastAsia="Calibri" w:hAnsi="Times New Roman" w:cs="Times New Roman"/>
          <w:color w:val="auto"/>
          <w:sz w:val="14"/>
          <w:szCs w:val="24"/>
        </w:rPr>
      </w:pPr>
      <w:r>
        <w:rPr>
          <w:rFonts w:ascii="Times New Roman" w:eastAsia="Calibri" w:hAnsi="Times New Roman" w:cs="Times New Roman"/>
          <w:noProof/>
          <w:color w:val="auto"/>
          <w:sz w:val="14"/>
          <w:szCs w:val="24"/>
        </w:rPr>
        <mc:AlternateContent>
          <mc:Choice Requires="wps">
            <w:drawing>
              <wp:anchor distT="0" distB="0" distL="114300" distR="114300" simplePos="0" relativeHeight="251713536" behindDoc="0" locked="0" layoutInCell="1" allowOverlap="1" wp14:anchorId="6C8BB36A" wp14:editId="267EF461">
                <wp:simplePos x="0" y="0"/>
                <wp:positionH relativeFrom="column">
                  <wp:posOffset>2853055</wp:posOffset>
                </wp:positionH>
                <wp:positionV relativeFrom="paragraph">
                  <wp:posOffset>196215</wp:posOffset>
                </wp:positionV>
                <wp:extent cx="0" cy="76200"/>
                <wp:effectExtent l="0" t="0" r="19050" b="19050"/>
                <wp:wrapNone/>
                <wp:docPr id="4" name="Düz Bağlayıcı 4"/>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79A80AE" id="Düz Bağlayıcı 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4.65pt,15.45pt" to="224.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" strokecolor="#ad84c6 [3204]" strokeweight="1p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9744" behindDoc="0" locked="0" layoutInCell="1" allowOverlap="1" wp14:anchorId="7D6E2C60" wp14:editId="364DCA37">
                <wp:simplePos x="0" y="0"/>
                <wp:positionH relativeFrom="column">
                  <wp:posOffset>1071880</wp:posOffset>
                </wp:positionH>
                <wp:positionV relativeFrom="paragraph">
                  <wp:posOffset>274955</wp:posOffset>
                </wp:positionV>
                <wp:extent cx="3571875" cy="0"/>
                <wp:effectExtent l="0" t="0" r="28575" b="19050"/>
                <wp:wrapNone/>
                <wp:docPr id="4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BA6003E" id="_x0000_t32" coordsize="21600,21600" o:spt="32" o:oned="t" path="m,l21600,21600e" filled="f">
                <v:path arrowok="t" fillok="f" o:connecttype="none"/>
                <o:lock v:ext="edit" shapetype="t"/>
              </v:shapetype>
              <v:shape id="AutoShape 64" o:spid="_x0000_s1026" type="#_x0000_t32" style="position:absolute;margin-left:84.4pt;margin-top:21.65pt;width:281.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7152" behindDoc="0" locked="0" layoutInCell="1" allowOverlap="1" wp14:anchorId="12B02C68" wp14:editId="0BA447A9">
                <wp:simplePos x="0" y="0"/>
                <wp:positionH relativeFrom="column">
                  <wp:posOffset>1071245</wp:posOffset>
                </wp:positionH>
                <wp:positionV relativeFrom="paragraph">
                  <wp:posOffset>240030</wp:posOffset>
                </wp:positionV>
                <wp:extent cx="0" cy="209550"/>
                <wp:effectExtent l="0" t="0" r="19050" b="19050"/>
                <wp:wrapNone/>
                <wp:docPr id="63" name="Düz Bağlayıcı 63"/>
                <wp:cNvGraphicFramePr/>
                <a:graphic xmlns:a="http://schemas.openxmlformats.org/drawingml/2006/main">
                  <a:graphicData uri="http://schemas.microsoft.com/office/word/2010/wordprocessingShape">
                    <wps:wsp>
                      <wps:cNvCnPr/>
                      <wps:spPr>
                        <a:xfrm>
                          <a:off x="0" y="0"/>
                          <a:ext cx="0" cy="20955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cx="http://schemas.microsoft.com/office/drawing/2014/chartex">
            <w:pict>
              <v:line w14:anchorId="0EB22F76" id="Düz Bağlayıcı 6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4.35pt,18.9pt" to="84.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" strokecolor="#4a7ebb"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0768" behindDoc="0" locked="0" layoutInCell="1" allowOverlap="1" wp14:anchorId="385DC283" wp14:editId="77FF05F1">
                <wp:simplePos x="0" y="0"/>
                <wp:positionH relativeFrom="column">
                  <wp:posOffset>4643755</wp:posOffset>
                </wp:positionH>
                <wp:positionV relativeFrom="paragraph">
                  <wp:posOffset>246380</wp:posOffset>
                </wp:positionV>
                <wp:extent cx="0" cy="200025"/>
                <wp:effectExtent l="0" t="0" r="19050" b="28575"/>
                <wp:wrapNone/>
                <wp:docPr id="4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3D6EB1E" id="AutoShape 68" o:spid="_x0000_s1026" type="#_x0000_t32" style="position:absolute;margin-left:365.65pt;margin-top:19.4pt;width:0;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" strokecolor="#7030a0" strokeweight="1pt"/>
            </w:pict>
          </mc:Fallback>
        </mc:AlternateContent>
      </w:r>
    </w:p>
    <w:p w14:paraId="2BAC5241"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7456" behindDoc="0" locked="0" layoutInCell="1" allowOverlap="1" wp14:anchorId="28F0E830" wp14:editId="3D085081">
                <wp:simplePos x="0" y="0"/>
                <wp:positionH relativeFrom="column">
                  <wp:posOffset>394970</wp:posOffset>
                </wp:positionH>
                <wp:positionV relativeFrom="paragraph">
                  <wp:posOffset>154940</wp:posOffset>
                </wp:positionV>
                <wp:extent cx="1466850" cy="457200"/>
                <wp:effectExtent l="0" t="0" r="19050" b="19050"/>
                <wp:wrapNone/>
                <wp:docPr id="5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4C3E755B" w14:textId="77777777" w:rsidR="00196682" w:rsidRPr="0038005D" w:rsidRDefault="00196682" w:rsidP="00B24E93">
                            <w:pPr>
                              <w:spacing w:after="0" w:line="240" w:lineRule="auto"/>
                              <w:jc w:val="center"/>
                              <w:rPr>
                                <w:rFonts w:ascii="Times New Roman" w:hAnsi="Times New Roman"/>
                                <w:b/>
                                <w:sz w:val="10"/>
                                <w:szCs w:val="10"/>
                              </w:rPr>
                            </w:pPr>
                          </w:p>
                          <w:p w14:paraId="1328EFD0" w14:textId="77777777" w:rsidR="00196682" w:rsidRPr="0038005D" w:rsidRDefault="00196682" w:rsidP="00B24E93">
                            <w:pPr>
                              <w:spacing w:after="0" w:line="240" w:lineRule="auto"/>
                              <w:jc w:val="center"/>
                              <w:rPr>
                                <w:rFonts w:ascii="Times New Roman" w:hAnsi="Times New Roman"/>
                                <w:b/>
                                <w:color w:val="7030A0"/>
                              </w:rPr>
                            </w:pPr>
                            <w:r w:rsidRPr="0038005D">
                              <w:rPr>
                                <w:rFonts w:ascii="Times New Roman" w:hAnsi="Times New Roman"/>
                                <w:b/>
                                <w:color w:val="7030A0"/>
                              </w:rPr>
                              <w:t>FAKÜLTE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8F0E830" id="AutoShape 8" o:spid="_x0000_s1029" style="position:absolute;margin-left:31.1pt;margin-top:12.2pt;width:115.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" fillcolor="#d9d9d9" strokecolor="#7030a0" strokeweight="1.5pt">
                <v:textbox>
                  <w:txbxContent>
                    <w:p w14:paraId="4C3E755B" w14:textId="77777777" w:rsidR="00196682" w:rsidRPr="0038005D" w:rsidRDefault="00196682" w:rsidP="00B24E93">
                      <w:pPr>
                        <w:spacing w:after="0" w:line="240" w:lineRule="auto"/>
                        <w:jc w:val="center"/>
                        <w:rPr>
                          <w:rFonts w:ascii="Times New Roman" w:hAnsi="Times New Roman"/>
                          <w:b/>
                          <w:sz w:val="10"/>
                          <w:szCs w:val="10"/>
                        </w:rPr>
                      </w:pPr>
                    </w:p>
                    <w:p w14:paraId="1328EFD0" w14:textId="77777777" w:rsidR="00196682" w:rsidRPr="0038005D" w:rsidRDefault="00196682" w:rsidP="00B24E93">
                      <w:pPr>
                        <w:spacing w:after="0" w:line="240" w:lineRule="auto"/>
                        <w:jc w:val="center"/>
                        <w:rPr>
                          <w:rFonts w:ascii="Times New Roman" w:hAnsi="Times New Roman"/>
                          <w:b/>
                          <w:color w:val="7030A0"/>
                        </w:rPr>
                      </w:pPr>
                      <w:r w:rsidRPr="0038005D">
                        <w:rPr>
                          <w:rFonts w:ascii="Times New Roman" w:hAnsi="Times New Roman"/>
                          <w:b/>
                          <w:color w:val="7030A0"/>
                        </w:rPr>
                        <w:t>FAKÜLTE KURULU</w:t>
                      </w:r>
                    </w:p>
                  </w:txbxContent>
                </v:textbox>
              </v:roundrec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8480" behindDoc="0" locked="0" layoutInCell="1" allowOverlap="1" wp14:anchorId="03054141" wp14:editId="7BA50CA9">
                <wp:simplePos x="0" y="0"/>
                <wp:positionH relativeFrom="column">
                  <wp:posOffset>3833495</wp:posOffset>
                </wp:positionH>
                <wp:positionV relativeFrom="paragraph">
                  <wp:posOffset>154940</wp:posOffset>
                </wp:positionV>
                <wp:extent cx="1591310" cy="457200"/>
                <wp:effectExtent l="0" t="0" r="27940" b="19050"/>
                <wp:wrapNone/>
                <wp:docPr id="5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45720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155AF105" w14:textId="77777777" w:rsidR="00196682" w:rsidRPr="007C3AA0" w:rsidRDefault="00196682" w:rsidP="00B24E93">
                            <w:pPr>
                              <w:spacing w:after="0" w:line="240" w:lineRule="auto"/>
                              <w:jc w:val="center"/>
                              <w:rPr>
                                <w:rFonts w:ascii="Times New Roman" w:hAnsi="Times New Roman"/>
                                <w:b/>
                                <w:color w:val="7030A0"/>
                              </w:rPr>
                            </w:pPr>
                            <w:r w:rsidRPr="007C3AA0">
                              <w:rPr>
                                <w:rFonts w:ascii="Times New Roman" w:hAnsi="Times New Roman"/>
                                <w:b/>
                                <w:color w:val="7030A0"/>
                              </w:rPr>
                              <w:t>FAKÜLTE YÖNETİM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03054141" id="AutoShape 9" o:spid="_x0000_s1030" style="position:absolute;margin-left:301.85pt;margin-top:12.2pt;width:125.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" fillcolor="#d9d9d9" strokecolor="#7030a0" strokeweight="1.5pt">
                <v:textbox>
                  <w:txbxContent>
                    <w:p w14:paraId="155AF105" w14:textId="77777777" w:rsidR="00196682" w:rsidRPr="007C3AA0" w:rsidRDefault="00196682" w:rsidP="00B24E93">
                      <w:pPr>
                        <w:spacing w:after="0" w:line="240" w:lineRule="auto"/>
                        <w:jc w:val="center"/>
                        <w:rPr>
                          <w:rFonts w:ascii="Times New Roman" w:hAnsi="Times New Roman"/>
                          <w:b/>
                          <w:color w:val="7030A0"/>
                        </w:rPr>
                      </w:pPr>
                      <w:r w:rsidRPr="007C3AA0">
                        <w:rPr>
                          <w:rFonts w:ascii="Times New Roman" w:hAnsi="Times New Roman"/>
                          <w:b/>
                          <w:color w:val="7030A0"/>
                        </w:rPr>
                        <w:t>FAKÜLTE YÖNETİM KURULU</w:t>
                      </w:r>
                    </w:p>
                  </w:txbxContent>
                </v:textbox>
              </v:roundrect>
            </w:pict>
          </mc:Fallback>
        </mc:AlternateContent>
      </w:r>
    </w:p>
    <w:p w14:paraId="0CDC5F6F" w14:textId="1B74FA8A" w:rsidR="00B24E93" w:rsidRPr="00AD0E6C" w:rsidRDefault="00B24E93" w:rsidP="00C10EC9">
      <w:pPr>
        <w:spacing w:after="200" w:line="360" w:lineRule="auto"/>
        <w:rPr>
          <w:rFonts w:ascii="Times New Roman" w:eastAsia="Calibri" w:hAnsi="Times New Roman" w:cs="Times New Roman"/>
          <w:color w:val="auto"/>
          <w:sz w:val="14"/>
          <w:szCs w:val="24"/>
        </w:rPr>
      </w:pPr>
    </w:p>
    <w:p w14:paraId="7D45D44D" w14:textId="71BC3A20" w:rsidR="00B24E93" w:rsidRPr="00AD0E6C" w:rsidRDefault="00AD0E6C"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5344" behindDoc="0" locked="0" layoutInCell="1" allowOverlap="1" wp14:anchorId="0B121B54" wp14:editId="7FD64A71">
                <wp:simplePos x="0" y="0"/>
                <wp:positionH relativeFrom="column">
                  <wp:posOffset>632460</wp:posOffset>
                </wp:positionH>
                <wp:positionV relativeFrom="paragraph">
                  <wp:posOffset>184150</wp:posOffset>
                </wp:positionV>
                <wp:extent cx="4029075" cy="9525"/>
                <wp:effectExtent l="0" t="0" r="28575" b="28575"/>
                <wp:wrapNone/>
                <wp:docPr id="85" name="Düz Bağlayıcı 85"/>
                <wp:cNvGraphicFramePr/>
                <a:graphic xmlns:a="http://schemas.openxmlformats.org/drawingml/2006/main">
                  <a:graphicData uri="http://schemas.microsoft.com/office/word/2010/wordprocessingShape">
                    <wps:wsp>
                      <wps:cNvCnPr/>
                      <wps:spPr>
                        <a:xfrm flipV="1">
                          <a:off x="0" y="0"/>
                          <a:ext cx="4029075" cy="9525"/>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1A60D3B" id="Düz Bağlayıcı 8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4.5pt" to="367.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4320" behindDoc="0" locked="0" layoutInCell="1" allowOverlap="1" wp14:anchorId="05E3BC7E" wp14:editId="61620DA1">
                <wp:simplePos x="0" y="0"/>
                <wp:positionH relativeFrom="column">
                  <wp:posOffset>623570</wp:posOffset>
                </wp:positionH>
                <wp:positionV relativeFrom="paragraph">
                  <wp:posOffset>212725</wp:posOffset>
                </wp:positionV>
                <wp:extent cx="0" cy="304800"/>
                <wp:effectExtent l="0" t="0" r="28575" b="19050"/>
                <wp:wrapNone/>
                <wp:docPr id="83" name="Düz Bağlayıcı 83"/>
                <wp:cNvGraphicFramePr/>
                <a:graphic xmlns:a="http://schemas.openxmlformats.org/drawingml/2006/main">
                  <a:graphicData uri="http://schemas.microsoft.com/office/word/2010/wordprocessingShape">
                    <wps:wsp>
                      <wps:cNvCnPr/>
                      <wps:spPr>
                        <a:xfrm>
                          <a:off x="0" y="0"/>
                          <a:ext cx="0" cy="304800"/>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8AA2F14" id="Düz Bağlayıcı 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6.75pt" to="49.1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3296" behindDoc="0" locked="0" layoutInCell="1" allowOverlap="1" wp14:anchorId="2925FE7F" wp14:editId="49315005">
                <wp:simplePos x="0" y="0"/>
                <wp:positionH relativeFrom="column">
                  <wp:posOffset>2590800</wp:posOffset>
                </wp:positionH>
                <wp:positionV relativeFrom="paragraph">
                  <wp:posOffset>199390</wp:posOffset>
                </wp:positionV>
                <wp:extent cx="0" cy="304800"/>
                <wp:effectExtent l="0" t="0" r="19050" b="19050"/>
                <wp:wrapNone/>
                <wp:docPr id="84" name="Düz Bağlayıcı 84"/>
                <wp:cNvGraphicFramePr/>
                <a:graphic xmlns:a="http://schemas.openxmlformats.org/drawingml/2006/main">
                  <a:graphicData uri="http://schemas.microsoft.com/office/word/2010/wordprocessingShape">
                    <wps:wsp>
                      <wps:cNvCnPr/>
                      <wps:spPr>
                        <a:xfrm>
                          <a:off x="0" y="0"/>
                          <a:ext cx="0" cy="304800"/>
                        </a:xfrm>
                        <a:prstGeom prst="line">
                          <a:avLst/>
                        </a:prstGeom>
                        <a:noFill/>
                        <a:ln w="12700" cap="flat" cmpd="sng" algn="ctr">
                          <a:solidFill>
                            <a:srgbClr val="7030A0"/>
                          </a:solidFill>
                          <a:prstDash val="solid"/>
                        </a:ln>
                        <a:effectLst/>
                      </wps:spPr>
                      <wps:bodyPr/>
                    </wps:wsp>
                  </a:graphicData>
                </a:graphic>
              </wp:anchor>
            </w:drawing>
          </mc:Choice>
          <mc:Fallback xmlns:w16se="http://schemas.microsoft.com/office/word/2015/wordml/symex" xmlns:cx="http://schemas.microsoft.com/office/drawing/2014/chartex">
            <w:pict>
              <v:line w14:anchorId="2587641A" id="Düz Bağlayıcı 8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04pt,15.7pt" to="20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5104" behindDoc="0" locked="0" layoutInCell="1" allowOverlap="1" wp14:anchorId="68CBD507" wp14:editId="6EB86A25">
                <wp:simplePos x="0" y="0"/>
                <wp:positionH relativeFrom="column">
                  <wp:posOffset>4643120</wp:posOffset>
                </wp:positionH>
                <wp:positionV relativeFrom="paragraph">
                  <wp:posOffset>203200</wp:posOffset>
                </wp:positionV>
                <wp:extent cx="0" cy="304800"/>
                <wp:effectExtent l="0" t="0" r="19050" b="19050"/>
                <wp:wrapNone/>
                <wp:docPr id="51" name="Düz Bağlayıcı 51"/>
                <wp:cNvGraphicFramePr/>
                <a:graphic xmlns:a="http://schemas.openxmlformats.org/drawingml/2006/main">
                  <a:graphicData uri="http://schemas.microsoft.com/office/word/2010/wordprocessingShape">
                    <wps:wsp>
                      <wps:cNvCnPr/>
                      <wps:spPr>
                        <a:xfrm>
                          <a:off x="0" y="0"/>
                          <a:ext cx="0" cy="304800"/>
                        </a:xfrm>
                        <a:prstGeom prst="line">
                          <a:avLst/>
                        </a:prstGeom>
                        <a:noFill/>
                        <a:ln w="12700" cap="flat" cmpd="sng" algn="ctr">
                          <a:solidFill>
                            <a:srgbClr val="7030A0"/>
                          </a:solidFill>
                          <a:prstDash val="solid"/>
                        </a:ln>
                        <a:effectLst/>
                      </wps:spPr>
                      <wps:bodyPr/>
                    </wps:wsp>
                  </a:graphicData>
                </a:graphic>
              </wp:anchor>
            </w:drawing>
          </mc:Choice>
          <mc:Fallback xmlns:w16se="http://schemas.microsoft.com/office/word/2015/wordml/symex" xmlns:cx="http://schemas.microsoft.com/office/drawing/2014/chartex">
            <w:pict>
              <v:line w14:anchorId="36797A9B" id="Düz Bağlayıcı 5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5.6pt,16pt" to="365.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" strokecolor="#7030a0" strokeweight="1pt"/>
            </w:pict>
          </mc:Fallback>
        </mc:AlternateContent>
      </w:r>
    </w:p>
    <w:p w14:paraId="7AEE89E7" w14:textId="772B37F7" w:rsidR="00B24E93" w:rsidRPr="00AD0E6C" w:rsidRDefault="00DE7A89"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1792" behindDoc="0" locked="0" layoutInCell="1" allowOverlap="1" wp14:anchorId="58EFE7B9" wp14:editId="6E990DD7">
                <wp:simplePos x="0" y="0"/>
                <wp:positionH relativeFrom="column">
                  <wp:posOffset>3910330</wp:posOffset>
                </wp:positionH>
                <wp:positionV relativeFrom="paragraph">
                  <wp:posOffset>203199</wp:posOffset>
                </wp:positionV>
                <wp:extent cx="1247775" cy="466725"/>
                <wp:effectExtent l="0" t="0" r="28575" b="28575"/>
                <wp:wrapNone/>
                <wp:docPr id="4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6672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4BC9D715" w14:textId="77777777" w:rsidR="00196682" w:rsidRPr="0098770B" w:rsidRDefault="00196682" w:rsidP="00B24E93">
                            <w:pPr>
                              <w:spacing w:after="0"/>
                              <w:jc w:val="center"/>
                              <w:rPr>
                                <w:rFonts w:ascii="Times New Roman" w:hAnsi="Times New Roman"/>
                                <w:color w:val="7030A0"/>
                              </w:rPr>
                            </w:pPr>
                            <w:r w:rsidRPr="0098770B">
                              <w:rPr>
                                <w:rFonts w:ascii="Times New Roman" w:hAnsi="Times New Roman"/>
                                <w:b/>
                                <w:color w:val="7030A0"/>
                              </w:rPr>
                              <w:t>FAKÜLTE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58EFE7B9" id="AutoShape 12" o:spid="_x0000_s1031" style="position:absolute;margin-left:307.9pt;margin-top:16pt;width:98.2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" fillcolor="#d9d9d9" strokecolor="#7030a0" strokeweight="1.5pt">
                <v:textbox>
                  <w:txbxContent>
                    <w:p w14:paraId="4BC9D715" w14:textId="77777777" w:rsidR="00196682" w:rsidRPr="0098770B" w:rsidRDefault="00196682" w:rsidP="00B24E93">
                      <w:pPr>
                        <w:spacing w:after="0"/>
                        <w:jc w:val="center"/>
                        <w:rPr>
                          <w:rFonts w:ascii="Times New Roman" w:hAnsi="Times New Roman"/>
                          <w:color w:val="7030A0"/>
                        </w:rPr>
                      </w:pPr>
                      <w:r w:rsidRPr="0098770B">
                        <w:rPr>
                          <w:rFonts w:ascii="Times New Roman" w:hAnsi="Times New Roman"/>
                          <w:b/>
                          <w:color w:val="7030A0"/>
                        </w:rPr>
                        <w:t>FAKÜLTE SEKRETERİ</w:t>
                      </w:r>
                    </w:p>
                  </w:txbxContent>
                </v:textbox>
              </v:roundrect>
            </w:pict>
          </mc:Fallback>
        </mc:AlternateContent>
      </w:r>
      <w:r w:rsidR="00AD0E6C"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9504" behindDoc="0" locked="0" layoutInCell="1" allowOverlap="1" wp14:anchorId="33CD1044" wp14:editId="0F34FDF6">
                <wp:simplePos x="0" y="0"/>
                <wp:positionH relativeFrom="column">
                  <wp:posOffset>-14605</wp:posOffset>
                </wp:positionH>
                <wp:positionV relativeFrom="paragraph">
                  <wp:posOffset>212725</wp:posOffset>
                </wp:positionV>
                <wp:extent cx="1285875" cy="438150"/>
                <wp:effectExtent l="0" t="0" r="28575" b="19050"/>
                <wp:wrapNone/>
                <wp:docPr id="8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381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2494F81A" w14:textId="77777777" w:rsidR="00196682" w:rsidRPr="0098770B" w:rsidRDefault="00196682" w:rsidP="00B24E93">
                            <w:pPr>
                              <w:spacing w:after="120" w:line="240" w:lineRule="auto"/>
                              <w:jc w:val="center"/>
                              <w:rPr>
                                <w:rFonts w:ascii="Times New Roman" w:hAnsi="Times New Roman"/>
                                <w:b/>
                                <w:color w:val="7030A0"/>
                              </w:rPr>
                            </w:pPr>
                            <w:r w:rsidRPr="0098770B">
                              <w:rPr>
                                <w:rFonts w:ascii="Times New Roman" w:hAnsi="Times New Roman"/>
                                <w:b/>
                                <w:color w:val="7030A0"/>
                              </w:rPr>
                              <w:t>DEKAN YARD</w:t>
                            </w:r>
                            <w:r>
                              <w:rPr>
                                <w:rFonts w:ascii="Times New Roman" w:hAnsi="Times New Roman"/>
                                <w:b/>
                                <w:color w:val="7030A0"/>
                              </w:rPr>
                              <w:t>I</w:t>
                            </w:r>
                            <w:r w:rsidRPr="0098770B">
                              <w:rPr>
                                <w:rFonts w:ascii="Times New Roman" w:hAnsi="Times New Roman"/>
                                <w:b/>
                                <w:color w:val="7030A0"/>
                              </w:rPr>
                              <w:t>MCILARI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3CD1044" id="_x0000_s1032" style="position:absolute;margin-left:-1.15pt;margin-top:16.75pt;width:101.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" fillcolor="#d9d9d9" strokecolor="#7030a0" strokeweight="1.5pt">
                <v:textbox>
                  <w:txbxContent>
                    <w:p w14:paraId="2494F81A" w14:textId="77777777" w:rsidR="00196682" w:rsidRPr="0098770B" w:rsidRDefault="00196682" w:rsidP="00B24E93">
                      <w:pPr>
                        <w:spacing w:after="120" w:line="240" w:lineRule="auto"/>
                        <w:jc w:val="center"/>
                        <w:rPr>
                          <w:rFonts w:ascii="Times New Roman" w:hAnsi="Times New Roman"/>
                          <w:b/>
                          <w:color w:val="7030A0"/>
                        </w:rPr>
                      </w:pPr>
                      <w:r w:rsidRPr="0098770B">
                        <w:rPr>
                          <w:rFonts w:ascii="Times New Roman" w:hAnsi="Times New Roman"/>
                          <w:b/>
                          <w:color w:val="7030A0"/>
                        </w:rPr>
                        <w:t>DEKAN YARD</w:t>
                      </w:r>
                      <w:r>
                        <w:rPr>
                          <w:rFonts w:ascii="Times New Roman" w:hAnsi="Times New Roman"/>
                          <w:b/>
                          <w:color w:val="7030A0"/>
                        </w:rPr>
                        <w:t>I</w:t>
                      </w:r>
                      <w:r w:rsidRPr="0098770B">
                        <w:rPr>
                          <w:rFonts w:ascii="Times New Roman" w:hAnsi="Times New Roman"/>
                          <w:b/>
                          <w:color w:val="7030A0"/>
                        </w:rPr>
                        <w:t>MCILARI</w:t>
                      </w:r>
                    </w:p>
                  </w:txbxContent>
                </v:textbox>
              </v:roundrec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6912" behindDoc="1" locked="0" layoutInCell="1" allowOverlap="1" wp14:anchorId="5FA84E56" wp14:editId="358FA99E">
                <wp:simplePos x="0" y="0"/>
                <wp:positionH relativeFrom="column">
                  <wp:posOffset>1861820</wp:posOffset>
                </wp:positionH>
                <wp:positionV relativeFrom="paragraph">
                  <wp:posOffset>224790</wp:posOffset>
                </wp:positionV>
                <wp:extent cx="1419225" cy="447675"/>
                <wp:effectExtent l="0" t="0" r="28575" b="28575"/>
                <wp:wrapTight wrapText="bothSides">
                  <wp:wrapPolygon edited="0">
                    <wp:start x="0" y="0"/>
                    <wp:lineTo x="0" y="22060"/>
                    <wp:lineTo x="21745" y="22060"/>
                    <wp:lineTo x="21745" y="0"/>
                    <wp:lineTo x="0" y="0"/>
                  </wp:wrapPolygon>
                </wp:wrapTight>
                <wp:docPr id="4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265F96AC" w14:textId="77777777" w:rsidR="00196682" w:rsidRPr="0098770B" w:rsidRDefault="00196682" w:rsidP="00B24E93">
                            <w:pPr>
                              <w:spacing w:after="0" w:line="240" w:lineRule="auto"/>
                              <w:jc w:val="center"/>
                              <w:rPr>
                                <w:rFonts w:ascii="Times New Roman" w:hAnsi="Times New Roman"/>
                                <w:color w:val="7030A0"/>
                              </w:rPr>
                            </w:pPr>
                            <w:r w:rsidRPr="0098770B">
                              <w:rPr>
                                <w:rFonts w:ascii="Times New Roman" w:hAnsi="Times New Roman"/>
                                <w:b/>
                                <w:color w:val="7030A0"/>
                              </w:rPr>
                              <w:t>BÖLÜM BAŞKANLIKLARI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5FA84E56" id="_x0000_s1033" style="position:absolute;margin-left:146.6pt;margin-top:17.7pt;width:111.75pt;height:3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" fillcolor="#d9d9d9" strokecolor="#7030a0" strokeweight="1.5pt">
                <v:textbox>
                  <w:txbxContent>
                    <w:p w14:paraId="265F96AC" w14:textId="77777777" w:rsidR="00196682" w:rsidRPr="0098770B" w:rsidRDefault="00196682" w:rsidP="00B24E93">
                      <w:pPr>
                        <w:spacing w:after="0" w:line="240" w:lineRule="auto"/>
                        <w:jc w:val="center"/>
                        <w:rPr>
                          <w:rFonts w:ascii="Times New Roman" w:hAnsi="Times New Roman"/>
                          <w:color w:val="7030A0"/>
                        </w:rPr>
                      </w:pPr>
                      <w:r w:rsidRPr="0098770B">
                        <w:rPr>
                          <w:rFonts w:ascii="Times New Roman" w:hAnsi="Times New Roman"/>
                          <w:b/>
                          <w:color w:val="7030A0"/>
                        </w:rPr>
                        <w:t>BÖLÜM BAŞKANLIKLARI</w:t>
                      </w:r>
                    </w:p>
                  </w:txbxContent>
                </v:textbox>
                <w10:wrap type="tight"/>
              </v:roundrect>
            </w:pict>
          </mc:Fallback>
        </mc:AlternateContent>
      </w:r>
    </w:p>
    <w:p w14:paraId="2C2D4D8B" w14:textId="285B42DC" w:rsidR="00B24E93" w:rsidRPr="00AD0E6C" w:rsidRDefault="00AD0E6C"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6128" behindDoc="0" locked="0" layoutInCell="1" allowOverlap="1" wp14:anchorId="706646AD" wp14:editId="017E9331">
                <wp:simplePos x="0" y="0"/>
                <wp:positionH relativeFrom="column">
                  <wp:posOffset>5630544</wp:posOffset>
                </wp:positionH>
                <wp:positionV relativeFrom="paragraph">
                  <wp:posOffset>169545</wp:posOffset>
                </wp:positionV>
                <wp:extent cx="47625" cy="5276850"/>
                <wp:effectExtent l="0" t="0" r="28575" b="19050"/>
                <wp:wrapNone/>
                <wp:docPr id="57" name="Düz Bağlayıcı 57"/>
                <wp:cNvGraphicFramePr/>
                <a:graphic xmlns:a="http://schemas.openxmlformats.org/drawingml/2006/main">
                  <a:graphicData uri="http://schemas.microsoft.com/office/word/2010/wordprocessingShape">
                    <wps:wsp>
                      <wps:cNvCnPr/>
                      <wps:spPr>
                        <a:xfrm flipH="1">
                          <a:off x="0" y="0"/>
                          <a:ext cx="47625" cy="5276850"/>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0B1EBB3" id="Düz Bağlayıcı 5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35pt,13.35pt" to="447.1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2272" behindDoc="0" locked="0" layoutInCell="1" allowOverlap="1" wp14:anchorId="4D4B3894" wp14:editId="59C65B8F">
                <wp:simplePos x="0" y="0"/>
                <wp:positionH relativeFrom="column">
                  <wp:posOffset>1557020</wp:posOffset>
                </wp:positionH>
                <wp:positionV relativeFrom="paragraph">
                  <wp:posOffset>108585</wp:posOffset>
                </wp:positionV>
                <wp:extent cx="0" cy="2276475"/>
                <wp:effectExtent l="0" t="0" r="19050" b="28575"/>
                <wp:wrapNone/>
                <wp:docPr id="87" name="Düz Bağlayıcı 87"/>
                <wp:cNvGraphicFramePr/>
                <a:graphic xmlns:a="http://schemas.openxmlformats.org/drawingml/2006/main">
                  <a:graphicData uri="http://schemas.microsoft.com/office/word/2010/wordprocessingShape">
                    <wps:wsp>
                      <wps:cNvCnPr/>
                      <wps:spPr>
                        <a:xfrm flipH="1">
                          <a:off x="0" y="0"/>
                          <a:ext cx="0" cy="2276475"/>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D43E2C6" id="Düz Bağlayıcı 8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8.55pt" to="122.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8416" behindDoc="0" locked="0" layoutInCell="1" allowOverlap="1" wp14:anchorId="29B355F7" wp14:editId="607BF15D">
                <wp:simplePos x="0" y="0"/>
                <wp:positionH relativeFrom="column">
                  <wp:posOffset>1557020</wp:posOffset>
                </wp:positionH>
                <wp:positionV relativeFrom="paragraph">
                  <wp:posOffset>118110</wp:posOffset>
                </wp:positionV>
                <wp:extent cx="304800" cy="0"/>
                <wp:effectExtent l="0" t="0" r="19050" b="19050"/>
                <wp:wrapNone/>
                <wp:docPr id="88" name="Düz Bağlayıcı 88"/>
                <wp:cNvGraphicFramePr/>
                <a:graphic xmlns:a="http://schemas.openxmlformats.org/drawingml/2006/main">
                  <a:graphicData uri="http://schemas.microsoft.com/office/word/2010/wordprocessingShape">
                    <wps:wsp>
                      <wps:cNvCnPr/>
                      <wps:spPr>
                        <a:xfrm>
                          <a:off x="0" y="0"/>
                          <a:ext cx="304800" cy="0"/>
                        </a:xfrm>
                        <a:prstGeom prst="line">
                          <a:avLst/>
                        </a:prstGeom>
                        <a:noFill/>
                        <a:ln w="12700" cap="flat" cmpd="sng" algn="ctr">
                          <a:solidFill>
                            <a:srgbClr val="7030A0"/>
                          </a:solidFill>
                          <a:prstDash val="solid"/>
                        </a:ln>
                        <a:effectLst/>
                      </wps:spPr>
                      <wps:bodyPr/>
                    </wps:wsp>
                  </a:graphicData>
                </a:graphic>
              </wp:anchor>
            </w:drawing>
          </mc:Choice>
          <mc:Fallback xmlns:w16se="http://schemas.microsoft.com/office/word/2015/wordml/symex" xmlns:cx="http://schemas.microsoft.com/office/drawing/2014/chartex">
            <w:pict>
              <v:line w14:anchorId="4EC88123" id="Düz Bağlayıcı 8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2.6pt,9.3pt" to="146.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" strokecolor="#7030a0" strokeweight="1p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4080" behindDoc="0" locked="0" layoutInCell="1" allowOverlap="1" wp14:anchorId="39002EA1" wp14:editId="5709A5E9">
                <wp:simplePos x="0" y="0"/>
                <wp:positionH relativeFrom="column">
                  <wp:posOffset>5157470</wp:posOffset>
                </wp:positionH>
                <wp:positionV relativeFrom="paragraph">
                  <wp:posOffset>165735</wp:posOffset>
                </wp:positionV>
                <wp:extent cx="514350" cy="0"/>
                <wp:effectExtent l="0" t="0" r="19050" b="19050"/>
                <wp:wrapNone/>
                <wp:docPr id="42" name="Düz Bağlayıcı 42"/>
                <wp:cNvGraphicFramePr/>
                <a:graphic xmlns:a="http://schemas.openxmlformats.org/drawingml/2006/main">
                  <a:graphicData uri="http://schemas.microsoft.com/office/word/2010/wordprocessingShape">
                    <wps:wsp>
                      <wps:cNvCnPr/>
                      <wps:spPr>
                        <a:xfrm>
                          <a:off x="0" y="0"/>
                          <a:ext cx="514350" cy="0"/>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EF0C8D4" id="Düz Bağlayıcı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13.05pt" to="446.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" strokecolor="#7030a0" strokeweight="1pt"/>
            </w:pict>
          </mc:Fallback>
        </mc:AlternateContent>
      </w:r>
    </w:p>
    <w:p w14:paraId="61049341" w14:textId="77777777" w:rsidR="00B24E93" w:rsidRPr="00AD0E6C" w:rsidRDefault="00B24E93" w:rsidP="00C10EC9">
      <w:pPr>
        <w:tabs>
          <w:tab w:val="left" w:pos="3210"/>
        </w:tabs>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1552" behindDoc="0" locked="0" layoutInCell="1" allowOverlap="1" wp14:anchorId="282ECA2A" wp14:editId="18611AD5">
                <wp:simplePos x="0" y="0"/>
                <wp:positionH relativeFrom="column">
                  <wp:posOffset>3815080</wp:posOffset>
                </wp:positionH>
                <wp:positionV relativeFrom="paragraph">
                  <wp:posOffset>299085</wp:posOffset>
                </wp:positionV>
                <wp:extent cx="1514475" cy="476250"/>
                <wp:effectExtent l="0" t="0" r="28575" b="19050"/>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762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40C05F74" w14:textId="77777777" w:rsidR="00196682" w:rsidRPr="0098770B" w:rsidRDefault="00196682" w:rsidP="00B24E93">
                            <w:pPr>
                              <w:jc w:val="center"/>
                              <w:rPr>
                                <w:rFonts w:ascii="Times New Roman" w:hAnsi="Times New Roman"/>
                                <w:b/>
                                <w:color w:val="7030A0"/>
                                <w:sz w:val="18"/>
                                <w:szCs w:val="18"/>
                              </w:rPr>
                            </w:pPr>
                            <w:r w:rsidRPr="0098770B">
                              <w:rPr>
                                <w:rFonts w:ascii="Times New Roman" w:hAnsi="Times New Roman"/>
                                <w:b/>
                                <w:color w:val="7030A0"/>
                                <w:sz w:val="18"/>
                                <w:szCs w:val="18"/>
                              </w:rPr>
                              <w:t>DEKANLIK SEKRETERLERİ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82ECA2A" id="AutoShape 33" o:spid="_x0000_s1034" style="position:absolute;margin-left:300.4pt;margin-top:23.55pt;width:119.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" fillcolor="#d9d9d9" strokecolor="#7030a0" strokeweight="1.5pt">
                <v:textbox>
                  <w:txbxContent>
                    <w:p w14:paraId="40C05F74" w14:textId="77777777" w:rsidR="00196682" w:rsidRPr="0098770B" w:rsidRDefault="00196682" w:rsidP="00B24E93">
                      <w:pPr>
                        <w:jc w:val="center"/>
                        <w:rPr>
                          <w:rFonts w:ascii="Times New Roman" w:hAnsi="Times New Roman"/>
                          <w:b/>
                          <w:color w:val="7030A0"/>
                          <w:sz w:val="18"/>
                          <w:szCs w:val="18"/>
                        </w:rPr>
                      </w:pPr>
                      <w:r w:rsidRPr="0098770B">
                        <w:rPr>
                          <w:rFonts w:ascii="Times New Roman" w:hAnsi="Times New Roman"/>
                          <w:b/>
                          <w:color w:val="7030A0"/>
                          <w:sz w:val="18"/>
                          <w:szCs w:val="18"/>
                        </w:rPr>
                        <w:t>DEKANLIK SEKRETERLERİ</w:t>
                      </w:r>
                    </w:p>
                  </w:txbxContent>
                </v:textbox>
              </v:roundrect>
            </w:pict>
          </mc:Fallback>
        </mc:AlternateContent>
      </w:r>
    </w:p>
    <w:p w14:paraId="07920294" w14:textId="0C482B54" w:rsidR="00B24E93" w:rsidRPr="00AD0E6C" w:rsidRDefault="00DE7A89" w:rsidP="00C10EC9">
      <w:pPr>
        <w:tabs>
          <w:tab w:val="left" w:pos="3210"/>
        </w:tabs>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7936" behindDoc="0" locked="0" layoutInCell="1" allowOverlap="1" wp14:anchorId="6C638EC6" wp14:editId="260CC15C">
                <wp:simplePos x="0" y="0"/>
                <wp:positionH relativeFrom="column">
                  <wp:posOffset>1786255</wp:posOffset>
                </wp:positionH>
                <wp:positionV relativeFrom="paragraph">
                  <wp:posOffset>52069</wp:posOffset>
                </wp:positionV>
                <wp:extent cx="1590675" cy="790575"/>
                <wp:effectExtent l="0" t="0" r="28575" b="28575"/>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79057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2D9991D3" w14:textId="77777777" w:rsidR="00196682" w:rsidRPr="0098770B" w:rsidRDefault="00196682" w:rsidP="00B24E93">
                            <w:pPr>
                              <w:pStyle w:val="ListeParagraf"/>
                              <w:spacing w:after="0" w:line="240" w:lineRule="auto"/>
                              <w:ind w:left="0"/>
                              <w:jc w:val="center"/>
                              <w:rPr>
                                <w:rFonts w:ascii="Times New Roman" w:hAnsi="Times New Roman"/>
                                <w:b/>
                                <w:color w:val="7030A0"/>
                              </w:rPr>
                            </w:pPr>
                            <w:r w:rsidRPr="0098770B">
                              <w:rPr>
                                <w:rFonts w:ascii="Times New Roman" w:hAnsi="Times New Roman"/>
                                <w:b/>
                                <w:color w:val="7030A0"/>
                              </w:rPr>
                              <w:t>KÜLTÜR VARLIKLARINI KORUMA VE ONARIM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6C638EC6" id="AutoShape 22" o:spid="_x0000_s1035" style="position:absolute;margin-left:140.65pt;margin-top:4.1pt;width:125.25pt;height:6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" fillcolor="#d9d9d9" strokecolor="#7030a0" strokeweight="1.5pt">
                <v:textbox>
                  <w:txbxContent>
                    <w:p w14:paraId="2D9991D3" w14:textId="77777777" w:rsidR="00196682" w:rsidRPr="0098770B" w:rsidRDefault="00196682" w:rsidP="00B24E93">
                      <w:pPr>
                        <w:pStyle w:val="ListeParagraf"/>
                        <w:spacing w:after="0" w:line="240" w:lineRule="auto"/>
                        <w:ind w:left="0"/>
                        <w:jc w:val="center"/>
                        <w:rPr>
                          <w:rFonts w:ascii="Times New Roman" w:hAnsi="Times New Roman"/>
                          <w:b/>
                          <w:color w:val="7030A0"/>
                        </w:rPr>
                      </w:pPr>
                      <w:r w:rsidRPr="0098770B">
                        <w:rPr>
                          <w:rFonts w:ascii="Times New Roman" w:hAnsi="Times New Roman"/>
                          <w:b/>
                          <w:color w:val="7030A0"/>
                        </w:rPr>
                        <w:t>KÜLTÜR VARLIKLARINI KORUMA VE ONARIM BÖLÜMÜ</w:t>
                      </w:r>
                    </w:p>
                  </w:txbxContent>
                </v:textbox>
              </v:roundrec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9984" behindDoc="0" locked="0" layoutInCell="1" allowOverlap="1" wp14:anchorId="15EBC10F" wp14:editId="0584D26D">
                <wp:simplePos x="0" y="0"/>
                <wp:positionH relativeFrom="column">
                  <wp:posOffset>5314950</wp:posOffset>
                </wp:positionH>
                <wp:positionV relativeFrom="paragraph">
                  <wp:posOffset>203835</wp:posOffset>
                </wp:positionV>
                <wp:extent cx="352425" cy="0"/>
                <wp:effectExtent l="0" t="0" r="28575" b="19050"/>
                <wp:wrapNone/>
                <wp:docPr id="1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BF11124" id="_x0000_t32" coordsize="21600,21600" o:spt="32" o:oned="t" path="m,l21600,21600e" filled="f">
                <v:path arrowok="t" fillok="f" o:connecttype="none"/>
                <o:lock v:ext="edit" shapetype="t"/>
              </v:shapetype>
              <v:shape id="AutoShape 78" o:spid="_x0000_s1026" type="#_x0000_t32" style="position:absolute;margin-left:418.5pt;margin-top:16.05pt;width:27.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" strokecolor="#7030a0" strokeweight="1pt"/>
            </w:pict>
          </mc:Fallback>
        </mc:AlternateContent>
      </w:r>
      <w:r w:rsidR="00B24E93" w:rsidRPr="00AD0E6C">
        <w:rPr>
          <w:rFonts w:ascii="Times New Roman" w:eastAsia="Calibri" w:hAnsi="Times New Roman" w:cs="Times New Roman"/>
          <w:color w:val="auto"/>
          <w:sz w:val="14"/>
          <w:szCs w:val="24"/>
        </w:rPr>
        <w:tab/>
      </w:r>
    </w:p>
    <w:p w14:paraId="077992B4" w14:textId="7118D5A3" w:rsidR="00B24E93" w:rsidRPr="00AD0E6C" w:rsidRDefault="00AD0E6C" w:rsidP="00C10EC9">
      <w:pPr>
        <w:tabs>
          <w:tab w:val="left" w:pos="3390"/>
        </w:tabs>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2576" behindDoc="0" locked="0" layoutInCell="1" allowOverlap="1" wp14:anchorId="595C1B64" wp14:editId="453B0FC3">
                <wp:simplePos x="0" y="0"/>
                <wp:positionH relativeFrom="column">
                  <wp:posOffset>3815080</wp:posOffset>
                </wp:positionH>
                <wp:positionV relativeFrom="paragraph">
                  <wp:posOffset>261620</wp:posOffset>
                </wp:positionV>
                <wp:extent cx="1524000" cy="400050"/>
                <wp:effectExtent l="0" t="0" r="19050" b="1905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000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7101E115" w14:textId="77777777" w:rsidR="00196682" w:rsidRPr="0098770B" w:rsidRDefault="00196682" w:rsidP="00B24E93">
                            <w:pPr>
                              <w:jc w:val="center"/>
                              <w:rPr>
                                <w:rFonts w:ascii="Times New Roman" w:hAnsi="Times New Roman"/>
                                <w:b/>
                                <w:color w:val="7030A0"/>
                                <w:sz w:val="18"/>
                                <w:szCs w:val="18"/>
                              </w:rPr>
                            </w:pPr>
                            <w:r w:rsidRPr="0098770B">
                              <w:rPr>
                                <w:rFonts w:ascii="Times New Roman" w:hAnsi="Times New Roman"/>
                                <w:b/>
                                <w:color w:val="7030A0"/>
                                <w:sz w:val="18"/>
                                <w:szCs w:val="18"/>
                              </w:rPr>
                              <w:t>SEKRETERLİK BÜROSU</w:t>
                            </w:r>
                          </w:p>
                          <w:p w14:paraId="7024C3F5" w14:textId="77777777" w:rsidR="00196682" w:rsidRPr="007F73C4" w:rsidRDefault="00196682" w:rsidP="00B24E93">
                            <w:pPr>
                              <w:jc w:val="center"/>
                              <w:rPr>
                                <w:color w:val="0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595C1B64" id="AutoShape 35" o:spid="_x0000_s1036" style="position:absolute;margin-left:300.4pt;margin-top:20.6pt;width:120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" fillcolor="#d9d9d9" strokecolor="#7030a0" strokeweight="1.5pt">
                <v:textbox>
                  <w:txbxContent>
                    <w:p w14:paraId="7101E115" w14:textId="77777777" w:rsidR="00196682" w:rsidRPr="0098770B" w:rsidRDefault="00196682" w:rsidP="00B24E93">
                      <w:pPr>
                        <w:jc w:val="center"/>
                        <w:rPr>
                          <w:rFonts w:ascii="Times New Roman" w:hAnsi="Times New Roman"/>
                          <w:b/>
                          <w:color w:val="7030A0"/>
                          <w:sz w:val="18"/>
                          <w:szCs w:val="18"/>
                        </w:rPr>
                      </w:pPr>
                      <w:r w:rsidRPr="0098770B">
                        <w:rPr>
                          <w:rFonts w:ascii="Times New Roman" w:hAnsi="Times New Roman"/>
                          <w:b/>
                          <w:color w:val="7030A0"/>
                          <w:sz w:val="18"/>
                          <w:szCs w:val="18"/>
                        </w:rPr>
                        <w:t>SEKRETERLİK BÜROSU</w:t>
                      </w:r>
                    </w:p>
                    <w:p w14:paraId="7024C3F5" w14:textId="77777777" w:rsidR="00196682" w:rsidRPr="007F73C4" w:rsidRDefault="00196682" w:rsidP="00B24E93">
                      <w:pPr>
                        <w:jc w:val="center"/>
                        <w:rPr>
                          <w:color w:val="000080"/>
                          <w:sz w:val="16"/>
                          <w:szCs w:val="16"/>
                        </w:rPr>
                      </w:pPr>
                    </w:p>
                  </w:txbxContent>
                </v:textbox>
              </v:roundrect>
            </w:pict>
          </mc:Fallback>
        </mc:AlternateContent>
      </w:r>
      <w:r w:rsidR="00B24E93"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9440" behindDoc="0" locked="0" layoutInCell="1" allowOverlap="1" wp14:anchorId="57A2AC22" wp14:editId="32171CE8">
                <wp:simplePos x="0" y="0"/>
                <wp:positionH relativeFrom="column">
                  <wp:posOffset>1557020</wp:posOffset>
                </wp:positionH>
                <wp:positionV relativeFrom="paragraph">
                  <wp:posOffset>118745</wp:posOffset>
                </wp:positionV>
                <wp:extent cx="228600" cy="0"/>
                <wp:effectExtent l="0" t="0" r="19050" b="19050"/>
                <wp:wrapNone/>
                <wp:docPr id="89" name="Düz Bağlayıcı 89"/>
                <wp:cNvGraphicFramePr/>
                <a:graphic xmlns:a="http://schemas.openxmlformats.org/drawingml/2006/main">
                  <a:graphicData uri="http://schemas.microsoft.com/office/word/2010/wordprocessingShape">
                    <wps:wsp>
                      <wps:cNvCnPr/>
                      <wps:spPr>
                        <a:xfrm>
                          <a:off x="0" y="0"/>
                          <a:ext cx="228600" cy="0"/>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F4ABEF0" id="Düz Bağlayıcı 8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6pt,9.35pt" to="140.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" strokecolor="#7030a0" strokeweight="1pt"/>
            </w:pict>
          </mc:Fallback>
        </mc:AlternateContent>
      </w:r>
      <w:r w:rsidR="00B24E93" w:rsidRPr="00AD0E6C">
        <w:rPr>
          <w:rFonts w:ascii="Times New Roman" w:eastAsia="Calibri" w:hAnsi="Times New Roman" w:cs="Times New Roman"/>
          <w:color w:val="auto"/>
          <w:sz w:val="14"/>
          <w:szCs w:val="24"/>
        </w:rPr>
        <w:tab/>
        <w:t xml:space="preserve">                                             </w:t>
      </w:r>
    </w:p>
    <w:p w14:paraId="5DFDB9F0"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9200" behindDoc="0" locked="0" layoutInCell="1" allowOverlap="1" wp14:anchorId="644E1321" wp14:editId="2240B3A7">
                <wp:simplePos x="0" y="0"/>
                <wp:positionH relativeFrom="column">
                  <wp:posOffset>5319395</wp:posOffset>
                </wp:positionH>
                <wp:positionV relativeFrom="paragraph">
                  <wp:posOffset>157480</wp:posOffset>
                </wp:positionV>
                <wp:extent cx="352425" cy="0"/>
                <wp:effectExtent l="0" t="0" r="28575" b="19050"/>
                <wp:wrapNone/>
                <wp:docPr id="6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F22A5D" id="AutoShape 78" o:spid="_x0000_s1026" type="#_x0000_t32" style="position:absolute;margin-left:418.85pt;margin-top:12.4pt;width:27.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" strokecolor="#7030a0" strokeweight="1pt"/>
            </w:pict>
          </mc:Fallback>
        </mc:AlternateContent>
      </w:r>
    </w:p>
    <w:p w14:paraId="69D30F04"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10464" behindDoc="0" locked="0" layoutInCell="1" allowOverlap="1" wp14:anchorId="2738DF44" wp14:editId="4BDA0620">
                <wp:simplePos x="0" y="0"/>
                <wp:positionH relativeFrom="column">
                  <wp:posOffset>1557020</wp:posOffset>
                </wp:positionH>
                <wp:positionV relativeFrom="paragraph">
                  <wp:posOffset>290831</wp:posOffset>
                </wp:positionV>
                <wp:extent cx="228600" cy="0"/>
                <wp:effectExtent l="0" t="0" r="19050" b="19050"/>
                <wp:wrapNone/>
                <wp:docPr id="90" name="Düz Bağlayıcı 90"/>
                <wp:cNvGraphicFramePr/>
                <a:graphic xmlns:a="http://schemas.openxmlformats.org/drawingml/2006/main">
                  <a:graphicData uri="http://schemas.microsoft.com/office/word/2010/wordprocessingShape">
                    <wps:wsp>
                      <wps:cNvCnPr/>
                      <wps:spPr>
                        <a:xfrm>
                          <a:off x="0" y="0"/>
                          <a:ext cx="228600" cy="0"/>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4515315" id="Düz Bağlayıcı 9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22.9pt" to="140.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" strokecolor="#7030a0" strokeweight="1p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2816" behindDoc="0" locked="0" layoutInCell="1" allowOverlap="1" wp14:anchorId="0629CBFA" wp14:editId="0C82DAD7">
                <wp:simplePos x="0" y="0"/>
                <wp:positionH relativeFrom="column">
                  <wp:posOffset>3823970</wp:posOffset>
                </wp:positionH>
                <wp:positionV relativeFrom="paragraph">
                  <wp:posOffset>195580</wp:posOffset>
                </wp:positionV>
                <wp:extent cx="1514475" cy="266700"/>
                <wp:effectExtent l="0" t="0" r="28575" b="19050"/>
                <wp:wrapNone/>
                <wp:docPr id="9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670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0ADD5C1C" w14:textId="77777777" w:rsidR="00196682" w:rsidRPr="0098770B" w:rsidRDefault="00196682" w:rsidP="00B24E93">
                            <w:pPr>
                              <w:jc w:val="center"/>
                              <w:rPr>
                                <w:rFonts w:ascii="Times New Roman" w:hAnsi="Times New Roman"/>
                                <w:b/>
                                <w:color w:val="7030A0"/>
                                <w:sz w:val="18"/>
                                <w:szCs w:val="18"/>
                              </w:rPr>
                            </w:pPr>
                            <w:r w:rsidRPr="0098770B">
                              <w:rPr>
                                <w:rFonts w:ascii="Times New Roman" w:hAnsi="Times New Roman"/>
                                <w:b/>
                                <w:color w:val="7030A0"/>
                                <w:sz w:val="18"/>
                                <w:szCs w:val="18"/>
                              </w:rPr>
                              <w:t xml:space="preserve">PERSONEL İŞLERİ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0629CBFA" id="AutoShape 37" o:spid="_x0000_s1037" style="position:absolute;margin-left:301.1pt;margin-top:15.4pt;width:119.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" fillcolor="#d9d9d9" strokecolor="#7030a0" strokeweight="1.5pt">
                <v:textbox>
                  <w:txbxContent>
                    <w:p w14:paraId="0ADD5C1C" w14:textId="77777777" w:rsidR="00196682" w:rsidRPr="0098770B" w:rsidRDefault="00196682" w:rsidP="00B24E93">
                      <w:pPr>
                        <w:jc w:val="center"/>
                        <w:rPr>
                          <w:rFonts w:ascii="Times New Roman" w:hAnsi="Times New Roman"/>
                          <w:b/>
                          <w:color w:val="7030A0"/>
                          <w:sz w:val="18"/>
                          <w:szCs w:val="18"/>
                        </w:rPr>
                      </w:pPr>
                      <w:r w:rsidRPr="0098770B">
                        <w:rPr>
                          <w:rFonts w:ascii="Times New Roman" w:hAnsi="Times New Roman"/>
                          <w:b/>
                          <w:color w:val="7030A0"/>
                          <w:sz w:val="18"/>
                          <w:szCs w:val="18"/>
                        </w:rPr>
                        <w:t xml:space="preserve">PERSONEL İŞLERİ </w:t>
                      </w:r>
                    </w:p>
                  </w:txbxContent>
                </v:textbox>
              </v:roundrec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0528" behindDoc="0" locked="0" layoutInCell="1" allowOverlap="1" wp14:anchorId="1312133F" wp14:editId="377900A6">
                <wp:simplePos x="0" y="0"/>
                <wp:positionH relativeFrom="column">
                  <wp:posOffset>1786255</wp:posOffset>
                </wp:positionH>
                <wp:positionV relativeFrom="paragraph">
                  <wp:posOffset>52070</wp:posOffset>
                </wp:positionV>
                <wp:extent cx="1590675" cy="485775"/>
                <wp:effectExtent l="0" t="0" r="28575" b="28575"/>
                <wp:wrapNone/>
                <wp:docPr id="9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8577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098D4FAA" w14:textId="77777777" w:rsidR="00196682" w:rsidRPr="0098770B" w:rsidRDefault="00196682" w:rsidP="00B24E93">
                            <w:pPr>
                              <w:pStyle w:val="ListeParagraf"/>
                              <w:spacing w:before="60" w:after="0" w:line="240" w:lineRule="auto"/>
                              <w:ind w:left="0"/>
                              <w:jc w:val="center"/>
                              <w:rPr>
                                <w:rFonts w:ascii="Times New Roman" w:hAnsi="Times New Roman"/>
                                <w:b/>
                                <w:color w:val="7030A0"/>
                              </w:rPr>
                            </w:pPr>
                            <w:r w:rsidRPr="0098770B">
                              <w:rPr>
                                <w:rFonts w:ascii="Times New Roman" w:hAnsi="Times New Roman"/>
                                <w:b/>
                                <w:color w:val="7030A0"/>
                              </w:rPr>
                              <w:t>MÜZECİLİK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1312133F" id="_x0000_s1038" style="position:absolute;margin-left:140.65pt;margin-top:4.1pt;width:125.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" fillcolor="#d9d9d9" strokecolor="#7030a0" strokeweight="1.5pt">
                <v:textbox>
                  <w:txbxContent>
                    <w:p w14:paraId="098D4FAA" w14:textId="77777777" w:rsidR="00196682" w:rsidRPr="0098770B" w:rsidRDefault="00196682" w:rsidP="00B24E93">
                      <w:pPr>
                        <w:pStyle w:val="ListeParagraf"/>
                        <w:spacing w:before="60" w:after="0" w:line="240" w:lineRule="auto"/>
                        <w:ind w:left="0"/>
                        <w:jc w:val="center"/>
                        <w:rPr>
                          <w:rFonts w:ascii="Times New Roman" w:hAnsi="Times New Roman"/>
                          <w:b/>
                          <w:color w:val="7030A0"/>
                        </w:rPr>
                      </w:pPr>
                      <w:r w:rsidRPr="0098770B">
                        <w:rPr>
                          <w:rFonts w:ascii="Times New Roman" w:hAnsi="Times New Roman"/>
                          <w:b/>
                          <w:color w:val="7030A0"/>
                        </w:rPr>
                        <w:t>MÜZECİLİK BÖLÜMÜ</w:t>
                      </w:r>
                    </w:p>
                  </w:txbxContent>
                </v:textbox>
              </v:roundrect>
            </w:pict>
          </mc:Fallback>
        </mc:AlternateContent>
      </w:r>
    </w:p>
    <w:p w14:paraId="60F3FCB2"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3360" behindDoc="0" locked="0" layoutInCell="1" allowOverlap="1" wp14:anchorId="381AB2F4" wp14:editId="734FFB87">
                <wp:simplePos x="0" y="0"/>
                <wp:positionH relativeFrom="column">
                  <wp:posOffset>5293360</wp:posOffset>
                </wp:positionH>
                <wp:positionV relativeFrom="paragraph">
                  <wp:posOffset>10160</wp:posOffset>
                </wp:positionV>
                <wp:extent cx="382905" cy="0"/>
                <wp:effectExtent l="0" t="0" r="36195" b="19050"/>
                <wp:wrapNone/>
                <wp:docPr id="9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9ABD7F" id="AutoShape 70" o:spid="_x0000_s1026" type="#_x0000_t32" style="position:absolute;margin-left:416.8pt;margin-top:.8pt;width:30.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" strokecolor="#7030a0" strokeweight="1pt"/>
            </w:pict>
          </mc:Fallback>
        </mc:AlternateContent>
      </w:r>
      <w:r w:rsidRPr="00AD0E6C">
        <w:rPr>
          <w:rFonts w:ascii="Times New Roman" w:eastAsia="Calibri" w:hAnsi="Times New Roman" w:cs="Times New Roman"/>
          <w:color w:val="auto"/>
          <w:sz w:val="14"/>
          <w:szCs w:val="24"/>
        </w:rPr>
        <w:tab/>
      </w:r>
    </w:p>
    <w:p w14:paraId="0B321641"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3840" behindDoc="0" locked="0" layoutInCell="1" allowOverlap="1" wp14:anchorId="5E714F6B" wp14:editId="3C00B2EF">
                <wp:simplePos x="0" y="0"/>
                <wp:positionH relativeFrom="column">
                  <wp:posOffset>5320030</wp:posOffset>
                </wp:positionH>
                <wp:positionV relativeFrom="paragraph">
                  <wp:posOffset>161925</wp:posOffset>
                </wp:positionV>
                <wp:extent cx="352425" cy="0"/>
                <wp:effectExtent l="0" t="0" r="28575" b="19050"/>
                <wp:wrapNone/>
                <wp:docPr id="9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CDBD9C" id="AutoShape 78" o:spid="_x0000_s1026" type="#_x0000_t32" style="position:absolute;margin-left:418.9pt;margin-top:12.75pt;width:27.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" strokecolor="#7030a0" strokeweight="1p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8720" behindDoc="0" locked="0" layoutInCell="1" allowOverlap="1" wp14:anchorId="01DD465B" wp14:editId="20E0C822">
                <wp:simplePos x="0" y="0"/>
                <wp:positionH relativeFrom="column">
                  <wp:posOffset>3823970</wp:posOffset>
                </wp:positionH>
                <wp:positionV relativeFrom="paragraph">
                  <wp:posOffset>5715</wp:posOffset>
                </wp:positionV>
                <wp:extent cx="1514475" cy="323850"/>
                <wp:effectExtent l="0" t="0" r="28575" b="19050"/>
                <wp:wrapNone/>
                <wp:docPr id="9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238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660519AF" w14:textId="77777777" w:rsidR="00196682" w:rsidRPr="0098770B" w:rsidRDefault="00196682" w:rsidP="00B24E93">
                            <w:pPr>
                              <w:spacing w:before="60" w:after="0"/>
                              <w:jc w:val="center"/>
                              <w:rPr>
                                <w:rFonts w:ascii="Times New Roman" w:hAnsi="Times New Roman"/>
                                <w:b/>
                                <w:color w:val="7030A0"/>
                                <w:sz w:val="18"/>
                                <w:szCs w:val="18"/>
                              </w:rPr>
                            </w:pPr>
                            <w:r w:rsidRPr="0098770B">
                              <w:rPr>
                                <w:rFonts w:ascii="Times New Roman" w:hAnsi="Times New Roman"/>
                                <w:b/>
                                <w:color w:val="7030A0"/>
                                <w:sz w:val="18"/>
                                <w:szCs w:val="18"/>
                              </w:rPr>
                              <w:t>ÖĞRENCİ İŞLERİ</w:t>
                            </w:r>
                          </w:p>
                          <w:p w14:paraId="6CB73A9E" w14:textId="77777777" w:rsidR="00196682" w:rsidRPr="007F73C4" w:rsidRDefault="00196682" w:rsidP="00B24E93">
                            <w:pPr>
                              <w:spacing w:after="0" w:line="240" w:lineRule="auto"/>
                              <w:jc w:val="center"/>
                              <w:rPr>
                                <w:color w:val="0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01DD465B" id="AutoShape 47" o:spid="_x0000_s1039" style="position:absolute;margin-left:301.1pt;margin-top:.45pt;width:119.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" fillcolor="#d9d9d9" strokecolor="#7030a0" strokeweight="1.5pt">
                <v:textbox>
                  <w:txbxContent>
                    <w:p w14:paraId="660519AF" w14:textId="77777777" w:rsidR="00196682" w:rsidRPr="0098770B" w:rsidRDefault="00196682" w:rsidP="00B24E93">
                      <w:pPr>
                        <w:spacing w:before="60" w:after="0"/>
                        <w:jc w:val="center"/>
                        <w:rPr>
                          <w:rFonts w:ascii="Times New Roman" w:hAnsi="Times New Roman"/>
                          <w:b/>
                          <w:color w:val="7030A0"/>
                          <w:sz w:val="18"/>
                          <w:szCs w:val="18"/>
                        </w:rPr>
                      </w:pPr>
                      <w:r w:rsidRPr="0098770B">
                        <w:rPr>
                          <w:rFonts w:ascii="Times New Roman" w:hAnsi="Times New Roman"/>
                          <w:b/>
                          <w:color w:val="7030A0"/>
                          <w:sz w:val="18"/>
                          <w:szCs w:val="18"/>
                        </w:rPr>
                        <w:t>ÖĞRENCİ İŞLERİ</w:t>
                      </w:r>
                    </w:p>
                    <w:p w14:paraId="6CB73A9E" w14:textId="77777777" w:rsidR="00196682" w:rsidRPr="007F73C4" w:rsidRDefault="00196682" w:rsidP="00B24E93">
                      <w:pPr>
                        <w:spacing w:after="0" w:line="240" w:lineRule="auto"/>
                        <w:jc w:val="center"/>
                        <w:rPr>
                          <w:color w:val="000080"/>
                          <w:sz w:val="16"/>
                          <w:szCs w:val="16"/>
                        </w:rPr>
                      </w:pPr>
                    </w:p>
                  </w:txbxContent>
                </v:textbox>
              </v:roundrec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88960" behindDoc="0" locked="0" layoutInCell="1" allowOverlap="1" wp14:anchorId="6A6A873C" wp14:editId="13D2F333">
                <wp:simplePos x="0" y="0"/>
                <wp:positionH relativeFrom="column">
                  <wp:posOffset>1786255</wp:posOffset>
                </wp:positionH>
                <wp:positionV relativeFrom="paragraph">
                  <wp:posOffset>81915</wp:posOffset>
                </wp:positionV>
                <wp:extent cx="1590675" cy="466725"/>
                <wp:effectExtent l="0" t="0" r="28575" b="28575"/>
                <wp:wrapNone/>
                <wp:docPr id="5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6672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50660D9B" w14:textId="77777777" w:rsidR="00196682" w:rsidRPr="0098770B" w:rsidRDefault="00196682" w:rsidP="00B24E93">
                            <w:pPr>
                              <w:pStyle w:val="ListeParagraf"/>
                              <w:spacing w:after="0" w:line="240" w:lineRule="auto"/>
                              <w:ind w:left="0"/>
                              <w:jc w:val="center"/>
                              <w:rPr>
                                <w:rFonts w:ascii="Times New Roman" w:hAnsi="Times New Roman"/>
                                <w:b/>
                                <w:color w:val="7030A0"/>
                              </w:rPr>
                            </w:pPr>
                            <w:r w:rsidRPr="0098770B">
                              <w:rPr>
                                <w:rFonts w:ascii="Times New Roman" w:hAnsi="Times New Roman"/>
                                <w:b/>
                                <w:color w:val="7030A0"/>
                              </w:rPr>
                              <w:t>TEMEL EĞİTİM B</w:t>
                            </w:r>
                            <w:r>
                              <w:rPr>
                                <w:rFonts w:ascii="Times New Roman" w:hAnsi="Times New Roman"/>
                                <w:b/>
                                <w:color w:val="7030A0"/>
                              </w:rPr>
                              <w:t>Ö</w:t>
                            </w:r>
                            <w:r w:rsidRPr="0098770B">
                              <w:rPr>
                                <w:rFonts w:ascii="Times New Roman" w:hAnsi="Times New Roman"/>
                                <w:b/>
                                <w:color w:val="7030A0"/>
                              </w:rPr>
                              <w:t>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6A6A873C" id="_x0000_s1040" style="position:absolute;margin-left:140.65pt;margin-top:6.45pt;width:125.2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" fillcolor="#d9d9d9" strokecolor="#7030a0" strokeweight="1.5pt">
                <v:textbox>
                  <w:txbxContent>
                    <w:p w14:paraId="50660D9B" w14:textId="77777777" w:rsidR="00196682" w:rsidRPr="0098770B" w:rsidRDefault="00196682" w:rsidP="00B24E93">
                      <w:pPr>
                        <w:pStyle w:val="ListeParagraf"/>
                        <w:spacing w:after="0" w:line="240" w:lineRule="auto"/>
                        <w:ind w:left="0"/>
                        <w:jc w:val="center"/>
                        <w:rPr>
                          <w:rFonts w:ascii="Times New Roman" w:hAnsi="Times New Roman"/>
                          <w:b/>
                          <w:color w:val="7030A0"/>
                        </w:rPr>
                      </w:pPr>
                      <w:r w:rsidRPr="0098770B">
                        <w:rPr>
                          <w:rFonts w:ascii="Times New Roman" w:hAnsi="Times New Roman"/>
                          <w:b/>
                          <w:color w:val="7030A0"/>
                        </w:rPr>
                        <w:t>TEMEL EĞİTİM B</w:t>
                      </w:r>
                      <w:r>
                        <w:rPr>
                          <w:rFonts w:ascii="Times New Roman" w:hAnsi="Times New Roman"/>
                          <w:b/>
                          <w:color w:val="7030A0"/>
                        </w:rPr>
                        <w:t>Ö</w:t>
                      </w:r>
                      <w:r w:rsidRPr="0098770B">
                        <w:rPr>
                          <w:rFonts w:ascii="Times New Roman" w:hAnsi="Times New Roman"/>
                          <w:b/>
                          <w:color w:val="7030A0"/>
                        </w:rPr>
                        <w:t>LÜMÜ</w:t>
                      </w:r>
                    </w:p>
                  </w:txbxContent>
                </v:textbox>
              </v:roundrect>
            </w:pict>
          </mc:Fallback>
        </mc:AlternateContent>
      </w:r>
    </w:p>
    <w:p w14:paraId="1B8C6A12"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11488" behindDoc="0" locked="0" layoutInCell="1" allowOverlap="1" wp14:anchorId="1EC89C4F" wp14:editId="5BA76F78">
                <wp:simplePos x="0" y="0"/>
                <wp:positionH relativeFrom="column">
                  <wp:posOffset>1557020</wp:posOffset>
                </wp:positionH>
                <wp:positionV relativeFrom="paragraph">
                  <wp:posOffset>139700</wp:posOffset>
                </wp:positionV>
                <wp:extent cx="228600" cy="0"/>
                <wp:effectExtent l="0" t="0" r="19050" b="19050"/>
                <wp:wrapNone/>
                <wp:docPr id="96" name="Düz Bağlayıcı 96"/>
                <wp:cNvGraphicFramePr/>
                <a:graphic xmlns:a="http://schemas.openxmlformats.org/drawingml/2006/main">
                  <a:graphicData uri="http://schemas.microsoft.com/office/word/2010/wordprocessingShape">
                    <wps:wsp>
                      <wps:cNvCnPr/>
                      <wps:spPr>
                        <a:xfrm>
                          <a:off x="0" y="0"/>
                          <a:ext cx="228600" cy="0"/>
                        </a:xfrm>
                        <a:prstGeom prst="line">
                          <a:avLst/>
                        </a:prstGeom>
                        <a:noFill/>
                        <a:ln w="127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BB0DAC2" id="Düz Bağlayıcı 9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11pt" to="14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" strokecolor="#7030a0" strokeweight="1p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7696" behindDoc="0" locked="0" layoutInCell="1" allowOverlap="1" wp14:anchorId="43953D98" wp14:editId="4F68D752">
                <wp:simplePos x="0" y="0"/>
                <wp:positionH relativeFrom="column">
                  <wp:posOffset>3823970</wp:posOffset>
                </wp:positionH>
                <wp:positionV relativeFrom="paragraph">
                  <wp:posOffset>149225</wp:posOffset>
                </wp:positionV>
                <wp:extent cx="1514475" cy="323850"/>
                <wp:effectExtent l="0" t="0" r="28575" b="19050"/>
                <wp:wrapNone/>
                <wp:docPr id="9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238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7E51CBCA" w14:textId="77777777" w:rsidR="00196682" w:rsidRPr="0098770B" w:rsidRDefault="00196682" w:rsidP="00B24E93">
                            <w:pPr>
                              <w:spacing w:before="60" w:after="60" w:line="240" w:lineRule="auto"/>
                              <w:jc w:val="center"/>
                              <w:rPr>
                                <w:rFonts w:ascii="Times New Roman" w:hAnsi="Times New Roman"/>
                                <w:b/>
                                <w:color w:val="7030A0"/>
                                <w:sz w:val="18"/>
                                <w:szCs w:val="18"/>
                              </w:rPr>
                            </w:pPr>
                            <w:r w:rsidRPr="0098770B">
                              <w:rPr>
                                <w:rFonts w:ascii="Times New Roman" w:hAnsi="Times New Roman"/>
                                <w:b/>
                                <w:color w:val="7030A0"/>
                                <w:sz w:val="18"/>
                                <w:szCs w:val="18"/>
                              </w:rPr>
                              <w:t>İDARİ İŞLER</w:t>
                            </w:r>
                          </w:p>
                          <w:p w14:paraId="230409AF" w14:textId="77777777" w:rsidR="00196682" w:rsidRPr="007F73C4" w:rsidRDefault="00196682" w:rsidP="00B24E93">
                            <w:pPr>
                              <w:jc w:val="center"/>
                              <w:rPr>
                                <w:color w:val="0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3953D98" id="AutoShape 45" o:spid="_x0000_s1041" style="position:absolute;margin-left:301.1pt;margin-top:11.75pt;width:119.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" fillcolor="#d9d9d9" strokecolor="#7030a0" strokeweight="1.5pt">
                <v:textbox>
                  <w:txbxContent>
                    <w:p w14:paraId="7E51CBCA" w14:textId="77777777" w:rsidR="00196682" w:rsidRPr="0098770B" w:rsidRDefault="00196682" w:rsidP="00B24E93">
                      <w:pPr>
                        <w:spacing w:before="60" w:after="60" w:line="240" w:lineRule="auto"/>
                        <w:jc w:val="center"/>
                        <w:rPr>
                          <w:rFonts w:ascii="Times New Roman" w:hAnsi="Times New Roman"/>
                          <w:b/>
                          <w:color w:val="7030A0"/>
                          <w:sz w:val="18"/>
                          <w:szCs w:val="18"/>
                        </w:rPr>
                      </w:pPr>
                      <w:r w:rsidRPr="0098770B">
                        <w:rPr>
                          <w:rFonts w:ascii="Times New Roman" w:hAnsi="Times New Roman"/>
                          <w:b/>
                          <w:color w:val="7030A0"/>
                          <w:sz w:val="18"/>
                          <w:szCs w:val="18"/>
                        </w:rPr>
                        <w:t>İDARİ İŞLER</w:t>
                      </w:r>
                    </w:p>
                    <w:p w14:paraId="230409AF" w14:textId="77777777" w:rsidR="00196682" w:rsidRPr="007F73C4" w:rsidRDefault="00196682" w:rsidP="00B24E93">
                      <w:pPr>
                        <w:jc w:val="center"/>
                        <w:rPr>
                          <w:color w:val="000080"/>
                          <w:sz w:val="16"/>
                          <w:szCs w:val="16"/>
                        </w:rPr>
                      </w:pPr>
                    </w:p>
                  </w:txbxContent>
                </v:textbox>
              </v:roundrect>
            </w:pict>
          </mc:Fallback>
        </mc:AlternateContent>
      </w:r>
    </w:p>
    <w:p w14:paraId="74CDFFB0" w14:textId="4C1F4EDD" w:rsidR="00B24E93" w:rsidRPr="00AD0E6C" w:rsidRDefault="00B24E93" w:rsidP="00C10EC9">
      <w:pPr>
        <w:tabs>
          <w:tab w:val="left" w:pos="708"/>
          <w:tab w:val="right" w:pos="9072"/>
        </w:tabs>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6368" behindDoc="0" locked="0" layoutInCell="1" allowOverlap="1" wp14:anchorId="04193C3C" wp14:editId="57287C4C">
                <wp:simplePos x="0" y="0"/>
                <wp:positionH relativeFrom="column">
                  <wp:posOffset>5319395</wp:posOffset>
                </wp:positionH>
                <wp:positionV relativeFrom="paragraph">
                  <wp:posOffset>25400</wp:posOffset>
                </wp:positionV>
                <wp:extent cx="352425" cy="0"/>
                <wp:effectExtent l="0" t="0" r="28575" b="19050"/>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521EC2" id="AutoShape 78" o:spid="_x0000_s1026" type="#_x0000_t32" style="position:absolute;margin-left:418.85pt;margin-top:2pt;width:27.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" strokecolor="#7030a0" strokeweight="1p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5648" behindDoc="0" locked="0" layoutInCell="1" allowOverlap="1" wp14:anchorId="473559C8" wp14:editId="64C23641">
                <wp:simplePos x="0" y="0"/>
                <wp:positionH relativeFrom="column">
                  <wp:posOffset>3823970</wp:posOffset>
                </wp:positionH>
                <wp:positionV relativeFrom="paragraph">
                  <wp:posOffset>292100</wp:posOffset>
                </wp:positionV>
                <wp:extent cx="1514475" cy="257175"/>
                <wp:effectExtent l="0" t="0" r="28575" b="28575"/>
                <wp:wrapNone/>
                <wp:docPr id="9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5717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6FFFE515"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MALİ İŞLER</w:t>
                            </w:r>
                          </w:p>
                          <w:p w14:paraId="47043A5C" w14:textId="77777777" w:rsidR="00196682" w:rsidRPr="007C3AA0" w:rsidRDefault="00196682" w:rsidP="00B24E93">
                            <w:pPr>
                              <w:jc w:val="center"/>
                              <w:rPr>
                                <w:color w:val="7030A0"/>
                                <w:sz w:val="16"/>
                                <w:szCs w:val="16"/>
                              </w:rPr>
                            </w:pPr>
                          </w:p>
                          <w:p w14:paraId="083FAC46" w14:textId="77777777" w:rsidR="00196682" w:rsidRPr="007C3AA0" w:rsidRDefault="00196682" w:rsidP="00B24E93">
                            <w:pPr>
                              <w:jc w:val="center"/>
                              <w:rPr>
                                <w:color w:val="7030A0"/>
                                <w:sz w:val="16"/>
                                <w:szCs w:val="16"/>
                              </w:rPr>
                            </w:pPr>
                          </w:p>
                          <w:p w14:paraId="0DC0AC89" w14:textId="77777777" w:rsidR="00196682" w:rsidRPr="007C3AA0" w:rsidRDefault="00196682" w:rsidP="00B24E93">
                            <w:pPr>
                              <w:jc w:val="center"/>
                              <w:rPr>
                                <w:color w:val="7030A0"/>
                                <w:sz w:val="16"/>
                                <w:szCs w:val="16"/>
                              </w:rPr>
                            </w:pPr>
                          </w:p>
                          <w:p w14:paraId="33A7B29A" w14:textId="77777777" w:rsidR="00196682" w:rsidRPr="007C3AA0" w:rsidRDefault="00196682" w:rsidP="00B24E93">
                            <w:pPr>
                              <w:jc w:val="center"/>
                              <w:rPr>
                                <w:color w:val="7030A0"/>
                                <w:sz w:val="16"/>
                                <w:szCs w:val="16"/>
                              </w:rPr>
                            </w:pPr>
                          </w:p>
                          <w:p w14:paraId="437B8594" w14:textId="77777777" w:rsidR="00196682" w:rsidRPr="007C3AA0" w:rsidRDefault="00196682" w:rsidP="00B24E93">
                            <w:pPr>
                              <w:jc w:val="center"/>
                              <w:rPr>
                                <w:color w:val="7030A0"/>
                                <w:sz w:val="16"/>
                                <w:szCs w:val="16"/>
                              </w:rPr>
                            </w:pPr>
                          </w:p>
                          <w:p w14:paraId="74C04B1D" w14:textId="77777777" w:rsidR="00196682" w:rsidRPr="007C3AA0" w:rsidRDefault="00196682" w:rsidP="00B24E93">
                            <w:pPr>
                              <w:jc w:val="center"/>
                              <w:rPr>
                                <w:color w:val="7030A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73559C8" id="AutoShape 40" o:spid="_x0000_s1042" style="position:absolute;margin-left:301.1pt;margin-top:23pt;width:119.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" fillcolor="#d9d9d9" strokecolor="#7030a0" strokeweight="1.5pt">
                <v:textbox>
                  <w:txbxContent>
                    <w:p w14:paraId="6FFFE515"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MALİ İŞLER</w:t>
                      </w:r>
                    </w:p>
                    <w:p w14:paraId="47043A5C" w14:textId="77777777" w:rsidR="00196682" w:rsidRPr="007C3AA0" w:rsidRDefault="00196682" w:rsidP="00B24E93">
                      <w:pPr>
                        <w:jc w:val="center"/>
                        <w:rPr>
                          <w:color w:val="7030A0"/>
                          <w:sz w:val="16"/>
                          <w:szCs w:val="16"/>
                        </w:rPr>
                      </w:pPr>
                    </w:p>
                    <w:p w14:paraId="083FAC46" w14:textId="77777777" w:rsidR="00196682" w:rsidRPr="007C3AA0" w:rsidRDefault="00196682" w:rsidP="00B24E93">
                      <w:pPr>
                        <w:jc w:val="center"/>
                        <w:rPr>
                          <w:color w:val="7030A0"/>
                          <w:sz w:val="16"/>
                          <w:szCs w:val="16"/>
                        </w:rPr>
                      </w:pPr>
                    </w:p>
                    <w:p w14:paraId="0DC0AC89" w14:textId="77777777" w:rsidR="00196682" w:rsidRPr="007C3AA0" w:rsidRDefault="00196682" w:rsidP="00B24E93">
                      <w:pPr>
                        <w:jc w:val="center"/>
                        <w:rPr>
                          <w:color w:val="7030A0"/>
                          <w:sz w:val="16"/>
                          <w:szCs w:val="16"/>
                        </w:rPr>
                      </w:pPr>
                    </w:p>
                    <w:p w14:paraId="33A7B29A" w14:textId="77777777" w:rsidR="00196682" w:rsidRPr="007C3AA0" w:rsidRDefault="00196682" w:rsidP="00B24E93">
                      <w:pPr>
                        <w:jc w:val="center"/>
                        <w:rPr>
                          <w:color w:val="7030A0"/>
                          <w:sz w:val="16"/>
                          <w:szCs w:val="16"/>
                        </w:rPr>
                      </w:pPr>
                    </w:p>
                    <w:p w14:paraId="437B8594" w14:textId="77777777" w:rsidR="00196682" w:rsidRPr="007C3AA0" w:rsidRDefault="00196682" w:rsidP="00B24E93">
                      <w:pPr>
                        <w:jc w:val="center"/>
                        <w:rPr>
                          <w:color w:val="7030A0"/>
                          <w:sz w:val="16"/>
                          <w:szCs w:val="16"/>
                        </w:rPr>
                      </w:pPr>
                    </w:p>
                    <w:p w14:paraId="74C04B1D" w14:textId="77777777" w:rsidR="00196682" w:rsidRPr="007C3AA0" w:rsidRDefault="00196682" w:rsidP="00B24E93">
                      <w:pPr>
                        <w:jc w:val="center"/>
                        <w:rPr>
                          <w:color w:val="7030A0"/>
                          <w:sz w:val="16"/>
                          <w:szCs w:val="16"/>
                        </w:rPr>
                      </w:pPr>
                    </w:p>
                  </w:txbxContent>
                </v:textbox>
              </v:roundrect>
            </w:pict>
          </mc:Fallback>
        </mc:AlternateContent>
      </w:r>
      <w:r w:rsidRPr="00AD0E6C">
        <w:rPr>
          <w:rFonts w:ascii="Times New Roman" w:eastAsia="Calibri" w:hAnsi="Times New Roman" w:cs="Times New Roman"/>
          <w:color w:val="auto"/>
          <w:sz w:val="14"/>
          <w:szCs w:val="24"/>
        </w:rPr>
        <w:tab/>
      </w:r>
    </w:p>
    <w:p w14:paraId="1DD70A43"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4384" behindDoc="0" locked="0" layoutInCell="1" allowOverlap="1" wp14:anchorId="0839F108" wp14:editId="31E06213">
                <wp:simplePos x="0" y="0"/>
                <wp:positionH relativeFrom="column">
                  <wp:posOffset>5293360</wp:posOffset>
                </wp:positionH>
                <wp:positionV relativeFrom="paragraph">
                  <wp:posOffset>130810</wp:posOffset>
                </wp:positionV>
                <wp:extent cx="367665" cy="635"/>
                <wp:effectExtent l="0" t="0" r="13335" b="37465"/>
                <wp:wrapNone/>
                <wp:docPr id="9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635"/>
                        </a:xfrm>
                        <a:prstGeom prst="bentConnector3">
                          <a:avLst>
                            <a:gd name="adj1" fmla="val 49912"/>
                          </a:avLst>
                        </a:prstGeom>
                        <a:noFill/>
                        <a:ln w="1270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7D2F1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2" o:spid="_x0000_s1026" type="#_x0000_t34" style="position:absolute;margin-left:416.8pt;margin-top:10.3pt;width:28.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" adj="10781" strokecolor="#7030a0" strokeweight="1pt"/>
            </w:pict>
          </mc:Fallback>
        </mc:AlternateContent>
      </w:r>
    </w:p>
    <w:p w14:paraId="5DB1619D"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65408" behindDoc="0" locked="0" layoutInCell="1" allowOverlap="1" wp14:anchorId="081F4627" wp14:editId="32D2F214">
                <wp:simplePos x="0" y="0"/>
                <wp:positionH relativeFrom="column">
                  <wp:posOffset>3833495</wp:posOffset>
                </wp:positionH>
                <wp:positionV relativeFrom="paragraph">
                  <wp:posOffset>64135</wp:posOffset>
                </wp:positionV>
                <wp:extent cx="1495425" cy="266700"/>
                <wp:effectExtent l="0" t="0" r="28575" b="19050"/>
                <wp:wrapNone/>
                <wp:docPr id="10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6670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7158679A"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BİLGİ İŞLEM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081F4627" id="AutoShape 46" o:spid="_x0000_s1043" style="position:absolute;margin-left:301.85pt;margin-top:5.05pt;width:117.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" fillcolor="#d9d9d9" strokecolor="#7030a0" strokeweight="1.5pt">
                <v:textbox>
                  <w:txbxContent>
                    <w:p w14:paraId="7158679A"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BİLGİ İŞLEM</w:t>
                      </w:r>
                    </w:p>
                  </w:txbxContent>
                </v:textbox>
              </v:roundrec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1008" behindDoc="0" locked="0" layoutInCell="1" allowOverlap="1" wp14:anchorId="619DADAC" wp14:editId="791C9977">
                <wp:simplePos x="0" y="0"/>
                <wp:positionH relativeFrom="column">
                  <wp:posOffset>5305425</wp:posOffset>
                </wp:positionH>
                <wp:positionV relativeFrom="paragraph">
                  <wp:posOffset>179070</wp:posOffset>
                </wp:positionV>
                <wp:extent cx="367665" cy="635"/>
                <wp:effectExtent l="0" t="0" r="13335" b="37465"/>
                <wp:wrapNone/>
                <wp:docPr id="10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635"/>
                        </a:xfrm>
                        <a:prstGeom prst="bentConnector3">
                          <a:avLst>
                            <a:gd name="adj1" fmla="val 49912"/>
                          </a:avLst>
                        </a:prstGeom>
                        <a:noFill/>
                        <a:ln w="1270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E08476" id="AutoShape 72" o:spid="_x0000_s1026" type="#_x0000_t34" style="position:absolute;margin-left:417.75pt;margin-top:14.1pt;width:28.9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" adj="10781" strokecolor="#7030a0" strokeweight="1pt"/>
            </w:pict>
          </mc:Fallback>
        </mc:AlternateContent>
      </w:r>
    </w:p>
    <w:p w14:paraId="78FAA37E"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4624" behindDoc="0" locked="0" layoutInCell="1" allowOverlap="1" wp14:anchorId="59385F58" wp14:editId="3F83E690">
                <wp:simplePos x="0" y="0"/>
                <wp:positionH relativeFrom="column">
                  <wp:posOffset>3815080</wp:posOffset>
                </wp:positionH>
                <wp:positionV relativeFrom="paragraph">
                  <wp:posOffset>160020</wp:posOffset>
                </wp:positionV>
                <wp:extent cx="1514475" cy="285750"/>
                <wp:effectExtent l="0" t="0" r="28575" b="19050"/>
                <wp:wrapNone/>
                <wp:docPr id="10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857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69CB3251"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KÜTÜPHANE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59385F58" id="AutoShape 39" o:spid="_x0000_s1044" style="position:absolute;margin-left:300.4pt;margin-top:12.6pt;width:119.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" fillcolor="#d9d9d9" strokecolor="#7030a0" strokeweight="1.5pt">
                <v:textbox>
                  <w:txbxContent>
                    <w:p w14:paraId="69CB3251"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KÜTÜPHANE</w:t>
                      </w:r>
                    </w:p>
                  </w:txbxContent>
                </v:textbox>
              </v:roundrec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92032" behindDoc="0" locked="0" layoutInCell="1" allowOverlap="1" wp14:anchorId="5CD2B914" wp14:editId="1B1313A7">
                <wp:simplePos x="0" y="0"/>
                <wp:positionH relativeFrom="column">
                  <wp:posOffset>5338445</wp:posOffset>
                </wp:positionH>
                <wp:positionV relativeFrom="paragraph">
                  <wp:posOffset>286385</wp:posOffset>
                </wp:positionV>
                <wp:extent cx="320040" cy="45719"/>
                <wp:effectExtent l="0" t="0" r="22860" b="31115"/>
                <wp:wrapNone/>
                <wp:docPr id="10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45719"/>
                        </a:xfrm>
                        <a:prstGeom prst="bentConnector3">
                          <a:avLst>
                            <a:gd name="adj1" fmla="val 100507"/>
                          </a:avLst>
                        </a:prstGeom>
                        <a:noFill/>
                        <a:ln w="1270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9BF9E2" id="AutoShape 72" o:spid="_x0000_s1026" type="#_x0000_t34" style="position:absolute;margin-left:420.35pt;margin-top:22.55pt;width:25.2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" adj="21710" strokecolor="#7030a0" strokeweight="1pt"/>
            </w:pict>
          </mc:Fallback>
        </mc:AlternateContent>
      </w:r>
    </w:p>
    <w:p w14:paraId="425F0259" w14:textId="77777777" w:rsidR="00B24E93" w:rsidRPr="00AD0E6C" w:rsidRDefault="00B24E93" w:rsidP="00C10EC9">
      <w:pPr>
        <w:spacing w:after="200" w:line="360" w:lineRule="auto"/>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3600" behindDoc="0" locked="0" layoutInCell="1" allowOverlap="1" wp14:anchorId="45E5A9E9" wp14:editId="5E1F4B06">
                <wp:simplePos x="0" y="0"/>
                <wp:positionH relativeFrom="column">
                  <wp:posOffset>3834130</wp:posOffset>
                </wp:positionH>
                <wp:positionV relativeFrom="paragraph">
                  <wp:posOffset>211455</wp:posOffset>
                </wp:positionV>
                <wp:extent cx="1495425" cy="266700"/>
                <wp:effectExtent l="0" t="0" r="28575" b="19050"/>
                <wp:wrapNone/>
                <wp:docPr id="10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6670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0D80329C"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DÖNER SERMAYE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5E5A9E9" id="AutoShape 38" o:spid="_x0000_s1045" style="position:absolute;margin-left:301.9pt;margin-top:16.65pt;width:117.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" fillcolor="#d9d9d9" strokecolor="#7030a0" strokeweight="1.5pt">
                <v:textbox>
                  <w:txbxContent>
                    <w:p w14:paraId="0D80329C"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DÖNER SERMAYE</w:t>
                      </w:r>
                    </w:p>
                  </w:txbxContent>
                </v:textbox>
              </v:roundrect>
            </w:pict>
          </mc:Fallback>
        </mc:AlternateContent>
      </w:r>
    </w:p>
    <w:p w14:paraId="51E9E79F" w14:textId="77777777" w:rsidR="00B24E93" w:rsidRPr="00AD0E6C" w:rsidRDefault="00B24E93" w:rsidP="00C10EC9">
      <w:pPr>
        <w:spacing w:after="200" w:line="360" w:lineRule="auto"/>
        <w:jc w:val="center"/>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676672" behindDoc="0" locked="0" layoutInCell="1" allowOverlap="1" wp14:anchorId="18E1C923" wp14:editId="35AF743C">
                <wp:simplePos x="0" y="0"/>
                <wp:positionH relativeFrom="column">
                  <wp:posOffset>3824605</wp:posOffset>
                </wp:positionH>
                <wp:positionV relativeFrom="paragraph">
                  <wp:posOffset>246381</wp:posOffset>
                </wp:positionV>
                <wp:extent cx="1495425" cy="457200"/>
                <wp:effectExtent l="0" t="0" r="28575" b="19050"/>
                <wp:wrapNone/>
                <wp:docPr id="10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20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5D49F9E6"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BELGE YÖNETİM VE ARŞİV İŞLERİ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18E1C923" id="AutoShape 42" o:spid="_x0000_s1046" style="position:absolute;left:0;text-align:left;margin-left:301.15pt;margin-top:19.4pt;width:117.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" fillcolor="#d9d9d9" strokecolor="#7030a0" strokeweight="1.5pt">
                <v:textbox>
                  <w:txbxContent>
                    <w:p w14:paraId="5D49F9E6"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BELGE YÖNETİM VE ARŞİV İŞLERİ</w:t>
                      </w:r>
                    </w:p>
                  </w:txbxContent>
                </v:textbox>
              </v:roundrect>
            </w:pict>
          </mc:Fallback>
        </mc:AlternateContent>
      </w: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0224" behindDoc="0" locked="0" layoutInCell="1" allowOverlap="1" wp14:anchorId="4B452F14" wp14:editId="382BE450">
                <wp:simplePos x="0" y="0"/>
                <wp:positionH relativeFrom="column">
                  <wp:posOffset>5310505</wp:posOffset>
                </wp:positionH>
                <wp:positionV relativeFrom="paragraph">
                  <wp:posOffset>36830</wp:posOffset>
                </wp:positionV>
                <wp:extent cx="352425" cy="0"/>
                <wp:effectExtent l="0" t="0" r="28575" b="19050"/>
                <wp:wrapNone/>
                <wp:docPr id="70" name="Düz Bağlayıcı 70"/>
                <wp:cNvGraphicFramePr/>
                <a:graphic xmlns:a="http://schemas.openxmlformats.org/drawingml/2006/main">
                  <a:graphicData uri="http://schemas.microsoft.com/office/word/2010/wordprocessingShape">
                    <wps:wsp>
                      <wps:cNvCnPr/>
                      <wps:spPr>
                        <a:xfrm>
                          <a:off x="0" y="0"/>
                          <a:ext cx="352425" cy="0"/>
                        </a:xfrm>
                        <a:prstGeom prst="line">
                          <a:avLst/>
                        </a:prstGeom>
                        <a:noFill/>
                        <a:ln w="12700" cap="flat" cmpd="sng" algn="ctr">
                          <a:solidFill>
                            <a:srgbClr val="7030A0"/>
                          </a:solidFill>
                          <a:prstDash val="solid"/>
                        </a:ln>
                        <a:effectLst/>
                      </wps:spPr>
                      <wps:bodyPr/>
                    </wps:wsp>
                  </a:graphicData>
                </a:graphic>
              </wp:anchor>
            </w:drawing>
          </mc:Choice>
          <mc:Fallback xmlns:w16se="http://schemas.microsoft.com/office/word/2015/wordml/symex" xmlns:cx="http://schemas.microsoft.com/office/drawing/2014/chartex">
            <w:pict>
              <v:line w14:anchorId="7BD782AD" id="Düz Bağlayıcı 7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18.15pt,2.9pt" to="44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" strokecolor="#7030a0" strokeweight="1pt"/>
            </w:pict>
          </mc:Fallback>
        </mc:AlternateContent>
      </w:r>
    </w:p>
    <w:p w14:paraId="1567B00E" w14:textId="77777777" w:rsidR="00B24E93" w:rsidRPr="00AD0E6C" w:rsidRDefault="00B24E93" w:rsidP="00C10EC9">
      <w:pPr>
        <w:spacing w:after="200" w:line="360" w:lineRule="auto"/>
        <w:jc w:val="center"/>
        <w:rPr>
          <w:rFonts w:ascii="Times New Roman" w:eastAsia="Calibri" w:hAnsi="Times New Roman" w:cs="Times New Roman"/>
          <w:color w:val="auto"/>
          <w:sz w:val="14"/>
          <w:szCs w:val="24"/>
        </w:rPr>
      </w:pPr>
      <w:r w:rsidRPr="00AD0E6C">
        <w:rPr>
          <w:rFonts w:ascii="Times New Roman" w:eastAsia="Calibri" w:hAnsi="Times New Roman" w:cs="Times New Roman"/>
          <w:noProof/>
          <w:color w:val="auto"/>
          <w:sz w:val="14"/>
          <w:szCs w:val="24"/>
        </w:rPr>
        <mc:AlternateContent>
          <mc:Choice Requires="wps">
            <w:drawing>
              <wp:anchor distT="0" distB="0" distL="114300" distR="114300" simplePos="0" relativeHeight="251701248" behindDoc="0" locked="0" layoutInCell="1" allowOverlap="1" wp14:anchorId="06E2A6EF" wp14:editId="402AD872">
                <wp:simplePos x="0" y="0"/>
                <wp:positionH relativeFrom="column">
                  <wp:posOffset>5309870</wp:posOffset>
                </wp:positionH>
                <wp:positionV relativeFrom="paragraph">
                  <wp:posOffset>189865</wp:posOffset>
                </wp:positionV>
                <wp:extent cx="352425" cy="0"/>
                <wp:effectExtent l="0" t="0" r="28575" b="19050"/>
                <wp:wrapNone/>
                <wp:docPr id="71" name="Düz Bağlayıcı 71"/>
                <wp:cNvGraphicFramePr/>
                <a:graphic xmlns:a="http://schemas.openxmlformats.org/drawingml/2006/main">
                  <a:graphicData uri="http://schemas.microsoft.com/office/word/2010/wordprocessingShape">
                    <wps:wsp>
                      <wps:cNvCnPr/>
                      <wps:spPr>
                        <a:xfrm>
                          <a:off x="0" y="0"/>
                          <a:ext cx="352425" cy="0"/>
                        </a:xfrm>
                        <a:prstGeom prst="line">
                          <a:avLst/>
                        </a:prstGeom>
                        <a:noFill/>
                        <a:ln w="12700" cap="flat" cmpd="sng" algn="ctr">
                          <a:solidFill>
                            <a:srgbClr val="7030A0"/>
                          </a:solidFill>
                          <a:prstDash val="solid"/>
                        </a:ln>
                        <a:effectLst/>
                      </wps:spPr>
                      <wps:bodyPr/>
                    </wps:wsp>
                  </a:graphicData>
                </a:graphic>
              </wp:anchor>
            </w:drawing>
          </mc:Choice>
          <mc:Fallback xmlns:w16se="http://schemas.microsoft.com/office/word/2015/wordml/symex" xmlns:cx="http://schemas.microsoft.com/office/drawing/2014/chartex">
            <w:pict>
              <v:line w14:anchorId="77AA44D0" id="Düz Bağlayıcı 7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8.1pt,14.95pt" to="445.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" strokecolor="#7030a0" strokeweight="1pt"/>
            </w:pict>
          </mc:Fallback>
        </mc:AlternateContent>
      </w:r>
    </w:p>
    <w:p w14:paraId="45D9D523" w14:textId="77777777" w:rsidR="00B24E93" w:rsidRPr="00B355C9" w:rsidRDefault="00B24E93" w:rsidP="00C10EC9">
      <w:pPr>
        <w:spacing w:after="200" w:line="360" w:lineRule="auto"/>
        <w:jc w:val="center"/>
        <w:rPr>
          <w:rFonts w:ascii="Times New Roman" w:eastAsia="Calibri" w:hAnsi="Times New Roman" w:cs="Times New Roman"/>
          <w:color w:val="auto"/>
          <w:sz w:val="24"/>
          <w:szCs w:val="24"/>
        </w:rPr>
      </w:pPr>
      <w:r w:rsidRPr="00B355C9">
        <w:rPr>
          <w:rFonts w:ascii="Times New Roman" w:eastAsia="Calibri" w:hAnsi="Times New Roman" w:cs="Times New Roman"/>
          <w:noProof/>
          <w:color w:val="auto"/>
          <w:sz w:val="24"/>
          <w:szCs w:val="24"/>
        </w:rPr>
        <mc:AlternateContent>
          <mc:Choice Requires="wps">
            <w:drawing>
              <wp:anchor distT="0" distB="0" distL="114300" distR="114300" simplePos="0" relativeHeight="251685888" behindDoc="0" locked="0" layoutInCell="1" allowOverlap="1" wp14:anchorId="46BE5B0A" wp14:editId="3E8E975F">
                <wp:simplePos x="0" y="0"/>
                <wp:positionH relativeFrom="column">
                  <wp:posOffset>3833495</wp:posOffset>
                </wp:positionH>
                <wp:positionV relativeFrom="paragraph">
                  <wp:posOffset>247015</wp:posOffset>
                </wp:positionV>
                <wp:extent cx="1485900" cy="285750"/>
                <wp:effectExtent l="0" t="0" r="19050" b="19050"/>
                <wp:wrapNone/>
                <wp:docPr id="10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5750"/>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27DC5898"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TAŞINIR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6BE5B0A" id="AutoShape 41" o:spid="_x0000_s1047" style="position:absolute;left:0;text-align:left;margin-left:301.85pt;margin-top:19.45pt;width:117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" fillcolor="#d9d9d9" strokecolor="#7030a0" strokeweight="1.5pt">
                <v:textbox>
                  <w:txbxContent>
                    <w:p w14:paraId="27DC5898"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TAŞINIR İŞLEMLERİ</w:t>
                      </w:r>
                    </w:p>
                  </w:txbxContent>
                </v:textbox>
              </v:roundrect>
            </w:pict>
          </mc:Fallback>
        </mc:AlternateContent>
      </w:r>
    </w:p>
    <w:p w14:paraId="4F2BD755" w14:textId="46BB748C" w:rsidR="00053AE1" w:rsidRPr="00902A67" w:rsidRDefault="00902A67" w:rsidP="00902A67">
      <w:pPr>
        <w:tabs>
          <w:tab w:val="left" w:pos="8505"/>
        </w:tabs>
        <w:spacing w:after="200" w:line="360" w:lineRule="auto"/>
        <w:jc w:val="center"/>
        <w:rPr>
          <w:rFonts w:ascii="Times New Roman" w:eastAsia="Calibri" w:hAnsi="Times New Roman" w:cs="Times New Roman"/>
          <w:color w:val="auto"/>
          <w:sz w:val="24"/>
          <w:szCs w:val="24"/>
        </w:rPr>
      </w:pPr>
      <w:r>
        <w:rPr>
          <w:rFonts w:ascii="Times New Roman" w:eastAsia="Calibri" w:hAnsi="Times New Roman" w:cs="Times New Roman"/>
          <w:noProof/>
          <w:color w:val="auto"/>
          <w:sz w:val="24"/>
          <w:szCs w:val="24"/>
        </w:rPr>
        <mc:AlternateContent>
          <mc:Choice Requires="wps">
            <w:drawing>
              <wp:anchor distT="0" distB="0" distL="114300" distR="114300" simplePos="0" relativeHeight="251714560" behindDoc="0" locked="0" layoutInCell="1" allowOverlap="1" wp14:anchorId="47D36A86" wp14:editId="4AEFE772">
                <wp:simplePos x="0" y="0"/>
                <wp:positionH relativeFrom="column">
                  <wp:posOffset>5335904</wp:posOffset>
                </wp:positionH>
                <wp:positionV relativeFrom="paragraph">
                  <wp:posOffset>557531</wp:posOffset>
                </wp:positionV>
                <wp:extent cx="295275" cy="0"/>
                <wp:effectExtent l="0" t="0" r="9525" b="19050"/>
                <wp:wrapNone/>
                <wp:docPr id="7" name="Düz Bağlayıcı 7"/>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4F3830DA" id="Düz Bağlayıcı 7" o:spid="_x0000_s1026" style="position:absolute;flip:x;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15pt,43.9pt" to="443.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" strokecolor="#ad84c6 [3204]" strokeweight="1pt"/>
            </w:pict>
          </mc:Fallback>
        </mc:AlternateContent>
      </w:r>
      <w:r w:rsidR="00AD0E6C" w:rsidRPr="00B355C9">
        <w:rPr>
          <w:rFonts w:ascii="Times New Roman" w:eastAsia="Calibri" w:hAnsi="Times New Roman" w:cs="Times New Roman"/>
          <w:noProof/>
          <w:color w:val="auto"/>
          <w:sz w:val="24"/>
          <w:szCs w:val="24"/>
        </w:rPr>
        <mc:AlternateContent>
          <mc:Choice Requires="wps">
            <w:drawing>
              <wp:anchor distT="0" distB="0" distL="114300" distR="114300" simplePos="0" relativeHeight="251684864" behindDoc="0" locked="0" layoutInCell="1" allowOverlap="1" wp14:anchorId="5ADE946A" wp14:editId="76C6A845">
                <wp:simplePos x="0" y="0"/>
                <wp:positionH relativeFrom="column">
                  <wp:posOffset>3387091</wp:posOffset>
                </wp:positionH>
                <wp:positionV relativeFrom="paragraph">
                  <wp:posOffset>294640</wp:posOffset>
                </wp:positionV>
                <wp:extent cx="1951990" cy="466725"/>
                <wp:effectExtent l="0" t="0" r="10160" b="28575"/>
                <wp:wrapNone/>
                <wp:docPr id="10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466725"/>
                        </a:xfrm>
                        <a:prstGeom prst="roundRect">
                          <a:avLst>
                            <a:gd name="adj" fmla="val 16667"/>
                          </a:avLst>
                        </a:prstGeom>
                        <a:solidFill>
                          <a:sysClr val="window" lastClr="FFFFFF">
                            <a:lumMod val="85000"/>
                          </a:sysClr>
                        </a:solidFill>
                        <a:ln w="19050">
                          <a:solidFill>
                            <a:srgbClr val="7030A0"/>
                          </a:solidFill>
                          <a:round/>
                          <a:headEnd/>
                          <a:tailEnd/>
                        </a:ln>
                      </wps:spPr>
                      <wps:txbx>
                        <w:txbxContent>
                          <w:p w14:paraId="5DCF14EF"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BAKIM ONARIM VE TESİSLER                (TEKNİK DESTEK)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5ADE946A" id="_x0000_s1048" style="position:absolute;left:0;text-align:left;margin-left:266.7pt;margin-top:23.2pt;width:153.7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" fillcolor="#d9d9d9" strokecolor="#7030a0" strokeweight="1.5pt">
                <v:textbox>
                  <w:txbxContent>
                    <w:p w14:paraId="5DCF14EF" w14:textId="77777777" w:rsidR="00196682" w:rsidRPr="007C3AA0" w:rsidRDefault="00196682" w:rsidP="00B24E93">
                      <w:pPr>
                        <w:jc w:val="center"/>
                        <w:rPr>
                          <w:rFonts w:ascii="Times New Roman" w:hAnsi="Times New Roman"/>
                          <w:b/>
                          <w:color w:val="7030A0"/>
                          <w:sz w:val="18"/>
                          <w:szCs w:val="18"/>
                        </w:rPr>
                      </w:pPr>
                      <w:r w:rsidRPr="007C3AA0">
                        <w:rPr>
                          <w:rFonts w:ascii="Times New Roman" w:hAnsi="Times New Roman"/>
                          <w:b/>
                          <w:color w:val="7030A0"/>
                          <w:sz w:val="18"/>
                          <w:szCs w:val="18"/>
                        </w:rPr>
                        <w:t>BAKIM ONARIM VE TESİSLER                (TEKNİK DESTEK)</w:t>
                      </w:r>
                    </w:p>
                  </w:txbxContent>
                </v:textbox>
              </v:roundrect>
            </w:pict>
          </mc:Fallback>
        </mc:AlternateContent>
      </w:r>
      <w:r w:rsidR="00AD0E6C" w:rsidRPr="00B355C9">
        <w:rPr>
          <w:rFonts w:ascii="Times New Roman" w:eastAsia="Calibri" w:hAnsi="Times New Roman" w:cs="Times New Roman"/>
          <w:noProof/>
          <w:color w:val="auto"/>
          <w:sz w:val="24"/>
          <w:szCs w:val="24"/>
        </w:rPr>
        <mc:AlternateContent>
          <mc:Choice Requires="wps">
            <w:drawing>
              <wp:anchor distT="0" distB="0" distL="114300" distR="114300" simplePos="0" relativeHeight="251707392" behindDoc="0" locked="0" layoutInCell="1" allowOverlap="1" wp14:anchorId="0B382FBC" wp14:editId="3189BB1B">
                <wp:simplePos x="0" y="0"/>
                <wp:positionH relativeFrom="column">
                  <wp:posOffset>5300345</wp:posOffset>
                </wp:positionH>
                <wp:positionV relativeFrom="paragraph">
                  <wp:posOffset>9525</wp:posOffset>
                </wp:positionV>
                <wp:extent cx="352425" cy="0"/>
                <wp:effectExtent l="0" t="0" r="28575" b="19050"/>
                <wp:wrapNone/>
                <wp:docPr id="10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37F8D37" id="_x0000_t32" coordsize="21600,21600" o:spt="32" o:oned="t" path="m,l21600,21600e" filled="f">
                <v:path arrowok="t" fillok="f" o:connecttype="none"/>
                <o:lock v:ext="edit" shapetype="t"/>
              </v:shapetype>
              <v:shape id="AutoShape 78" o:spid="_x0000_s1026" type="#_x0000_t32" style="position:absolute;margin-left:417.35pt;margin-top:.75pt;width:27.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" strokecolor="#7030a0" strokeweight="1pt"/>
            </w:pict>
          </mc:Fallback>
        </mc:AlternateContent>
      </w:r>
    </w:p>
    <w:p w14:paraId="5508E949" w14:textId="77777777" w:rsidR="00241339" w:rsidRDefault="00241339" w:rsidP="00FD23A2">
      <w:pPr>
        <w:spacing w:after="0" w:line="360" w:lineRule="auto"/>
        <w:ind w:firstLine="709"/>
        <w:jc w:val="both"/>
        <w:rPr>
          <w:rFonts w:ascii="Times New Roman" w:hAnsi="Times New Roman" w:cs="Times New Roman"/>
          <w:b/>
          <w:color w:val="auto"/>
          <w:sz w:val="24"/>
          <w:szCs w:val="24"/>
        </w:rPr>
      </w:pPr>
    </w:p>
    <w:p w14:paraId="5652B158" w14:textId="77777777" w:rsidR="00241339" w:rsidRDefault="00241339" w:rsidP="00FD23A2">
      <w:pPr>
        <w:spacing w:after="0" w:line="360" w:lineRule="auto"/>
        <w:ind w:firstLine="709"/>
        <w:jc w:val="both"/>
        <w:rPr>
          <w:rFonts w:ascii="Times New Roman" w:hAnsi="Times New Roman" w:cs="Times New Roman"/>
          <w:b/>
          <w:color w:val="auto"/>
          <w:sz w:val="24"/>
          <w:szCs w:val="24"/>
        </w:rPr>
      </w:pPr>
    </w:p>
    <w:p w14:paraId="50B1A4F8" w14:textId="56675C74" w:rsidR="00B24E93" w:rsidRPr="00FD56C1" w:rsidRDefault="00FD23A2" w:rsidP="00FD23A2">
      <w:pPr>
        <w:spacing w:after="0" w:line="36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3</w:t>
      </w:r>
      <w:r w:rsidR="00B24E93" w:rsidRPr="00B355C9">
        <w:rPr>
          <w:rFonts w:ascii="Times New Roman" w:hAnsi="Times New Roman" w:cs="Times New Roman"/>
          <w:b/>
          <w:color w:val="auto"/>
          <w:sz w:val="24"/>
          <w:szCs w:val="24"/>
        </w:rPr>
        <w:t>. Eğitim-Öğretim Hizmeti Sunan Birimleri</w:t>
      </w:r>
    </w:p>
    <w:p w14:paraId="4A12A412" w14:textId="107E06BD" w:rsidR="00B24E93" w:rsidRPr="00B355C9"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3D68DC" w:rsidRPr="00B355C9">
        <w:rPr>
          <w:rFonts w:ascii="Times New Roman" w:hAnsi="Times New Roman" w:cs="Times New Roman"/>
          <w:color w:val="auto"/>
          <w:sz w:val="24"/>
          <w:szCs w:val="24"/>
        </w:rPr>
        <w:t>Ankara Üniversitesi Güzel S</w:t>
      </w:r>
      <w:r w:rsidRPr="00B355C9">
        <w:rPr>
          <w:rFonts w:ascii="Times New Roman" w:hAnsi="Times New Roman" w:cs="Times New Roman"/>
          <w:color w:val="auto"/>
          <w:sz w:val="24"/>
          <w:szCs w:val="24"/>
        </w:rPr>
        <w:t>anatlar Fakültesi’nde eğitim-öğ</w:t>
      </w:r>
      <w:r w:rsidR="00FD56C1">
        <w:rPr>
          <w:rFonts w:ascii="Times New Roman" w:hAnsi="Times New Roman" w:cs="Times New Roman"/>
          <w:color w:val="auto"/>
          <w:sz w:val="24"/>
          <w:szCs w:val="24"/>
        </w:rPr>
        <w:t>retim hizmetlerini sunmak üzere;</w:t>
      </w:r>
    </w:p>
    <w:p w14:paraId="482D288C" w14:textId="77777777" w:rsidR="00B24E93" w:rsidRPr="00B355C9" w:rsidRDefault="00B24E93" w:rsidP="00C10EC9">
      <w:pPr>
        <w:pStyle w:val="ListeParagraf"/>
        <w:numPr>
          <w:ilvl w:val="0"/>
          <w:numId w:val="25"/>
        </w:num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Kültür Varlıklarını Koruma ve Onarım Bölümü</w:t>
      </w:r>
    </w:p>
    <w:p w14:paraId="07794CD1" w14:textId="77777777" w:rsidR="00B24E93" w:rsidRPr="00B355C9" w:rsidRDefault="00B24E93" w:rsidP="00C10EC9">
      <w:pPr>
        <w:pStyle w:val="ListeParagraf"/>
        <w:numPr>
          <w:ilvl w:val="0"/>
          <w:numId w:val="25"/>
        </w:num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Müzecilik Bölümü</w:t>
      </w:r>
    </w:p>
    <w:p w14:paraId="5384AC1E" w14:textId="77777777" w:rsidR="00B24E93" w:rsidRPr="00B355C9" w:rsidRDefault="00B24E93" w:rsidP="00C10EC9">
      <w:pPr>
        <w:pStyle w:val="ListeParagraf"/>
        <w:numPr>
          <w:ilvl w:val="0"/>
          <w:numId w:val="25"/>
        </w:num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Temel Eğitim Bölümleri açılmıştır. </w:t>
      </w:r>
    </w:p>
    <w:p w14:paraId="23CBCB99" w14:textId="595DE768" w:rsidR="00B24E93" w:rsidRDefault="00B24E93" w:rsidP="00FD56C1">
      <w:pPr>
        <w:pStyle w:val="ListeParagraf"/>
        <w:spacing w:after="0" w:line="360" w:lineRule="auto"/>
        <w:ind w:left="0"/>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Ancak, Fakültemizde eğitim-öğretim faaliyetleri </w:t>
      </w:r>
      <w:r w:rsidRPr="00B355C9">
        <w:rPr>
          <w:rFonts w:ascii="Times New Roman" w:hAnsi="Times New Roman" w:cs="Times New Roman"/>
          <w:bCs/>
          <w:color w:val="auto"/>
          <w:sz w:val="24"/>
          <w:szCs w:val="24"/>
        </w:rPr>
        <w:t>hâlihazırda</w:t>
      </w:r>
      <w:r w:rsidRPr="00B355C9">
        <w:rPr>
          <w:rFonts w:ascii="Times New Roman" w:hAnsi="Times New Roman" w:cs="Times New Roman"/>
          <w:color w:val="auto"/>
          <w:sz w:val="24"/>
          <w:szCs w:val="24"/>
        </w:rPr>
        <w:t xml:space="preserve"> sadece Kültür Varlıklarını Koruma ve Onarım Bölümü lisans programı ile yürütülmektedir. Müzecilik ve Temel Eğitim Bölümleri</w:t>
      </w:r>
      <w:r w:rsidR="00507059">
        <w:rPr>
          <w:rFonts w:ascii="Times New Roman" w:hAnsi="Times New Roman" w:cs="Times New Roman"/>
          <w:color w:val="auto"/>
          <w:sz w:val="24"/>
          <w:szCs w:val="24"/>
        </w:rPr>
        <w:t xml:space="preserve">nde henüz program açılmamakla birlikte </w:t>
      </w:r>
      <w:r w:rsidR="004518DE" w:rsidRPr="00B355C9">
        <w:rPr>
          <w:rFonts w:ascii="Times New Roman" w:hAnsi="Times New Roman" w:cs="Times New Roman"/>
          <w:color w:val="auto"/>
          <w:sz w:val="24"/>
          <w:szCs w:val="24"/>
        </w:rPr>
        <w:t>Temel Eğitim Bölümü Üniversitemizin tüm akademik birimlerinde 5-i k</w:t>
      </w:r>
      <w:r w:rsidR="00F56A90" w:rsidRPr="00B355C9">
        <w:rPr>
          <w:rFonts w:ascii="Times New Roman" w:hAnsi="Times New Roman" w:cs="Times New Roman"/>
          <w:color w:val="auto"/>
          <w:sz w:val="24"/>
          <w:szCs w:val="24"/>
        </w:rPr>
        <w:t>ap</w:t>
      </w:r>
      <w:r w:rsidR="00CE0997" w:rsidRPr="00B355C9">
        <w:rPr>
          <w:rFonts w:ascii="Times New Roman" w:hAnsi="Times New Roman" w:cs="Times New Roman"/>
          <w:color w:val="auto"/>
          <w:sz w:val="24"/>
          <w:szCs w:val="24"/>
        </w:rPr>
        <w:t>samındaki güzel sanatlar seçimlik</w:t>
      </w:r>
      <w:r w:rsidR="004518DE" w:rsidRPr="00B355C9">
        <w:rPr>
          <w:rFonts w:ascii="Times New Roman" w:hAnsi="Times New Roman" w:cs="Times New Roman"/>
          <w:color w:val="auto"/>
          <w:sz w:val="24"/>
          <w:szCs w:val="24"/>
        </w:rPr>
        <w:t xml:space="preserve"> derslerini yürütmektedir.</w:t>
      </w:r>
      <w:r w:rsidR="00330DDE" w:rsidRPr="00B355C9">
        <w:rPr>
          <w:rFonts w:ascii="Times New Roman" w:hAnsi="Times New Roman" w:cs="Times New Roman"/>
          <w:color w:val="auto"/>
          <w:sz w:val="24"/>
          <w:szCs w:val="24"/>
        </w:rPr>
        <w:t xml:space="preserve"> Müzecilik Bölümü öğretim elemanları</w:t>
      </w:r>
      <w:r w:rsidR="00F81A48" w:rsidRPr="00B355C9">
        <w:rPr>
          <w:rFonts w:ascii="Times New Roman" w:hAnsi="Times New Roman" w:cs="Times New Roman"/>
          <w:color w:val="auto"/>
          <w:sz w:val="24"/>
          <w:szCs w:val="24"/>
        </w:rPr>
        <w:t xml:space="preserve">mız </w:t>
      </w:r>
      <w:r w:rsidR="007A31A7" w:rsidRPr="00B355C9">
        <w:rPr>
          <w:rFonts w:ascii="Times New Roman" w:hAnsi="Times New Roman" w:cs="Times New Roman"/>
          <w:color w:val="auto"/>
          <w:sz w:val="24"/>
          <w:szCs w:val="24"/>
        </w:rPr>
        <w:t xml:space="preserve">Üniversitemizin diğer </w:t>
      </w:r>
      <w:r w:rsidR="00F81A48" w:rsidRPr="00B355C9">
        <w:rPr>
          <w:rFonts w:ascii="Times New Roman" w:hAnsi="Times New Roman" w:cs="Times New Roman"/>
          <w:color w:val="auto"/>
          <w:sz w:val="24"/>
          <w:szCs w:val="24"/>
        </w:rPr>
        <w:t>lisans ve lisansüstü müze eğitim p</w:t>
      </w:r>
      <w:r w:rsidR="00330DDE" w:rsidRPr="00B355C9">
        <w:rPr>
          <w:rFonts w:ascii="Times New Roman" w:hAnsi="Times New Roman" w:cs="Times New Roman"/>
          <w:color w:val="auto"/>
          <w:sz w:val="24"/>
          <w:szCs w:val="24"/>
        </w:rPr>
        <w:t xml:space="preserve">rogramlarında dersler yürütmektedir. </w:t>
      </w:r>
      <w:r w:rsidRPr="00B355C9">
        <w:rPr>
          <w:rFonts w:ascii="Times New Roman" w:hAnsi="Times New Roman" w:cs="Times New Roman"/>
          <w:color w:val="auto"/>
          <w:sz w:val="24"/>
          <w:szCs w:val="24"/>
        </w:rPr>
        <w:t>Kültür Varlıklarını Koruma ve Onarım lisans programı dört yıl olarak tasarlanmıştır. Lisans Yerleştirme Sınavı TM</w:t>
      </w:r>
      <w:r w:rsidR="0035187F" w:rsidRPr="00B355C9">
        <w:rPr>
          <w:rFonts w:ascii="Times New Roman" w:hAnsi="Times New Roman" w:cs="Times New Roman"/>
          <w:color w:val="auto"/>
          <w:sz w:val="24"/>
          <w:szCs w:val="24"/>
        </w:rPr>
        <w:t xml:space="preserve"> 1 puan türü ile </w:t>
      </w:r>
      <w:r w:rsidR="00EF18BC" w:rsidRPr="00B355C9">
        <w:rPr>
          <w:rFonts w:ascii="Times New Roman" w:hAnsi="Times New Roman" w:cs="Times New Roman"/>
          <w:color w:val="auto"/>
          <w:sz w:val="24"/>
          <w:szCs w:val="24"/>
        </w:rPr>
        <w:t>33</w:t>
      </w:r>
      <w:r w:rsidR="0035187F" w:rsidRPr="00B355C9">
        <w:rPr>
          <w:rFonts w:ascii="Times New Roman" w:hAnsi="Times New Roman" w:cs="Times New Roman"/>
          <w:color w:val="auto"/>
          <w:sz w:val="24"/>
          <w:szCs w:val="24"/>
        </w:rPr>
        <w:t xml:space="preserve"> öğrenci 2016- 2017</w:t>
      </w:r>
      <w:r w:rsidRPr="00B355C9">
        <w:rPr>
          <w:rFonts w:ascii="Times New Roman" w:hAnsi="Times New Roman" w:cs="Times New Roman"/>
          <w:color w:val="auto"/>
          <w:sz w:val="24"/>
          <w:szCs w:val="24"/>
        </w:rPr>
        <w:t xml:space="preserve"> eğit</w:t>
      </w:r>
      <w:r w:rsidR="0035187F" w:rsidRPr="00B355C9">
        <w:rPr>
          <w:rFonts w:ascii="Times New Roman" w:hAnsi="Times New Roman" w:cs="Times New Roman"/>
          <w:color w:val="auto"/>
          <w:sz w:val="24"/>
          <w:szCs w:val="24"/>
        </w:rPr>
        <w:t>im</w:t>
      </w:r>
      <w:r w:rsidR="00773D72" w:rsidRPr="00B355C9">
        <w:rPr>
          <w:rFonts w:ascii="Times New Roman" w:hAnsi="Times New Roman" w:cs="Times New Roman"/>
          <w:color w:val="auto"/>
          <w:sz w:val="24"/>
          <w:szCs w:val="24"/>
        </w:rPr>
        <w:t>-</w:t>
      </w:r>
      <w:r w:rsidR="0035187F" w:rsidRPr="00B355C9">
        <w:rPr>
          <w:rFonts w:ascii="Times New Roman" w:hAnsi="Times New Roman" w:cs="Times New Roman"/>
          <w:color w:val="auto"/>
          <w:sz w:val="24"/>
          <w:szCs w:val="24"/>
        </w:rPr>
        <w:t>öğretim yılı güz döneminde</w:t>
      </w:r>
      <w:r w:rsidRPr="00B355C9">
        <w:rPr>
          <w:rFonts w:ascii="Times New Roman" w:hAnsi="Times New Roman" w:cs="Times New Roman"/>
          <w:color w:val="auto"/>
          <w:sz w:val="24"/>
          <w:szCs w:val="24"/>
        </w:rPr>
        <w:t xml:space="preserve"> kabul edilmiştir.  Kültür Varlıklarını Koruma ve Onarım lisans programının ardından yine Türkiye’de</w:t>
      </w:r>
      <w:r w:rsidR="00773D72" w:rsidRPr="00B355C9">
        <w:rPr>
          <w:rFonts w:ascii="Times New Roman" w:hAnsi="Times New Roman" w:cs="Times New Roman"/>
          <w:color w:val="auto"/>
          <w:sz w:val="24"/>
          <w:szCs w:val="24"/>
        </w:rPr>
        <w:t xml:space="preserve"> ve dünyada</w:t>
      </w:r>
      <w:r w:rsidRPr="00B355C9">
        <w:rPr>
          <w:rFonts w:ascii="Times New Roman" w:hAnsi="Times New Roman" w:cs="Times New Roman"/>
          <w:color w:val="auto"/>
          <w:sz w:val="24"/>
          <w:szCs w:val="24"/>
        </w:rPr>
        <w:t xml:space="preserve"> kültür varlıklarını koruma onarım ve müzecilik alanında yaşanan gelişmelerden hareketle Türkiye için akademik bir ihtiyaç olduğu düşünülen bu bölümlere </w:t>
      </w:r>
      <w:r w:rsidR="006C5117" w:rsidRPr="00B355C9">
        <w:rPr>
          <w:rFonts w:ascii="Times New Roman" w:hAnsi="Times New Roman" w:cs="Times New Roman"/>
          <w:color w:val="auto"/>
          <w:sz w:val="24"/>
          <w:szCs w:val="24"/>
        </w:rPr>
        <w:t>bağlı lisansüstü programlar 2018-2019</w:t>
      </w:r>
      <w:r w:rsidRPr="00B355C9">
        <w:rPr>
          <w:rFonts w:ascii="Times New Roman" w:hAnsi="Times New Roman" w:cs="Times New Roman"/>
          <w:color w:val="auto"/>
          <w:sz w:val="24"/>
          <w:szCs w:val="24"/>
        </w:rPr>
        <w:t xml:space="preserve"> eğitim öğretim yılında faaliyete geçirilecektir. Bunların yanı sıra ilerleyen yıllarda sanat bölümlerinin açılmasına ilişkin (Sanat Yönetimi, Resim, Heykel, Grafik, Seramik</w:t>
      </w:r>
      <w:r w:rsidR="003873F1" w:rsidRPr="00B355C9">
        <w:rPr>
          <w:rFonts w:ascii="Times New Roman" w:hAnsi="Times New Roman" w:cs="Times New Roman"/>
          <w:color w:val="auto"/>
          <w:sz w:val="24"/>
          <w:szCs w:val="24"/>
        </w:rPr>
        <w:t>, Dans, Müzik</w:t>
      </w:r>
      <w:r w:rsidRPr="00B355C9">
        <w:rPr>
          <w:rFonts w:ascii="Times New Roman" w:hAnsi="Times New Roman" w:cs="Times New Roman"/>
          <w:color w:val="auto"/>
          <w:sz w:val="24"/>
          <w:szCs w:val="24"/>
        </w:rPr>
        <w:t xml:space="preserve"> gibi) hazırlıklar sürdürülmektedir.</w:t>
      </w:r>
    </w:p>
    <w:p w14:paraId="69AB0724" w14:textId="77777777" w:rsidR="00FD23A2" w:rsidRPr="00B355C9" w:rsidRDefault="00FD23A2" w:rsidP="00FD56C1">
      <w:pPr>
        <w:pStyle w:val="ListeParagraf"/>
        <w:spacing w:after="0" w:line="360" w:lineRule="auto"/>
        <w:ind w:left="0"/>
        <w:jc w:val="both"/>
        <w:rPr>
          <w:rFonts w:ascii="Times New Roman" w:hAnsi="Times New Roman" w:cs="Times New Roman"/>
          <w:color w:val="auto"/>
          <w:sz w:val="24"/>
          <w:szCs w:val="24"/>
        </w:rPr>
      </w:pPr>
    </w:p>
    <w:p w14:paraId="68C4D28D" w14:textId="0E36090F" w:rsidR="00B24E93" w:rsidRPr="00B355C9" w:rsidRDefault="00FD23A2" w:rsidP="00FD23A2">
      <w:pPr>
        <w:spacing w:after="0" w:line="360" w:lineRule="auto"/>
        <w:ind w:firstLine="709"/>
        <w:jc w:val="both"/>
        <w:rPr>
          <w:rFonts w:ascii="Times New Roman" w:hAnsi="Times New Roman" w:cs="Times New Roman"/>
          <w:b/>
          <w:color w:val="auto"/>
          <w:sz w:val="24"/>
          <w:szCs w:val="24"/>
        </w:rPr>
      </w:pPr>
      <w:r w:rsidRPr="00FD23A2">
        <w:rPr>
          <w:rFonts w:ascii="Times New Roman" w:hAnsi="Times New Roman" w:cs="Times New Roman"/>
          <w:b/>
          <w:color w:val="auto"/>
          <w:sz w:val="24"/>
          <w:szCs w:val="24"/>
        </w:rPr>
        <w:t>4</w:t>
      </w:r>
      <w:r w:rsidR="00B24E93" w:rsidRPr="00FD23A2">
        <w:rPr>
          <w:rFonts w:ascii="Times New Roman" w:hAnsi="Times New Roman" w:cs="Times New Roman"/>
          <w:b/>
          <w:color w:val="auto"/>
          <w:sz w:val="24"/>
          <w:szCs w:val="24"/>
        </w:rPr>
        <w:t>.</w:t>
      </w:r>
      <w:r w:rsidR="00B24E93" w:rsidRPr="00B355C9">
        <w:rPr>
          <w:rFonts w:ascii="Times New Roman" w:hAnsi="Times New Roman" w:cs="Times New Roman"/>
          <w:b/>
          <w:color w:val="auto"/>
          <w:sz w:val="24"/>
          <w:szCs w:val="24"/>
        </w:rPr>
        <w:t xml:space="preserve"> Araştırma Faali</w:t>
      </w:r>
      <w:r w:rsidR="00FD56C1">
        <w:rPr>
          <w:rFonts w:ascii="Times New Roman" w:hAnsi="Times New Roman" w:cs="Times New Roman"/>
          <w:b/>
          <w:color w:val="auto"/>
          <w:sz w:val="24"/>
          <w:szCs w:val="24"/>
        </w:rPr>
        <w:t>yetlerinin Yürütüldüğü Birimler</w:t>
      </w:r>
    </w:p>
    <w:p w14:paraId="5F14FAF6" w14:textId="0ABBA62A" w:rsidR="00751659" w:rsidRDefault="00B24E93" w:rsidP="00FD56C1">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Fakültemizde resim, taş, mozaik, seramik, tekstil ve arşiv malzemeleri koruma ve onarımına yönelik </w:t>
      </w:r>
      <w:r w:rsidR="00F56A90" w:rsidRPr="00B355C9">
        <w:rPr>
          <w:rFonts w:ascii="Times New Roman" w:hAnsi="Times New Roman" w:cs="Times New Roman"/>
          <w:color w:val="auto"/>
          <w:sz w:val="24"/>
          <w:szCs w:val="24"/>
        </w:rPr>
        <w:t>laboratuvarlar</w:t>
      </w:r>
      <w:r w:rsidRPr="00B355C9">
        <w:rPr>
          <w:rFonts w:ascii="Times New Roman" w:hAnsi="Times New Roman" w:cs="Times New Roman"/>
          <w:color w:val="auto"/>
          <w:sz w:val="24"/>
          <w:szCs w:val="24"/>
        </w:rPr>
        <w:t xml:space="preserve"> mevcuttur. Ayrıca sanat alanında bir ihtisas kütüphanesi ile tüm araştırmacılara ve öğrencilere açık okuma salonumuz hizmete girmiştir.</w:t>
      </w:r>
    </w:p>
    <w:p w14:paraId="5BE25354" w14:textId="77777777" w:rsidR="0057652B" w:rsidRPr="00B355C9" w:rsidRDefault="0057652B" w:rsidP="00FD56C1">
      <w:pPr>
        <w:spacing w:after="0" w:line="360" w:lineRule="auto"/>
        <w:jc w:val="both"/>
        <w:rPr>
          <w:rFonts w:ascii="Times New Roman" w:hAnsi="Times New Roman" w:cs="Times New Roman"/>
          <w:color w:val="auto"/>
          <w:sz w:val="24"/>
          <w:szCs w:val="24"/>
        </w:rPr>
      </w:pPr>
    </w:p>
    <w:p w14:paraId="074188F7" w14:textId="30FA33AC" w:rsidR="00B24E93" w:rsidRPr="00B355C9" w:rsidRDefault="00FD23A2" w:rsidP="00FD56C1">
      <w:pPr>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t>5</w:t>
      </w:r>
      <w:r w:rsidR="00B24E93" w:rsidRPr="00B355C9">
        <w:rPr>
          <w:rFonts w:ascii="Times New Roman" w:hAnsi="Times New Roman" w:cs="Times New Roman"/>
          <w:b/>
          <w:color w:val="auto"/>
          <w:sz w:val="24"/>
          <w:szCs w:val="24"/>
        </w:rPr>
        <w:t xml:space="preserve">. İyileştirmeye Yönelik </w:t>
      </w:r>
      <w:r w:rsidR="00FD56C1">
        <w:rPr>
          <w:rFonts w:ascii="Times New Roman" w:hAnsi="Times New Roman" w:cs="Times New Roman"/>
          <w:b/>
          <w:color w:val="auto"/>
          <w:sz w:val="24"/>
          <w:szCs w:val="24"/>
        </w:rPr>
        <w:t>Çalışmalar</w:t>
      </w:r>
    </w:p>
    <w:p w14:paraId="7830195C" w14:textId="28DBA4A0" w:rsidR="002D1B41" w:rsidRPr="00B355C9" w:rsidRDefault="00B24E93" w:rsidP="00FD56C1">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ab/>
      </w:r>
      <w:r w:rsidRPr="00B355C9">
        <w:rPr>
          <w:rFonts w:ascii="Times New Roman" w:hAnsi="Times New Roman" w:cs="Times New Roman"/>
          <w:color w:val="auto"/>
          <w:sz w:val="24"/>
          <w:szCs w:val="24"/>
        </w:rPr>
        <w:t>F</w:t>
      </w:r>
      <w:r w:rsidR="00F56A90" w:rsidRPr="00B355C9">
        <w:rPr>
          <w:rFonts w:ascii="Times New Roman" w:hAnsi="Times New Roman" w:cs="Times New Roman"/>
          <w:color w:val="auto"/>
          <w:sz w:val="24"/>
          <w:szCs w:val="24"/>
        </w:rPr>
        <w:t>akültemiz 2015 yılında kurulmuş olduğundan</w:t>
      </w:r>
      <w:r w:rsidRPr="00B355C9">
        <w:rPr>
          <w:rFonts w:ascii="Times New Roman" w:hAnsi="Times New Roman" w:cs="Times New Roman"/>
          <w:color w:val="auto"/>
          <w:sz w:val="24"/>
          <w:szCs w:val="24"/>
        </w:rPr>
        <w:t xml:space="preserve"> henüz bir dı</w:t>
      </w:r>
      <w:r w:rsidR="00817450" w:rsidRPr="00B355C9">
        <w:rPr>
          <w:rFonts w:ascii="Times New Roman" w:hAnsi="Times New Roman" w:cs="Times New Roman"/>
          <w:color w:val="auto"/>
          <w:sz w:val="24"/>
          <w:szCs w:val="24"/>
        </w:rPr>
        <w:t>ş değerlendirmeden geçmemiştir ve b</w:t>
      </w:r>
      <w:r w:rsidRPr="00B355C9">
        <w:rPr>
          <w:rFonts w:ascii="Times New Roman" w:hAnsi="Times New Roman" w:cs="Times New Roman"/>
          <w:color w:val="auto"/>
          <w:sz w:val="24"/>
          <w:szCs w:val="24"/>
        </w:rPr>
        <w:t>u kısımda belirtilmesi gereken iyileştirmeye açık alanları bu</w:t>
      </w:r>
      <w:r w:rsidR="00591C65" w:rsidRPr="00B355C9">
        <w:rPr>
          <w:rFonts w:ascii="Times New Roman" w:hAnsi="Times New Roman" w:cs="Times New Roman"/>
          <w:color w:val="auto"/>
          <w:sz w:val="24"/>
          <w:szCs w:val="24"/>
        </w:rPr>
        <w:t>lunmamaktadır.</w:t>
      </w:r>
    </w:p>
    <w:p w14:paraId="051DD190" w14:textId="292FC1BE" w:rsidR="00241339" w:rsidRDefault="00241339" w:rsidP="00241339">
      <w:pPr>
        <w:spacing w:after="0" w:line="360" w:lineRule="auto"/>
        <w:ind w:firstLine="709"/>
        <w:jc w:val="both"/>
        <w:rPr>
          <w:rFonts w:ascii="Times New Roman" w:hAnsi="Times New Roman" w:cs="Times New Roman"/>
          <w:b/>
          <w:color w:val="auto"/>
          <w:sz w:val="24"/>
          <w:szCs w:val="24"/>
        </w:rPr>
      </w:pPr>
    </w:p>
    <w:p w14:paraId="2828527E" w14:textId="0C91DAEE" w:rsidR="0057652B" w:rsidRDefault="0057652B" w:rsidP="00241339">
      <w:pPr>
        <w:spacing w:after="0" w:line="360" w:lineRule="auto"/>
        <w:ind w:firstLine="709"/>
        <w:jc w:val="both"/>
        <w:rPr>
          <w:rFonts w:ascii="Times New Roman" w:hAnsi="Times New Roman" w:cs="Times New Roman"/>
          <w:b/>
          <w:color w:val="auto"/>
          <w:sz w:val="24"/>
          <w:szCs w:val="24"/>
        </w:rPr>
      </w:pPr>
    </w:p>
    <w:p w14:paraId="5288A42B" w14:textId="77777777" w:rsidR="0057652B" w:rsidRDefault="0057652B" w:rsidP="00241339">
      <w:pPr>
        <w:spacing w:after="0" w:line="360" w:lineRule="auto"/>
        <w:ind w:firstLine="709"/>
        <w:jc w:val="both"/>
        <w:rPr>
          <w:rFonts w:ascii="Times New Roman" w:hAnsi="Times New Roman" w:cs="Times New Roman"/>
          <w:b/>
          <w:color w:val="auto"/>
          <w:sz w:val="24"/>
          <w:szCs w:val="24"/>
        </w:rPr>
      </w:pPr>
    </w:p>
    <w:p w14:paraId="2B9A2E41" w14:textId="58CE8053" w:rsidR="005278A2" w:rsidRPr="005278A2" w:rsidRDefault="00B24E93" w:rsidP="00241339">
      <w:pPr>
        <w:spacing w:after="0" w:line="360" w:lineRule="auto"/>
        <w:ind w:firstLine="709"/>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lastRenderedPageBreak/>
        <w:t>B. KALİTE GÜVENCESİ SİSTEMİ</w:t>
      </w:r>
    </w:p>
    <w:p w14:paraId="4A08D6EC" w14:textId="1045AEF7" w:rsidR="00C91261" w:rsidRPr="00B355C9" w:rsidRDefault="00603F71" w:rsidP="00C10EC9">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Fakültemiz Kalite Politikası olarak, </w:t>
      </w:r>
      <w:proofErr w:type="gramStart"/>
      <w:r w:rsidRPr="00B355C9">
        <w:rPr>
          <w:rFonts w:ascii="Times New Roman" w:hAnsi="Times New Roman" w:cs="Times New Roman"/>
          <w:color w:val="auto"/>
          <w:sz w:val="24"/>
          <w:szCs w:val="24"/>
        </w:rPr>
        <w:t>misyon</w:t>
      </w:r>
      <w:proofErr w:type="gramEnd"/>
      <w:r w:rsidRPr="00B355C9">
        <w:rPr>
          <w:rFonts w:ascii="Times New Roman" w:hAnsi="Times New Roman" w:cs="Times New Roman"/>
          <w:color w:val="auto"/>
          <w:sz w:val="24"/>
          <w:szCs w:val="24"/>
        </w:rPr>
        <w:t xml:space="preserve"> ve vizyonu doğrultusunda kalite yönetimi sistemi çerçevesinde, eğitim-öğretim, sanat eğitimi, sanat bilimleri,</w:t>
      </w:r>
      <w:r w:rsidR="00751659" w:rsidRPr="00B355C9">
        <w:rPr>
          <w:rFonts w:ascii="Times New Roman" w:hAnsi="Times New Roman" w:cs="Times New Roman"/>
          <w:color w:val="auto"/>
          <w:sz w:val="24"/>
          <w:szCs w:val="24"/>
        </w:rPr>
        <w:t xml:space="preserve"> kültür varlıklarını koruma,</w:t>
      </w:r>
      <w:r w:rsidRPr="00B355C9">
        <w:rPr>
          <w:rFonts w:ascii="Times New Roman" w:hAnsi="Times New Roman" w:cs="Times New Roman"/>
          <w:color w:val="auto"/>
          <w:sz w:val="24"/>
          <w:szCs w:val="24"/>
        </w:rPr>
        <w:t xml:space="preserve"> bilimsel araştırma ve toplumsal hizmet alanlarında etkin, verimli, rekabetçi olmayı üstün performansa odaklanmayı ve saygınlığı hedeflemiş, sanat, tasarım ve uygulama bütünlüğünde nitelikli estetik davranışları gelişmiş mezunlar</w:t>
      </w:r>
      <w:r w:rsidR="005278A2">
        <w:rPr>
          <w:rFonts w:ascii="Times New Roman" w:hAnsi="Times New Roman" w:cs="Times New Roman"/>
          <w:color w:val="auto"/>
          <w:sz w:val="24"/>
          <w:szCs w:val="24"/>
        </w:rPr>
        <w:t xml:space="preserve"> yetiştirmek ilkesini benimseye</w:t>
      </w:r>
      <w:r w:rsidR="00F20AF1" w:rsidRPr="00B355C9">
        <w:rPr>
          <w:rFonts w:ascii="Times New Roman" w:hAnsi="Times New Roman" w:cs="Times New Roman"/>
          <w:color w:val="auto"/>
          <w:sz w:val="24"/>
          <w:szCs w:val="24"/>
        </w:rPr>
        <w:t>,</w:t>
      </w:r>
      <w:r w:rsidR="005278A2">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evrensel bilime, sanata, etik ilkelere ve hukuka dayalı paydaşları ile birlikte sürekli iyileştirmeyi esas almıştır.</w:t>
      </w:r>
    </w:p>
    <w:p w14:paraId="4D9FD540" w14:textId="6C360564" w:rsidR="005278A2" w:rsidRPr="002931F2" w:rsidRDefault="005278A2" w:rsidP="00C10EC9">
      <w:pPr>
        <w:spacing w:before="0" w:after="0" w:line="360" w:lineRule="auto"/>
        <w:jc w:val="both"/>
        <w:rPr>
          <w:rFonts w:ascii="Times New Roman" w:hAnsi="Times New Roman" w:cs="Times New Roman"/>
          <w:b/>
          <w:color w:val="auto"/>
          <w:sz w:val="24"/>
          <w:szCs w:val="24"/>
        </w:rPr>
      </w:pPr>
    </w:p>
    <w:p w14:paraId="2133D0B4" w14:textId="7B02DF8B" w:rsidR="00C91261" w:rsidRPr="002931F2" w:rsidRDefault="00C91261" w:rsidP="002931F2">
      <w:pPr>
        <w:pStyle w:val="ListeParagraf"/>
        <w:numPr>
          <w:ilvl w:val="0"/>
          <w:numId w:val="31"/>
        </w:numPr>
        <w:spacing w:before="0" w:after="0" w:line="360" w:lineRule="auto"/>
        <w:ind w:left="357" w:hanging="357"/>
        <w:jc w:val="both"/>
        <w:rPr>
          <w:rFonts w:ascii="Times New Roman" w:hAnsi="Times New Roman" w:cs="Times New Roman"/>
          <w:b/>
          <w:color w:val="auto"/>
          <w:sz w:val="24"/>
          <w:szCs w:val="24"/>
        </w:rPr>
      </w:pPr>
      <w:r w:rsidRPr="002931F2">
        <w:rPr>
          <w:rFonts w:ascii="Times New Roman" w:hAnsi="Times New Roman" w:cs="Times New Roman"/>
          <w:b/>
          <w:color w:val="auto"/>
          <w:spacing w:val="-1"/>
          <w:w w:val="110"/>
          <w:sz w:val="24"/>
          <w:szCs w:val="24"/>
        </w:rPr>
        <w:t>Birimin</w:t>
      </w:r>
      <w:r w:rsidRPr="002931F2">
        <w:rPr>
          <w:rFonts w:ascii="Times New Roman" w:hAnsi="Times New Roman" w:cs="Times New Roman"/>
          <w:b/>
          <w:color w:val="auto"/>
          <w:spacing w:val="-29"/>
          <w:w w:val="110"/>
          <w:sz w:val="24"/>
          <w:szCs w:val="24"/>
        </w:rPr>
        <w:t xml:space="preserve"> </w:t>
      </w:r>
      <w:proofErr w:type="gramStart"/>
      <w:r w:rsidRPr="002931F2">
        <w:rPr>
          <w:rFonts w:ascii="Times New Roman" w:hAnsi="Times New Roman" w:cs="Times New Roman"/>
          <w:b/>
          <w:color w:val="auto"/>
          <w:spacing w:val="-1"/>
          <w:w w:val="110"/>
          <w:sz w:val="24"/>
          <w:szCs w:val="24"/>
        </w:rPr>
        <w:t>misy</w:t>
      </w:r>
      <w:r w:rsidRPr="002931F2">
        <w:rPr>
          <w:rFonts w:ascii="Times New Roman" w:hAnsi="Times New Roman" w:cs="Times New Roman"/>
          <w:b/>
          <w:color w:val="auto"/>
          <w:spacing w:val="-2"/>
          <w:w w:val="110"/>
          <w:sz w:val="24"/>
          <w:szCs w:val="24"/>
        </w:rPr>
        <w:t>on</w:t>
      </w:r>
      <w:proofErr w:type="gramEnd"/>
      <w:r w:rsidRPr="002931F2">
        <w:rPr>
          <w:rFonts w:ascii="Times New Roman" w:hAnsi="Times New Roman" w:cs="Times New Roman"/>
          <w:b/>
          <w:color w:val="auto"/>
          <w:spacing w:val="-2"/>
          <w:w w:val="110"/>
          <w:sz w:val="24"/>
          <w:szCs w:val="24"/>
        </w:rPr>
        <w:t>,</w:t>
      </w:r>
      <w:r w:rsidRPr="002931F2">
        <w:rPr>
          <w:rFonts w:ascii="Times New Roman" w:hAnsi="Times New Roman" w:cs="Times New Roman"/>
          <w:b/>
          <w:color w:val="auto"/>
          <w:spacing w:val="-28"/>
          <w:w w:val="110"/>
          <w:sz w:val="24"/>
          <w:szCs w:val="24"/>
        </w:rPr>
        <w:t xml:space="preserve"> </w:t>
      </w:r>
      <w:r w:rsidRPr="002931F2">
        <w:rPr>
          <w:rFonts w:ascii="Times New Roman" w:hAnsi="Times New Roman" w:cs="Times New Roman"/>
          <w:b/>
          <w:color w:val="auto"/>
          <w:spacing w:val="-1"/>
          <w:w w:val="110"/>
          <w:sz w:val="24"/>
          <w:szCs w:val="24"/>
        </w:rPr>
        <w:t>vizy</w:t>
      </w:r>
      <w:r w:rsidRPr="002931F2">
        <w:rPr>
          <w:rFonts w:ascii="Times New Roman" w:hAnsi="Times New Roman" w:cs="Times New Roman"/>
          <w:b/>
          <w:color w:val="auto"/>
          <w:spacing w:val="-2"/>
          <w:w w:val="110"/>
          <w:sz w:val="24"/>
          <w:szCs w:val="24"/>
        </w:rPr>
        <w:t>on,</w:t>
      </w:r>
      <w:r w:rsidRPr="002931F2">
        <w:rPr>
          <w:rFonts w:ascii="Times New Roman" w:hAnsi="Times New Roman" w:cs="Times New Roman"/>
          <w:b/>
          <w:color w:val="auto"/>
          <w:spacing w:val="-29"/>
          <w:w w:val="110"/>
          <w:sz w:val="24"/>
          <w:szCs w:val="24"/>
        </w:rPr>
        <w:t xml:space="preserve"> </w:t>
      </w:r>
      <w:r w:rsidRPr="002931F2">
        <w:rPr>
          <w:rFonts w:ascii="Times New Roman" w:hAnsi="Times New Roman" w:cs="Times New Roman"/>
          <w:b/>
          <w:color w:val="auto"/>
          <w:spacing w:val="-2"/>
          <w:w w:val="110"/>
          <w:sz w:val="24"/>
          <w:szCs w:val="24"/>
        </w:rPr>
        <w:t>strat</w:t>
      </w:r>
      <w:r w:rsidRPr="002931F2">
        <w:rPr>
          <w:rFonts w:ascii="Times New Roman" w:hAnsi="Times New Roman" w:cs="Times New Roman"/>
          <w:b/>
          <w:color w:val="auto"/>
          <w:spacing w:val="-1"/>
          <w:w w:val="110"/>
          <w:sz w:val="24"/>
          <w:szCs w:val="24"/>
        </w:rPr>
        <w:t>ejik</w:t>
      </w:r>
      <w:r w:rsidRPr="002931F2">
        <w:rPr>
          <w:rFonts w:ascii="Times New Roman" w:hAnsi="Times New Roman" w:cs="Times New Roman"/>
          <w:b/>
          <w:color w:val="auto"/>
          <w:spacing w:val="-28"/>
          <w:w w:val="110"/>
          <w:sz w:val="24"/>
          <w:szCs w:val="24"/>
        </w:rPr>
        <w:t xml:space="preserve"> </w:t>
      </w:r>
      <w:r w:rsidRPr="002931F2">
        <w:rPr>
          <w:rFonts w:ascii="Times New Roman" w:hAnsi="Times New Roman" w:cs="Times New Roman"/>
          <w:b/>
          <w:color w:val="auto"/>
          <w:w w:val="110"/>
          <w:sz w:val="24"/>
          <w:szCs w:val="24"/>
        </w:rPr>
        <w:t>hedefleri</w:t>
      </w:r>
      <w:r w:rsidRPr="002931F2">
        <w:rPr>
          <w:rFonts w:ascii="Times New Roman" w:hAnsi="Times New Roman" w:cs="Times New Roman"/>
          <w:b/>
          <w:color w:val="auto"/>
          <w:spacing w:val="-29"/>
          <w:w w:val="110"/>
          <w:sz w:val="24"/>
          <w:szCs w:val="24"/>
        </w:rPr>
        <w:t xml:space="preserve"> </w:t>
      </w:r>
      <w:r w:rsidRPr="002931F2">
        <w:rPr>
          <w:rFonts w:ascii="Times New Roman" w:hAnsi="Times New Roman" w:cs="Times New Roman"/>
          <w:b/>
          <w:color w:val="auto"/>
          <w:spacing w:val="-2"/>
          <w:w w:val="110"/>
          <w:sz w:val="24"/>
          <w:szCs w:val="24"/>
        </w:rPr>
        <w:t>v</w:t>
      </w:r>
      <w:r w:rsidRPr="002931F2">
        <w:rPr>
          <w:rFonts w:ascii="Times New Roman" w:hAnsi="Times New Roman" w:cs="Times New Roman"/>
          <w:b/>
          <w:color w:val="auto"/>
          <w:spacing w:val="-3"/>
          <w:w w:val="110"/>
          <w:sz w:val="24"/>
          <w:szCs w:val="24"/>
        </w:rPr>
        <w:t>e</w:t>
      </w:r>
      <w:r w:rsidRPr="002931F2">
        <w:rPr>
          <w:rFonts w:ascii="Times New Roman" w:hAnsi="Times New Roman" w:cs="Times New Roman"/>
          <w:b/>
          <w:color w:val="auto"/>
          <w:spacing w:val="-28"/>
          <w:w w:val="110"/>
          <w:sz w:val="24"/>
          <w:szCs w:val="24"/>
        </w:rPr>
        <w:t xml:space="preserve"> </w:t>
      </w:r>
      <w:r w:rsidRPr="002931F2">
        <w:rPr>
          <w:rFonts w:ascii="Times New Roman" w:hAnsi="Times New Roman" w:cs="Times New Roman"/>
          <w:b/>
          <w:color w:val="auto"/>
          <w:w w:val="110"/>
          <w:sz w:val="24"/>
          <w:szCs w:val="24"/>
        </w:rPr>
        <w:t>performans</w:t>
      </w:r>
      <w:r w:rsidRPr="002931F2">
        <w:rPr>
          <w:rFonts w:ascii="Times New Roman" w:hAnsi="Times New Roman" w:cs="Times New Roman"/>
          <w:b/>
          <w:color w:val="auto"/>
          <w:spacing w:val="-29"/>
          <w:w w:val="110"/>
          <w:sz w:val="24"/>
          <w:szCs w:val="24"/>
        </w:rPr>
        <w:t xml:space="preserve"> </w:t>
      </w:r>
      <w:r w:rsidRPr="002931F2">
        <w:rPr>
          <w:rFonts w:ascii="Times New Roman" w:hAnsi="Times New Roman" w:cs="Times New Roman"/>
          <w:b/>
          <w:color w:val="auto"/>
          <w:spacing w:val="-1"/>
          <w:w w:val="110"/>
          <w:sz w:val="24"/>
          <w:szCs w:val="24"/>
        </w:rPr>
        <w:t>göst</w:t>
      </w:r>
      <w:r w:rsidRPr="002931F2">
        <w:rPr>
          <w:rFonts w:ascii="Times New Roman" w:hAnsi="Times New Roman" w:cs="Times New Roman"/>
          <w:b/>
          <w:color w:val="auto"/>
          <w:spacing w:val="-2"/>
          <w:w w:val="110"/>
          <w:sz w:val="24"/>
          <w:szCs w:val="24"/>
        </w:rPr>
        <w:t>er</w:t>
      </w:r>
      <w:r w:rsidRPr="002931F2">
        <w:rPr>
          <w:rFonts w:ascii="Times New Roman" w:hAnsi="Times New Roman" w:cs="Times New Roman"/>
          <w:b/>
          <w:color w:val="auto"/>
          <w:spacing w:val="-1"/>
          <w:w w:val="110"/>
          <w:sz w:val="24"/>
          <w:szCs w:val="24"/>
        </w:rPr>
        <w:t>gelerini</w:t>
      </w:r>
      <w:r w:rsidRPr="002931F2">
        <w:rPr>
          <w:rFonts w:ascii="Times New Roman" w:hAnsi="Times New Roman" w:cs="Times New Roman"/>
          <w:b/>
          <w:color w:val="auto"/>
          <w:spacing w:val="-29"/>
          <w:w w:val="110"/>
          <w:sz w:val="24"/>
          <w:szCs w:val="24"/>
        </w:rPr>
        <w:t xml:space="preserve"> b</w:t>
      </w:r>
      <w:r w:rsidRPr="002931F2">
        <w:rPr>
          <w:rFonts w:ascii="Times New Roman" w:hAnsi="Times New Roman" w:cs="Times New Roman"/>
          <w:b/>
          <w:color w:val="auto"/>
          <w:spacing w:val="-2"/>
          <w:w w:val="110"/>
          <w:sz w:val="24"/>
          <w:szCs w:val="24"/>
        </w:rPr>
        <w:t>elirlemek,</w:t>
      </w:r>
      <w:r w:rsidRPr="002931F2">
        <w:rPr>
          <w:rFonts w:ascii="Times New Roman" w:hAnsi="Times New Roman" w:cs="Times New Roman"/>
          <w:b/>
          <w:color w:val="auto"/>
          <w:spacing w:val="-28"/>
          <w:w w:val="110"/>
          <w:sz w:val="24"/>
          <w:szCs w:val="24"/>
        </w:rPr>
        <w:t xml:space="preserve"> </w:t>
      </w:r>
      <w:r w:rsidRPr="002931F2">
        <w:rPr>
          <w:rFonts w:ascii="Times New Roman" w:hAnsi="Times New Roman" w:cs="Times New Roman"/>
          <w:b/>
          <w:color w:val="auto"/>
          <w:w w:val="110"/>
          <w:sz w:val="24"/>
          <w:szCs w:val="24"/>
        </w:rPr>
        <w:t>izlemek</w:t>
      </w:r>
      <w:r w:rsidRPr="002931F2">
        <w:rPr>
          <w:rFonts w:ascii="Times New Roman" w:hAnsi="Times New Roman" w:cs="Times New Roman"/>
          <w:b/>
          <w:color w:val="auto"/>
          <w:spacing w:val="69"/>
          <w:w w:val="109"/>
          <w:sz w:val="24"/>
          <w:szCs w:val="24"/>
        </w:rPr>
        <w:t xml:space="preserve"> </w:t>
      </w:r>
      <w:r w:rsidRPr="002931F2">
        <w:rPr>
          <w:rFonts w:ascii="Times New Roman" w:hAnsi="Times New Roman" w:cs="Times New Roman"/>
          <w:b/>
          <w:color w:val="auto"/>
          <w:spacing w:val="-2"/>
          <w:w w:val="110"/>
          <w:sz w:val="24"/>
          <w:szCs w:val="24"/>
        </w:rPr>
        <w:t>v</w:t>
      </w:r>
      <w:r w:rsidRPr="002931F2">
        <w:rPr>
          <w:rFonts w:ascii="Times New Roman" w:hAnsi="Times New Roman" w:cs="Times New Roman"/>
          <w:b/>
          <w:color w:val="auto"/>
          <w:spacing w:val="-3"/>
          <w:w w:val="110"/>
          <w:sz w:val="24"/>
          <w:szCs w:val="24"/>
        </w:rPr>
        <w:t>e</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w w:val="110"/>
          <w:sz w:val="24"/>
          <w:szCs w:val="24"/>
        </w:rPr>
        <w:t>iyileştirmek</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spacing w:val="-1"/>
          <w:w w:val="110"/>
          <w:sz w:val="24"/>
          <w:szCs w:val="24"/>
        </w:rPr>
        <w:t>üz</w:t>
      </w:r>
      <w:r w:rsidRPr="002931F2">
        <w:rPr>
          <w:rFonts w:ascii="Times New Roman" w:hAnsi="Times New Roman" w:cs="Times New Roman"/>
          <w:b/>
          <w:color w:val="auto"/>
          <w:spacing w:val="-2"/>
          <w:w w:val="110"/>
          <w:sz w:val="24"/>
          <w:szCs w:val="24"/>
        </w:rPr>
        <w:t>ere</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w w:val="110"/>
          <w:sz w:val="24"/>
          <w:szCs w:val="24"/>
        </w:rPr>
        <w:t>kullandığı</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w w:val="110"/>
          <w:sz w:val="24"/>
          <w:szCs w:val="24"/>
        </w:rPr>
        <w:t>tanımlı</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w w:val="110"/>
          <w:sz w:val="24"/>
          <w:szCs w:val="24"/>
        </w:rPr>
        <w:t>bir</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spacing w:val="-1"/>
          <w:w w:val="110"/>
          <w:sz w:val="24"/>
          <w:szCs w:val="24"/>
        </w:rPr>
        <w:t>sür</w:t>
      </w:r>
      <w:r w:rsidRPr="002931F2">
        <w:rPr>
          <w:rFonts w:ascii="Times New Roman" w:hAnsi="Times New Roman" w:cs="Times New Roman"/>
          <w:b/>
          <w:color w:val="auto"/>
          <w:spacing w:val="-2"/>
          <w:w w:val="110"/>
          <w:sz w:val="24"/>
          <w:szCs w:val="24"/>
        </w:rPr>
        <w:t>eci</w:t>
      </w:r>
      <w:r w:rsidRPr="002931F2">
        <w:rPr>
          <w:rFonts w:ascii="Times New Roman" w:hAnsi="Times New Roman" w:cs="Times New Roman"/>
          <w:b/>
          <w:color w:val="auto"/>
          <w:spacing w:val="-22"/>
          <w:w w:val="110"/>
          <w:sz w:val="24"/>
          <w:szCs w:val="24"/>
        </w:rPr>
        <w:t xml:space="preserve"> </w:t>
      </w:r>
      <w:r w:rsidRPr="002931F2">
        <w:rPr>
          <w:rFonts w:ascii="Times New Roman" w:hAnsi="Times New Roman" w:cs="Times New Roman"/>
          <w:b/>
          <w:color w:val="auto"/>
          <w:spacing w:val="-2"/>
          <w:w w:val="110"/>
          <w:sz w:val="24"/>
          <w:szCs w:val="24"/>
        </w:rPr>
        <w:t>bulunmalıdır</w:t>
      </w:r>
      <w:r w:rsidRPr="002931F2">
        <w:rPr>
          <w:rFonts w:ascii="Times New Roman" w:hAnsi="Times New Roman" w:cs="Times New Roman"/>
          <w:b/>
          <w:color w:val="auto"/>
          <w:spacing w:val="-3"/>
          <w:w w:val="110"/>
          <w:sz w:val="24"/>
          <w:szCs w:val="24"/>
        </w:rPr>
        <w:t>.</w:t>
      </w:r>
    </w:p>
    <w:p w14:paraId="7F911A12" w14:textId="22091D9A" w:rsidR="008F4B13"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proofErr w:type="gramStart"/>
      <w:r w:rsidRPr="00B355C9">
        <w:rPr>
          <w:rFonts w:ascii="Times New Roman" w:hAnsi="Times New Roman" w:cs="Times New Roman"/>
          <w:color w:val="auto"/>
          <w:sz w:val="24"/>
          <w:szCs w:val="24"/>
        </w:rPr>
        <w:t>Fakültemizin kurulduğu 2015 yılından itibaren akademik ve idari yapılanma sürecinin hemen akabinde kurumsallaşma çalışmaları ile birlikte, sunacağı eğitim-öğretim, araştırma-geliştirme ve yönetim hizmetlerinin kalitesini her geçen gün ar</w:t>
      </w:r>
      <w:r w:rsidR="00F20AF1" w:rsidRPr="00B355C9">
        <w:rPr>
          <w:rFonts w:ascii="Times New Roman" w:hAnsi="Times New Roman" w:cs="Times New Roman"/>
          <w:color w:val="auto"/>
          <w:sz w:val="24"/>
          <w:szCs w:val="24"/>
        </w:rPr>
        <w:t>t</w:t>
      </w:r>
      <w:r w:rsidRPr="00B355C9">
        <w:rPr>
          <w:rFonts w:ascii="Times New Roman" w:hAnsi="Times New Roman" w:cs="Times New Roman"/>
          <w:color w:val="auto"/>
          <w:sz w:val="24"/>
          <w:szCs w:val="24"/>
        </w:rPr>
        <w:t xml:space="preserve">tırabilmek,  kurumda kalite geliştirme çalışmalarının </w:t>
      </w:r>
      <w:r w:rsidR="00754E2E">
        <w:rPr>
          <w:rFonts w:ascii="Times New Roman" w:hAnsi="Times New Roman" w:cs="Times New Roman"/>
          <w:color w:val="auto"/>
          <w:sz w:val="24"/>
          <w:szCs w:val="24"/>
        </w:rPr>
        <w:t>yöntemini</w:t>
      </w:r>
      <w:r w:rsidR="00974894"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belirlemek, kalite bilincini yaygınlaştırmak, kalite sürecindeki gelişmeleri değerlendirmek amacıyl</w:t>
      </w:r>
      <w:r w:rsidR="002D1B41" w:rsidRPr="00B355C9">
        <w:rPr>
          <w:rFonts w:ascii="Times New Roman" w:hAnsi="Times New Roman" w:cs="Times New Roman"/>
          <w:color w:val="auto"/>
          <w:sz w:val="24"/>
          <w:szCs w:val="24"/>
        </w:rPr>
        <w:t xml:space="preserve">a Fakülte Yönetim Kurulu’nun 18.11.2016 tarih ve 17/54 </w:t>
      </w:r>
      <w:r w:rsidRPr="00B355C9">
        <w:rPr>
          <w:rFonts w:ascii="Times New Roman" w:hAnsi="Times New Roman" w:cs="Times New Roman"/>
          <w:color w:val="auto"/>
          <w:sz w:val="24"/>
          <w:szCs w:val="24"/>
        </w:rPr>
        <w:t xml:space="preserve">sayılı kararı ile “Toplam Kalite Yönetimi </w:t>
      </w:r>
      <w:r w:rsidR="00603160" w:rsidRPr="00B355C9">
        <w:rPr>
          <w:rFonts w:ascii="Times New Roman" w:hAnsi="Times New Roman" w:cs="Times New Roman"/>
          <w:color w:val="auto"/>
          <w:sz w:val="24"/>
          <w:szCs w:val="24"/>
        </w:rPr>
        <w:t>Komisyonu ”nu</w:t>
      </w:r>
      <w:r w:rsidRPr="00B355C9">
        <w:rPr>
          <w:rFonts w:ascii="Times New Roman" w:hAnsi="Times New Roman" w:cs="Times New Roman"/>
          <w:color w:val="auto"/>
          <w:sz w:val="24"/>
          <w:szCs w:val="24"/>
        </w:rPr>
        <w:t xml:space="preserve"> </w:t>
      </w:r>
      <w:r w:rsidR="0057652B">
        <w:rPr>
          <w:rFonts w:ascii="Times New Roman" w:hAnsi="Times New Roman" w:cs="Times New Roman"/>
          <w:color w:val="auto"/>
          <w:sz w:val="24"/>
          <w:szCs w:val="24"/>
        </w:rPr>
        <w:t xml:space="preserve"> </w:t>
      </w:r>
      <w:r w:rsidR="0057652B" w:rsidRPr="0057652B">
        <w:rPr>
          <w:rFonts w:ascii="Times New Roman" w:hAnsi="Times New Roman" w:cs="Times New Roman"/>
          <w:b/>
          <w:color w:val="auto"/>
          <w:sz w:val="24"/>
          <w:szCs w:val="24"/>
        </w:rPr>
        <w:t>(Ek-1)</w:t>
      </w:r>
      <w:r w:rsidR="0057652B">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oluştur</w:t>
      </w:r>
      <w:r w:rsidR="00974894" w:rsidRPr="00B355C9">
        <w:rPr>
          <w:rFonts w:ascii="Times New Roman" w:hAnsi="Times New Roman" w:cs="Times New Roman"/>
          <w:color w:val="auto"/>
          <w:sz w:val="24"/>
          <w:szCs w:val="24"/>
        </w:rPr>
        <w:t>ul</w:t>
      </w:r>
      <w:r w:rsidR="00E45DF1" w:rsidRPr="00B355C9">
        <w:rPr>
          <w:rFonts w:ascii="Times New Roman" w:hAnsi="Times New Roman" w:cs="Times New Roman"/>
          <w:color w:val="auto"/>
          <w:sz w:val="24"/>
          <w:szCs w:val="24"/>
        </w:rPr>
        <w:t>muştur</w:t>
      </w:r>
      <w:r w:rsidR="0057652B">
        <w:rPr>
          <w:rFonts w:ascii="Times New Roman" w:hAnsi="Times New Roman" w:cs="Times New Roman"/>
          <w:color w:val="auto"/>
          <w:sz w:val="24"/>
          <w:szCs w:val="24"/>
        </w:rPr>
        <w:t xml:space="preserve">. </w:t>
      </w:r>
      <w:proofErr w:type="gramEnd"/>
      <w:r w:rsidRPr="00B355C9">
        <w:rPr>
          <w:rFonts w:ascii="Times New Roman" w:hAnsi="Times New Roman" w:cs="Times New Roman"/>
          <w:color w:val="auto"/>
          <w:sz w:val="24"/>
          <w:szCs w:val="24"/>
        </w:rPr>
        <w:t xml:space="preserve">Bu kapsamda da, Fakültemizde kalite güvencesi bilincinin yerleşmesi için </w:t>
      </w:r>
      <w:r w:rsidR="00F00A05" w:rsidRPr="00B355C9">
        <w:rPr>
          <w:rFonts w:ascii="Times New Roman" w:hAnsi="Times New Roman" w:cs="Times New Roman"/>
          <w:color w:val="auto"/>
          <w:sz w:val="24"/>
          <w:szCs w:val="24"/>
        </w:rPr>
        <w:t xml:space="preserve">zaman zaman </w:t>
      </w:r>
      <w:r w:rsidRPr="00B355C9">
        <w:rPr>
          <w:rFonts w:ascii="Times New Roman" w:hAnsi="Times New Roman" w:cs="Times New Roman"/>
          <w:color w:val="auto"/>
          <w:sz w:val="24"/>
          <w:szCs w:val="24"/>
        </w:rPr>
        <w:t>personelimiz bilgilendirilmiştir.</w:t>
      </w:r>
    </w:p>
    <w:p w14:paraId="50A74C06" w14:textId="7CA21501" w:rsidR="00B24E93" w:rsidRPr="00B355C9" w:rsidRDefault="008F4B13" w:rsidP="00C10EC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B24E93" w:rsidRPr="00B355C9">
        <w:rPr>
          <w:rFonts w:ascii="Times New Roman" w:hAnsi="Times New Roman" w:cs="Times New Roman"/>
          <w:color w:val="auto"/>
          <w:sz w:val="24"/>
          <w:szCs w:val="24"/>
        </w:rPr>
        <w:t>Güzel Sanatlar Fakültesi’nin Toplam Kalite Yönetimi kapsamında uygula</w:t>
      </w:r>
      <w:r w:rsidR="00BF2E34" w:rsidRPr="00B355C9">
        <w:rPr>
          <w:rFonts w:ascii="Times New Roman" w:hAnsi="Times New Roman" w:cs="Times New Roman"/>
          <w:color w:val="auto"/>
          <w:sz w:val="24"/>
          <w:szCs w:val="24"/>
        </w:rPr>
        <w:t>maya başladığı ilk</w:t>
      </w:r>
      <w:r w:rsidR="00F20AF1" w:rsidRPr="00B355C9">
        <w:rPr>
          <w:rFonts w:ascii="Times New Roman" w:hAnsi="Times New Roman" w:cs="Times New Roman"/>
          <w:color w:val="auto"/>
          <w:sz w:val="24"/>
          <w:szCs w:val="24"/>
        </w:rPr>
        <w:t xml:space="preserve"> yönetim yaklaşımları</w:t>
      </w:r>
      <w:r w:rsidR="00BF2E34" w:rsidRPr="00B355C9">
        <w:rPr>
          <w:rFonts w:ascii="Times New Roman" w:hAnsi="Times New Roman" w:cs="Times New Roman"/>
          <w:color w:val="auto"/>
          <w:sz w:val="24"/>
          <w:szCs w:val="24"/>
        </w:rPr>
        <w:t xml:space="preserve"> stratejik yönetim ve süreç y</w:t>
      </w:r>
      <w:r w:rsidR="00F20AF1" w:rsidRPr="00B355C9">
        <w:rPr>
          <w:rFonts w:ascii="Times New Roman" w:hAnsi="Times New Roman" w:cs="Times New Roman"/>
          <w:color w:val="auto"/>
          <w:sz w:val="24"/>
          <w:szCs w:val="24"/>
        </w:rPr>
        <w:t>önetimidi</w:t>
      </w:r>
      <w:r w:rsidR="00B24E93" w:rsidRPr="00B355C9">
        <w:rPr>
          <w:rFonts w:ascii="Times New Roman" w:hAnsi="Times New Roman" w:cs="Times New Roman"/>
          <w:color w:val="auto"/>
          <w:sz w:val="24"/>
          <w:szCs w:val="24"/>
        </w:rPr>
        <w:t xml:space="preserve">r. Fakültemiz hedeflerine ulaşabilmek için stratejiler belirlemek, geliştirmek, uygulamak ve sonuçlarını değerlendirmek amacıyla stratejik yönetim sürecini benimsemiştir. Bu süreç ise stratejik plan </w:t>
      </w:r>
      <w:r w:rsidR="00890357" w:rsidRPr="00B355C9">
        <w:rPr>
          <w:rFonts w:ascii="Times New Roman" w:hAnsi="Times New Roman" w:cs="Times New Roman"/>
          <w:color w:val="auto"/>
          <w:sz w:val="24"/>
          <w:szCs w:val="24"/>
        </w:rPr>
        <w:t>doğrultusunda yürütülmekte olup</w:t>
      </w:r>
      <w:r w:rsidR="00B24E93" w:rsidRPr="00B355C9">
        <w:rPr>
          <w:rFonts w:ascii="Times New Roman" w:hAnsi="Times New Roman" w:cs="Times New Roman"/>
          <w:color w:val="auto"/>
          <w:sz w:val="24"/>
          <w:szCs w:val="24"/>
        </w:rPr>
        <w:t xml:space="preserve"> stratejik planlamayı kanun ve yönetmeliklerin zorunlu kıldığı rutin bir görevden ziyade, dinamik, gelişmelere göre sürekli yenilenen ve güncellenen bir yönetim aracı olarak görmektedir. </w:t>
      </w:r>
    </w:p>
    <w:p w14:paraId="3D1C720C" w14:textId="0FC51B78" w:rsidR="00B24E93" w:rsidRPr="00B355C9"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G</w:t>
      </w:r>
      <w:r w:rsidR="009D7ACA" w:rsidRPr="00B355C9">
        <w:rPr>
          <w:rFonts w:ascii="Times New Roman" w:hAnsi="Times New Roman" w:cs="Times New Roman"/>
          <w:color w:val="auto"/>
          <w:sz w:val="24"/>
          <w:szCs w:val="24"/>
        </w:rPr>
        <w:t>üzel S</w:t>
      </w:r>
      <w:r w:rsidRPr="00B355C9">
        <w:rPr>
          <w:rFonts w:ascii="Times New Roman" w:hAnsi="Times New Roman" w:cs="Times New Roman"/>
          <w:color w:val="auto"/>
          <w:sz w:val="24"/>
          <w:szCs w:val="24"/>
        </w:rPr>
        <w:t xml:space="preserve">anatlar Fakültesi </w:t>
      </w:r>
      <w:proofErr w:type="gramStart"/>
      <w:r w:rsidRPr="00B355C9">
        <w:rPr>
          <w:rFonts w:ascii="Times New Roman" w:hAnsi="Times New Roman" w:cs="Times New Roman"/>
          <w:color w:val="auto"/>
          <w:sz w:val="24"/>
          <w:szCs w:val="24"/>
        </w:rPr>
        <w:t>misyon</w:t>
      </w:r>
      <w:proofErr w:type="gramEnd"/>
      <w:r w:rsidRPr="00B355C9">
        <w:rPr>
          <w:rFonts w:ascii="Times New Roman" w:hAnsi="Times New Roman" w:cs="Times New Roman"/>
          <w:color w:val="auto"/>
          <w:sz w:val="24"/>
          <w:szCs w:val="24"/>
        </w:rPr>
        <w:t>, v</w:t>
      </w:r>
      <w:r w:rsidR="00D6311E" w:rsidRPr="00B355C9">
        <w:rPr>
          <w:rFonts w:ascii="Times New Roman" w:hAnsi="Times New Roman" w:cs="Times New Roman"/>
          <w:color w:val="auto"/>
          <w:sz w:val="24"/>
          <w:szCs w:val="24"/>
        </w:rPr>
        <w:t>izyon ve stratejik hedeflerini stratejik yönetim / planlama s</w:t>
      </w:r>
      <w:r w:rsidRPr="00B355C9">
        <w:rPr>
          <w:rFonts w:ascii="Times New Roman" w:hAnsi="Times New Roman" w:cs="Times New Roman"/>
          <w:color w:val="auto"/>
          <w:sz w:val="24"/>
          <w:szCs w:val="24"/>
        </w:rPr>
        <w:t xml:space="preserve">üreci içerisinde çok </w:t>
      </w:r>
      <w:proofErr w:type="spellStart"/>
      <w:r w:rsidR="000B121F">
        <w:rPr>
          <w:rFonts w:ascii="Times New Roman" w:hAnsi="Times New Roman" w:cs="Times New Roman"/>
          <w:color w:val="auto"/>
          <w:sz w:val="24"/>
          <w:szCs w:val="24"/>
        </w:rPr>
        <w:t>p</w:t>
      </w:r>
      <w:r w:rsidR="00603160" w:rsidRPr="00B355C9">
        <w:rPr>
          <w:rFonts w:ascii="Times New Roman" w:hAnsi="Times New Roman" w:cs="Times New Roman"/>
          <w:color w:val="auto"/>
          <w:sz w:val="24"/>
          <w:szCs w:val="24"/>
        </w:rPr>
        <w:t>aydaşlı</w:t>
      </w:r>
      <w:proofErr w:type="spellEnd"/>
      <w:r w:rsidRPr="00B355C9">
        <w:rPr>
          <w:rFonts w:ascii="Times New Roman" w:hAnsi="Times New Roman" w:cs="Times New Roman"/>
          <w:color w:val="auto"/>
          <w:sz w:val="24"/>
          <w:szCs w:val="24"/>
        </w:rPr>
        <w:t xml:space="preserve"> ve katılımcı bir anlayışla belirlemektedir. Bu yaklaşım çer</w:t>
      </w:r>
      <w:r w:rsidR="00BC1C29" w:rsidRPr="00B355C9">
        <w:rPr>
          <w:rFonts w:ascii="Times New Roman" w:hAnsi="Times New Roman" w:cs="Times New Roman"/>
          <w:color w:val="auto"/>
          <w:sz w:val="24"/>
          <w:szCs w:val="24"/>
        </w:rPr>
        <w:t xml:space="preserve">çevesinde Fakültemizde yine 18.11.2016 tarih ve 17/54 </w:t>
      </w:r>
      <w:r w:rsidR="00890357" w:rsidRPr="00B355C9">
        <w:rPr>
          <w:rFonts w:ascii="Times New Roman" w:hAnsi="Times New Roman" w:cs="Times New Roman"/>
          <w:color w:val="auto"/>
          <w:sz w:val="24"/>
          <w:szCs w:val="24"/>
        </w:rPr>
        <w:t>sayılı Fakülte Yönetim Kurulu K</w:t>
      </w:r>
      <w:r w:rsidRPr="00B355C9">
        <w:rPr>
          <w:rFonts w:ascii="Times New Roman" w:hAnsi="Times New Roman" w:cs="Times New Roman"/>
          <w:color w:val="auto"/>
          <w:sz w:val="24"/>
          <w:szCs w:val="24"/>
        </w:rPr>
        <w:t>ararı ile “Stratejik Plan Komisyonu”</w:t>
      </w:r>
      <w:r w:rsidR="0057652B">
        <w:rPr>
          <w:rFonts w:ascii="Times New Roman" w:hAnsi="Times New Roman" w:cs="Times New Roman"/>
          <w:color w:val="auto"/>
          <w:sz w:val="24"/>
          <w:szCs w:val="24"/>
        </w:rPr>
        <w:t xml:space="preserve"> </w:t>
      </w:r>
      <w:r w:rsidR="0057652B" w:rsidRPr="0057652B">
        <w:rPr>
          <w:rFonts w:ascii="Times New Roman" w:hAnsi="Times New Roman" w:cs="Times New Roman"/>
          <w:b/>
          <w:color w:val="auto"/>
          <w:sz w:val="24"/>
          <w:szCs w:val="24"/>
        </w:rPr>
        <w:t>(Ek-2)</w:t>
      </w:r>
      <w:r w:rsidR="0057652B" w:rsidRPr="0057652B">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kurulmuştur</w:t>
      </w:r>
      <w:r w:rsidR="00333124">
        <w:rPr>
          <w:rFonts w:ascii="Times New Roman" w:hAnsi="Times New Roman" w:cs="Times New Roman"/>
          <w:color w:val="auto"/>
          <w:sz w:val="24"/>
          <w:szCs w:val="24"/>
        </w:rPr>
        <w:t xml:space="preserve">. </w:t>
      </w:r>
      <w:r w:rsidR="00890357" w:rsidRPr="00B355C9">
        <w:rPr>
          <w:rFonts w:ascii="Times New Roman" w:hAnsi="Times New Roman" w:cs="Times New Roman"/>
          <w:color w:val="auto"/>
          <w:sz w:val="24"/>
          <w:szCs w:val="24"/>
        </w:rPr>
        <w:t>Fakültemizde stratejik y</w:t>
      </w:r>
      <w:r w:rsidRPr="00B355C9">
        <w:rPr>
          <w:rFonts w:ascii="Times New Roman" w:hAnsi="Times New Roman" w:cs="Times New Roman"/>
          <w:color w:val="auto"/>
          <w:sz w:val="24"/>
          <w:szCs w:val="24"/>
        </w:rPr>
        <w:t>önetim çalışmaları akademik ve idari yapıl</w:t>
      </w:r>
      <w:r w:rsidR="00890357" w:rsidRPr="00B355C9">
        <w:rPr>
          <w:rFonts w:ascii="Times New Roman" w:hAnsi="Times New Roman" w:cs="Times New Roman"/>
          <w:color w:val="auto"/>
          <w:sz w:val="24"/>
          <w:szCs w:val="24"/>
        </w:rPr>
        <w:t>anmayla birlikte başlamış ve</w:t>
      </w:r>
      <w:r w:rsidRPr="00B355C9">
        <w:rPr>
          <w:rFonts w:ascii="Times New Roman" w:hAnsi="Times New Roman" w:cs="Times New Roman"/>
          <w:color w:val="auto"/>
          <w:sz w:val="24"/>
          <w:szCs w:val="24"/>
        </w:rPr>
        <w:t xml:space="preserve"> Fakültenin ilk </w:t>
      </w:r>
      <w:r w:rsidRPr="00B355C9">
        <w:rPr>
          <w:rFonts w:ascii="Times New Roman" w:hAnsi="Times New Roman" w:cs="Times New Roman"/>
          <w:color w:val="auto"/>
          <w:sz w:val="24"/>
          <w:szCs w:val="24"/>
        </w:rPr>
        <w:lastRenderedPageBreak/>
        <w:t>stratejik planı hazırlanmıştır</w:t>
      </w:r>
      <w:r w:rsidR="005278A2">
        <w:rPr>
          <w:rFonts w:ascii="Times New Roman" w:hAnsi="Times New Roman" w:cs="Times New Roman"/>
          <w:color w:val="auto"/>
          <w:sz w:val="24"/>
          <w:szCs w:val="24"/>
        </w:rPr>
        <w:t>.</w:t>
      </w:r>
      <w:r w:rsidRPr="00B355C9">
        <w:rPr>
          <w:rFonts w:ascii="Times New Roman" w:hAnsi="Times New Roman" w:cs="Times New Roman"/>
          <w:color w:val="auto"/>
          <w:sz w:val="24"/>
          <w:szCs w:val="24"/>
        </w:rPr>
        <w:t xml:space="preserve"> </w:t>
      </w:r>
      <w:r w:rsidR="005278A2">
        <w:rPr>
          <w:rFonts w:ascii="Times New Roman" w:hAnsi="Times New Roman" w:cs="Times New Roman"/>
          <w:color w:val="auto"/>
          <w:sz w:val="24"/>
          <w:szCs w:val="24"/>
        </w:rPr>
        <w:t xml:space="preserve">Fakültemiz </w:t>
      </w:r>
      <w:hyperlink r:id="rId15" w:history="1">
        <w:r w:rsidR="005278A2" w:rsidRPr="005278A2">
          <w:rPr>
            <w:rStyle w:val="Kpr"/>
            <w:rFonts w:ascii="Times New Roman" w:hAnsi="Times New Roman" w:cs="Times New Roman"/>
            <w:color w:val="0070C0"/>
            <w:sz w:val="24"/>
            <w:szCs w:val="24"/>
            <w:u w:val="none"/>
          </w:rPr>
          <w:t>http://www.gsf.ankara.edu.tr/stratejik-planimiz/</w:t>
        </w:r>
      </w:hyperlink>
      <w:r w:rsidR="005278A2" w:rsidRPr="005278A2">
        <w:rPr>
          <w:rFonts w:ascii="Times New Roman" w:hAnsi="Times New Roman" w:cs="Times New Roman"/>
          <w:color w:val="0070C0"/>
          <w:sz w:val="24"/>
          <w:szCs w:val="24"/>
        </w:rPr>
        <w:t xml:space="preserve"> </w:t>
      </w:r>
      <w:r w:rsidR="005278A2" w:rsidRPr="005278A2">
        <w:rPr>
          <w:rFonts w:ascii="Times New Roman" w:hAnsi="Times New Roman" w:cs="Times New Roman"/>
          <w:color w:val="auto"/>
          <w:sz w:val="24"/>
          <w:szCs w:val="24"/>
        </w:rPr>
        <w:t>web sayfasında yer almaktadır.</w:t>
      </w:r>
    </w:p>
    <w:p w14:paraId="07501778" w14:textId="5BB818E9" w:rsidR="002B2DDE" w:rsidRPr="00B355C9" w:rsidRDefault="008E525A"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B24E93" w:rsidRPr="00B355C9">
        <w:rPr>
          <w:rFonts w:ascii="Times New Roman" w:hAnsi="Times New Roman" w:cs="Times New Roman"/>
          <w:color w:val="auto"/>
          <w:sz w:val="24"/>
          <w:szCs w:val="24"/>
        </w:rPr>
        <w:t>Ankara Üni</w:t>
      </w:r>
      <w:r w:rsidR="00347A8C" w:rsidRPr="00B355C9">
        <w:rPr>
          <w:rFonts w:ascii="Times New Roman" w:hAnsi="Times New Roman" w:cs="Times New Roman"/>
          <w:color w:val="auto"/>
          <w:sz w:val="24"/>
          <w:szCs w:val="24"/>
        </w:rPr>
        <w:t>versitesi Güzel S</w:t>
      </w:r>
      <w:r w:rsidR="00890357" w:rsidRPr="00B355C9">
        <w:rPr>
          <w:rFonts w:ascii="Times New Roman" w:hAnsi="Times New Roman" w:cs="Times New Roman"/>
          <w:color w:val="auto"/>
          <w:sz w:val="24"/>
          <w:szCs w:val="24"/>
        </w:rPr>
        <w:t>anatlar Fakültesi, kendi</w:t>
      </w:r>
      <w:r w:rsidR="00B24E93" w:rsidRPr="00B355C9">
        <w:rPr>
          <w:rFonts w:ascii="Times New Roman" w:hAnsi="Times New Roman" w:cs="Times New Roman"/>
          <w:color w:val="auto"/>
          <w:sz w:val="24"/>
          <w:szCs w:val="24"/>
        </w:rPr>
        <w:t>ni sürekli</w:t>
      </w:r>
      <w:r w:rsidR="00890357" w:rsidRPr="00B355C9">
        <w:rPr>
          <w:rFonts w:ascii="Times New Roman" w:hAnsi="Times New Roman" w:cs="Times New Roman"/>
          <w:color w:val="auto"/>
          <w:sz w:val="24"/>
          <w:szCs w:val="24"/>
        </w:rPr>
        <w:t xml:space="preserve"> yenileyen ve</w:t>
      </w:r>
      <w:r w:rsidR="005C06D8" w:rsidRPr="00B355C9">
        <w:rPr>
          <w:rFonts w:ascii="Times New Roman" w:hAnsi="Times New Roman" w:cs="Times New Roman"/>
          <w:color w:val="auto"/>
          <w:sz w:val="24"/>
          <w:szCs w:val="24"/>
        </w:rPr>
        <w:t xml:space="preserve"> değerlendiren </w:t>
      </w:r>
      <w:r w:rsidR="00B24E93" w:rsidRPr="00B355C9">
        <w:rPr>
          <w:rFonts w:ascii="Times New Roman" w:hAnsi="Times New Roman" w:cs="Times New Roman"/>
          <w:color w:val="auto"/>
          <w:sz w:val="24"/>
          <w:szCs w:val="24"/>
        </w:rPr>
        <w:t xml:space="preserve">bir kalite sürecinin kuruluşunun ve yönetiminin, bir kalite kültürü yaratma ve sağlamanın temeli olduğuna inanmaktadır. </w:t>
      </w:r>
      <w:proofErr w:type="gramStart"/>
      <w:r w:rsidR="00B24E93" w:rsidRPr="00B355C9">
        <w:rPr>
          <w:rFonts w:ascii="Times New Roman" w:hAnsi="Times New Roman" w:cs="Times New Roman"/>
          <w:color w:val="auto"/>
          <w:sz w:val="24"/>
          <w:szCs w:val="24"/>
        </w:rPr>
        <w:t xml:space="preserve">Bu </w:t>
      </w:r>
      <w:r w:rsidRPr="00B355C9">
        <w:rPr>
          <w:rFonts w:ascii="Times New Roman" w:hAnsi="Times New Roman" w:cs="Times New Roman"/>
          <w:color w:val="auto"/>
          <w:sz w:val="24"/>
          <w:szCs w:val="24"/>
        </w:rPr>
        <w:t>bağlamda</w:t>
      </w:r>
      <w:r w:rsidR="00C00128"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 xml:space="preserve"> </w:t>
      </w:r>
      <w:r w:rsidR="00603160">
        <w:rPr>
          <w:rFonts w:ascii="Times New Roman" w:hAnsi="Times New Roman" w:cs="Times New Roman"/>
          <w:color w:val="auto"/>
          <w:sz w:val="24"/>
          <w:szCs w:val="24"/>
        </w:rPr>
        <w:t xml:space="preserve"> </w:t>
      </w:r>
      <w:r w:rsidR="00B24E93" w:rsidRPr="00B355C9">
        <w:rPr>
          <w:rFonts w:ascii="Times New Roman" w:hAnsi="Times New Roman" w:cs="Times New Roman"/>
          <w:color w:val="auto"/>
          <w:sz w:val="24"/>
          <w:szCs w:val="24"/>
        </w:rPr>
        <w:t xml:space="preserve">5018 sayılı </w:t>
      </w:r>
      <w:r w:rsidR="00F60646"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Kamu Mali Yönetimi ve Kontrol Kanunu</w:t>
      </w:r>
      <w:r w:rsidR="00F60646"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 xml:space="preserve"> ile kamu kurumlarında yerleştirilmesi istenen iç kontrol sisteminin de bir parçası olan stratejik planın, iç kontrol çalışmaları ile bütünleşmiş bir şe</w:t>
      </w:r>
      <w:r w:rsidR="00005824" w:rsidRPr="00B355C9">
        <w:rPr>
          <w:rFonts w:ascii="Times New Roman" w:hAnsi="Times New Roman" w:cs="Times New Roman"/>
          <w:color w:val="auto"/>
          <w:sz w:val="24"/>
          <w:szCs w:val="24"/>
        </w:rPr>
        <w:t>kilde devam edebilmesi için</w:t>
      </w:r>
      <w:r w:rsidR="006201D0" w:rsidRPr="00B355C9">
        <w:rPr>
          <w:rFonts w:ascii="Times New Roman" w:hAnsi="Times New Roman" w:cs="Times New Roman"/>
          <w:color w:val="auto"/>
          <w:sz w:val="24"/>
          <w:szCs w:val="24"/>
        </w:rPr>
        <w:t xml:space="preserve">; </w:t>
      </w:r>
      <w:r w:rsidR="00005824" w:rsidRPr="00B355C9">
        <w:rPr>
          <w:rFonts w:ascii="Times New Roman" w:hAnsi="Times New Roman" w:cs="Times New Roman"/>
          <w:color w:val="auto"/>
          <w:sz w:val="24"/>
          <w:szCs w:val="24"/>
        </w:rPr>
        <w:t xml:space="preserve"> iç k</w:t>
      </w:r>
      <w:r w:rsidR="00B24E93" w:rsidRPr="00B355C9">
        <w:rPr>
          <w:rFonts w:ascii="Times New Roman" w:hAnsi="Times New Roman" w:cs="Times New Roman"/>
          <w:color w:val="auto"/>
          <w:sz w:val="24"/>
          <w:szCs w:val="24"/>
        </w:rPr>
        <w:t>ontrol çalışmaları, 2016 yılında yapılan bilgilendirme toplantısıyla fiilen başlatılarak birimler bazında kurulan ça</w:t>
      </w:r>
      <w:r w:rsidR="002B2DDE" w:rsidRPr="00B355C9">
        <w:rPr>
          <w:rFonts w:ascii="Times New Roman" w:hAnsi="Times New Roman" w:cs="Times New Roman"/>
          <w:color w:val="auto"/>
          <w:sz w:val="24"/>
          <w:szCs w:val="24"/>
        </w:rPr>
        <w:t xml:space="preserve">lışma ekipleri oluşturulmuştur. </w:t>
      </w:r>
      <w:proofErr w:type="gramEnd"/>
    </w:p>
    <w:p w14:paraId="0D620B51" w14:textId="171B5D1A" w:rsidR="00C20354" w:rsidRPr="00B355C9" w:rsidRDefault="002B2DDE"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Fakültemizde </w:t>
      </w:r>
      <w:r w:rsidR="00F60646" w:rsidRPr="00B355C9">
        <w:rPr>
          <w:rFonts w:ascii="Times New Roman" w:hAnsi="Times New Roman" w:cs="Times New Roman"/>
          <w:color w:val="auto"/>
          <w:sz w:val="24"/>
          <w:szCs w:val="24"/>
        </w:rPr>
        <w:t xml:space="preserve">etkili ve </w:t>
      </w:r>
      <w:r w:rsidRPr="00B355C9">
        <w:rPr>
          <w:rFonts w:ascii="Times New Roman" w:hAnsi="Times New Roman" w:cs="Times New Roman"/>
          <w:color w:val="auto"/>
          <w:sz w:val="24"/>
          <w:szCs w:val="24"/>
        </w:rPr>
        <w:t xml:space="preserve">yeterli bir kontrol sisteminin oluşturulabilmesi için; mesleki değerlere ve dürüst yönetim anlayışına sahip olunması, malî yetki ve sorumlulukların bilgili ve yeterli yöneticilerle personele verilmesi, belirlenmiş standartlara uyulmasının sağlanması, mevzuata aykırı faaliyetlerin önlenmesi ve kapsamlı bir yönetim anlayışı ile uygun bir çalışma ortamının ve saydamlığın sağlanması bakımından üst yönetici ile diğer yöneticilerimizin görev, yetki ve sorumlulukları göz önünde bulundurulmak suretiyle gerekli düzenlemelerin yapılması amacıyla; </w:t>
      </w:r>
      <w:r w:rsidR="00D51CD6" w:rsidRPr="00B355C9">
        <w:rPr>
          <w:rFonts w:ascii="Times New Roman" w:hAnsi="Times New Roman" w:cs="Times New Roman"/>
          <w:color w:val="auto"/>
          <w:sz w:val="24"/>
          <w:szCs w:val="24"/>
        </w:rPr>
        <w:t>g</w:t>
      </w:r>
      <w:r w:rsidR="00172FBF" w:rsidRPr="00B355C9">
        <w:rPr>
          <w:rFonts w:ascii="Times New Roman" w:hAnsi="Times New Roman" w:cs="Times New Roman"/>
          <w:color w:val="auto"/>
          <w:sz w:val="24"/>
          <w:szCs w:val="24"/>
        </w:rPr>
        <w:t xml:space="preserve">örev tanımları, iş akış süreçleri, kamu hizmet </w:t>
      </w:r>
      <w:proofErr w:type="gramStart"/>
      <w:r w:rsidR="00172FBF" w:rsidRPr="00B355C9">
        <w:rPr>
          <w:rFonts w:ascii="Times New Roman" w:hAnsi="Times New Roman" w:cs="Times New Roman"/>
          <w:color w:val="auto"/>
          <w:sz w:val="24"/>
          <w:szCs w:val="24"/>
        </w:rPr>
        <w:t>envanteri</w:t>
      </w:r>
      <w:proofErr w:type="gramEnd"/>
      <w:r w:rsidR="00172FBF" w:rsidRPr="00B355C9">
        <w:rPr>
          <w:rFonts w:ascii="Times New Roman" w:hAnsi="Times New Roman" w:cs="Times New Roman"/>
          <w:color w:val="auto"/>
          <w:sz w:val="24"/>
          <w:szCs w:val="24"/>
        </w:rPr>
        <w:t xml:space="preserve">, hassas görevler, birim hizmet rehberi ve </w:t>
      </w:r>
      <w:r w:rsidRPr="00B355C9">
        <w:rPr>
          <w:rFonts w:ascii="Times New Roman" w:hAnsi="Times New Roman" w:cs="Times New Roman"/>
          <w:color w:val="auto"/>
          <w:sz w:val="24"/>
          <w:szCs w:val="24"/>
        </w:rPr>
        <w:t xml:space="preserve">Kamu İç Kontrol </w:t>
      </w:r>
      <w:r w:rsidR="00F53237">
        <w:rPr>
          <w:rFonts w:ascii="Times New Roman" w:hAnsi="Times New Roman" w:cs="Times New Roman"/>
          <w:color w:val="auto"/>
          <w:sz w:val="24"/>
          <w:szCs w:val="24"/>
        </w:rPr>
        <w:t>Standartları Uyum Eylem Planı</w:t>
      </w:r>
      <w:r w:rsidRPr="00B355C9">
        <w:rPr>
          <w:rFonts w:ascii="Times New Roman" w:hAnsi="Times New Roman" w:cs="Times New Roman"/>
          <w:color w:val="auto"/>
          <w:sz w:val="24"/>
          <w:szCs w:val="24"/>
        </w:rPr>
        <w:t xml:space="preserve"> hazırlanmış bulunmaktadır. </w:t>
      </w:r>
      <w:r w:rsidR="00D06C50" w:rsidRPr="00B355C9">
        <w:rPr>
          <w:rFonts w:ascii="Times New Roman" w:hAnsi="Times New Roman" w:cs="Times New Roman"/>
          <w:color w:val="auto"/>
          <w:sz w:val="24"/>
          <w:szCs w:val="24"/>
        </w:rPr>
        <w:t xml:space="preserve">Nisan 2015’ te kurulan </w:t>
      </w:r>
      <w:r w:rsidR="00C20354" w:rsidRPr="00B355C9">
        <w:rPr>
          <w:rFonts w:ascii="Times New Roman" w:hAnsi="Times New Roman" w:cs="Times New Roman"/>
          <w:color w:val="auto"/>
          <w:sz w:val="24"/>
          <w:szCs w:val="24"/>
        </w:rPr>
        <w:t>Fakültemizde;</w:t>
      </w:r>
    </w:p>
    <w:p w14:paraId="0558C845" w14:textId="77777777" w:rsidR="00C20354" w:rsidRPr="00B355C9" w:rsidRDefault="00C20354" w:rsidP="00C10EC9">
      <w:pPr>
        <w:pStyle w:val="ListeParagraf"/>
        <w:numPr>
          <w:ilvl w:val="0"/>
          <w:numId w:val="27"/>
        </w:numPr>
        <w:spacing w:after="0" w:line="360" w:lineRule="auto"/>
        <w:jc w:val="both"/>
        <w:rPr>
          <w:rFonts w:ascii="Times New Roman" w:hAnsi="Times New Roman" w:cs="Times New Roman"/>
          <w:i/>
          <w:color w:val="auto"/>
          <w:sz w:val="24"/>
          <w:szCs w:val="24"/>
        </w:rPr>
      </w:pPr>
      <w:r w:rsidRPr="00B355C9">
        <w:rPr>
          <w:rFonts w:ascii="Times New Roman" w:hAnsi="Times New Roman" w:cs="Times New Roman"/>
          <w:bCs/>
          <w:i/>
          <w:color w:val="auto"/>
          <w:sz w:val="24"/>
          <w:szCs w:val="24"/>
        </w:rPr>
        <w:t>Kontrol ortamı standartları</w:t>
      </w:r>
    </w:p>
    <w:p w14:paraId="3A07A821" w14:textId="77777777" w:rsidR="00C20354" w:rsidRPr="00B355C9" w:rsidRDefault="00C20354" w:rsidP="00C10EC9">
      <w:pPr>
        <w:pStyle w:val="ListeParagraf"/>
        <w:numPr>
          <w:ilvl w:val="0"/>
          <w:numId w:val="27"/>
        </w:numPr>
        <w:spacing w:after="0" w:line="360" w:lineRule="auto"/>
        <w:jc w:val="both"/>
        <w:rPr>
          <w:rFonts w:ascii="Times New Roman" w:hAnsi="Times New Roman" w:cs="Times New Roman"/>
          <w:i/>
          <w:color w:val="auto"/>
          <w:sz w:val="24"/>
          <w:szCs w:val="24"/>
        </w:rPr>
      </w:pPr>
      <w:r w:rsidRPr="00B355C9">
        <w:rPr>
          <w:rFonts w:ascii="Times New Roman" w:hAnsi="Times New Roman" w:cs="Times New Roman"/>
          <w:bCs/>
          <w:i/>
          <w:color w:val="auto"/>
          <w:sz w:val="24"/>
          <w:szCs w:val="24"/>
        </w:rPr>
        <w:t>Risk değerlendirme standartları</w:t>
      </w:r>
    </w:p>
    <w:p w14:paraId="52C9C225" w14:textId="77777777" w:rsidR="00C20354" w:rsidRPr="00B355C9" w:rsidRDefault="00C20354" w:rsidP="00C10EC9">
      <w:pPr>
        <w:pStyle w:val="ListeParagraf"/>
        <w:numPr>
          <w:ilvl w:val="0"/>
          <w:numId w:val="27"/>
        </w:numPr>
        <w:spacing w:after="0" w:line="360" w:lineRule="auto"/>
        <w:jc w:val="both"/>
        <w:rPr>
          <w:rFonts w:ascii="Times New Roman" w:hAnsi="Times New Roman" w:cs="Times New Roman"/>
          <w:i/>
          <w:color w:val="auto"/>
          <w:sz w:val="24"/>
          <w:szCs w:val="24"/>
        </w:rPr>
      </w:pPr>
      <w:r w:rsidRPr="00B355C9">
        <w:rPr>
          <w:rFonts w:ascii="Times New Roman" w:hAnsi="Times New Roman" w:cs="Times New Roman"/>
          <w:bCs/>
          <w:i/>
          <w:color w:val="auto"/>
          <w:sz w:val="24"/>
          <w:szCs w:val="24"/>
        </w:rPr>
        <w:t>Kontrol faaliyetleri standartları</w:t>
      </w:r>
    </w:p>
    <w:p w14:paraId="2129DC36" w14:textId="77777777" w:rsidR="00C20354" w:rsidRPr="00B355C9" w:rsidRDefault="00C20354" w:rsidP="00C10EC9">
      <w:pPr>
        <w:pStyle w:val="ListeParagraf"/>
        <w:numPr>
          <w:ilvl w:val="0"/>
          <w:numId w:val="27"/>
        </w:numPr>
        <w:spacing w:after="0" w:line="360" w:lineRule="auto"/>
        <w:jc w:val="both"/>
        <w:rPr>
          <w:rFonts w:ascii="Times New Roman" w:hAnsi="Times New Roman" w:cs="Times New Roman"/>
          <w:i/>
          <w:color w:val="auto"/>
          <w:sz w:val="24"/>
          <w:szCs w:val="24"/>
        </w:rPr>
      </w:pPr>
      <w:r w:rsidRPr="00B355C9">
        <w:rPr>
          <w:rFonts w:ascii="Times New Roman" w:hAnsi="Times New Roman" w:cs="Times New Roman"/>
          <w:bCs/>
          <w:i/>
          <w:color w:val="auto"/>
          <w:sz w:val="24"/>
          <w:szCs w:val="24"/>
        </w:rPr>
        <w:t>Bilgi ve iletişim standartları</w:t>
      </w:r>
    </w:p>
    <w:p w14:paraId="5DF1C421" w14:textId="77777777" w:rsidR="009D7B63" w:rsidRPr="00B355C9" w:rsidRDefault="00C20354" w:rsidP="00C10EC9">
      <w:pPr>
        <w:pStyle w:val="ListeParagraf"/>
        <w:numPr>
          <w:ilvl w:val="0"/>
          <w:numId w:val="27"/>
        </w:num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bCs/>
          <w:i/>
          <w:color w:val="auto"/>
          <w:sz w:val="24"/>
          <w:szCs w:val="24"/>
        </w:rPr>
        <w:t>İzleme standartları</w:t>
      </w:r>
      <w:r w:rsidR="009D7B63" w:rsidRPr="00B355C9">
        <w:rPr>
          <w:rFonts w:ascii="Times New Roman" w:hAnsi="Times New Roman" w:cs="Times New Roman"/>
          <w:bCs/>
          <w:i/>
          <w:color w:val="auto"/>
          <w:sz w:val="24"/>
          <w:szCs w:val="24"/>
        </w:rPr>
        <w:t xml:space="preserve"> </w:t>
      </w:r>
      <w:r w:rsidRPr="00B355C9">
        <w:rPr>
          <w:rFonts w:ascii="Times New Roman" w:hAnsi="Times New Roman" w:cs="Times New Roman"/>
          <w:b/>
          <w:bCs/>
          <w:color w:val="auto"/>
          <w:sz w:val="24"/>
          <w:szCs w:val="24"/>
        </w:rPr>
        <w:t xml:space="preserve"> </w:t>
      </w:r>
    </w:p>
    <w:p w14:paraId="5EA1CFFD" w14:textId="58383E2C" w:rsidR="00053AE1" w:rsidRDefault="007549BA" w:rsidP="00053AE1">
      <w:pPr>
        <w:pStyle w:val="ListeParagraf"/>
        <w:spacing w:before="0" w:after="0" w:line="360" w:lineRule="auto"/>
        <w:ind w:left="0"/>
        <w:jc w:val="both"/>
        <w:rPr>
          <w:rFonts w:ascii="Times New Roman" w:hAnsi="Times New Roman" w:cs="Times New Roman"/>
          <w:color w:val="0070C0"/>
          <w:sz w:val="24"/>
          <w:szCs w:val="24"/>
        </w:rPr>
      </w:pPr>
      <w:proofErr w:type="gramStart"/>
      <w:r>
        <w:rPr>
          <w:rFonts w:ascii="Times New Roman" w:hAnsi="Times New Roman" w:cs="Times New Roman"/>
          <w:bCs/>
          <w:color w:val="auto"/>
          <w:sz w:val="24"/>
          <w:szCs w:val="24"/>
        </w:rPr>
        <w:t>g</w:t>
      </w:r>
      <w:r w:rsidR="00603160" w:rsidRPr="00B355C9">
        <w:rPr>
          <w:rFonts w:ascii="Times New Roman" w:hAnsi="Times New Roman" w:cs="Times New Roman"/>
          <w:bCs/>
          <w:color w:val="auto"/>
          <w:sz w:val="24"/>
          <w:szCs w:val="24"/>
        </w:rPr>
        <w:t>ibi</w:t>
      </w:r>
      <w:proofErr w:type="gramEnd"/>
      <w:r w:rsidR="00381B8D" w:rsidRPr="00B355C9">
        <w:rPr>
          <w:rFonts w:ascii="Times New Roman" w:hAnsi="Times New Roman" w:cs="Times New Roman"/>
          <w:bCs/>
          <w:color w:val="auto"/>
          <w:sz w:val="24"/>
          <w:szCs w:val="24"/>
        </w:rPr>
        <w:t xml:space="preserve"> </w:t>
      </w:r>
      <w:r w:rsidR="00C20354" w:rsidRPr="00B355C9">
        <w:rPr>
          <w:rFonts w:ascii="Times New Roman" w:hAnsi="Times New Roman" w:cs="Times New Roman"/>
          <w:bCs/>
          <w:color w:val="auto"/>
          <w:sz w:val="24"/>
          <w:szCs w:val="24"/>
        </w:rPr>
        <w:t xml:space="preserve">bileşenlerden oluşan </w:t>
      </w:r>
      <w:r w:rsidR="009D7B63" w:rsidRPr="00B355C9">
        <w:rPr>
          <w:rFonts w:ascii="Times New Roman" w:hAnsi="Times New Roman" w:cs="Times New Roman"/>
          <w:color w:val="auto"/>
          <w:sz w:val="24"/>
          <w:szCs w:val="24"/>
        </w:rPr>
        <w:t xml:space="preserve">İç Kontrol Sisteminin </w:t>
      </w:r>
      <w:r w:rsidR="00381B8D" w:rsidRPr="00B355C9">
        <w:rPr>
          <w:rFonts w:ascii="Times New Roman" w:hAnsi="Times New Roman" w:cs="Times New Roman"/>
          <w:color w:val="auto"/>
          <w:sz w:val="24"/>
          <w:szCs w:val="24"/>
        </w:rPr>
        <w:t xml:space="preserve">henüz tamamlanamayan eksik kısımlarının </w:t>
      </w:r>
      <w:r w:rsidR="00237F2F" w:rsidRPr="00B355C9">
        <w:rPr>
          <w:rFonts w:ascii="Times New Roman" w:hAnsi="Times New Roman" w:cs="Times New Roman"/>
          <w:color w:val="auto"/>
          <w:sz w:val="24"/>
          <w:szCs w:val="24"/>
        </w:rPr>
        <w:t xml:space="preserve">oluşturulması ve </w:t>
      </w:r>
      <w:r w:rsidR="002B2DDE" w:rsidRPr="00B355C9">
        <w:rPr>
          <w:rFonts w:ascii="Times New Roman" w:hAnsi="Times New Roman" w:cs="Times New Roman"/>
          <w:color w:val="auto"/>
          <w:sz w:val="24"/>
          <w:szCs w:val="24"/>
        </w:rPr>
        <w:t>g</w:t>
      </w:r>
      <w:r w:rsidR="00C20354" w:rsidRPr="00B355C9">
        <w:rPr>
          <w:rFonts w:ascii="Times New Roman" w:hAnsi="Times New Roman" w:cs="Times New Roman"/>
          <w:color w:val="auto"/>
          <w:sz w:val="24"/>
          <w:szCs w:val="24"/>
        </w:rPr>
        <w:t xml:space="preserve">ereklerinin yerine getirilmesi </w:t>
      </w:r>
      <w:r w:rsidR="002B2DDE" w:rsidRPr="00B355C9">
        <w:rPr>
          <w:rFonts w:ascii="Times New Roman" w:hAnsi="Times New Roman" w:cs="Times New Roman"/>
          <w:color w:val="auto"/>
          <w:sz w:val="24"/>
          <w:szCs w:val="24"/>
        </w:rPr>
        <w:t>çalışmaları</w:t>
      </w:r>
      <w:r w:rsidR="00783F7B" w:rsidRPr="00B355C9">
        <w:rPr>
          <w:rFonts w:ascii="Times New Roman" w:hAnsi="Times New Roman" w:cs="Times New Roman"/>
          <w:color w:val="auto"/>
          <w:sz w:val="24"/>
          <w:szCs w:val="24"/>
        </w:rPr>
        <w:t xml:space="preserve">mız </w:t>
      </w:r>
      <w:r w:rsidR="00C20354" w:rsidRPr="00B355C9">
        <w:rPr>
          <w:rFonts w:ascii="Times New Roman" w:hAnsi="Times New Roman" w:cs="Times New Roman"/>
          <w:color w:val="auto"/>
          <w:sz w:val="24"/>
          <w:szCs w:val="24"/>
        </w:rPr>
        <w:t xml:space="preserve">hızla ve </w:t>
      </w:r>
      <w:r w:rsidR="00783F7B" w:rsidRPr="00B355C9">
        <w:rPr>
          <w:rFonts w:ascii="Times New Roman" w:hAnsi="Times New Roman" w:cs="Times New Roman"/>
          <w:color w:val="auto"/>
          <w:sz w:val="24"/>
          <w:szCs w:val="24"/>
        </w:rPr>
        <w:t>kararlılıkla devam etmektedir.</w:t>
      </w:r>
      <w:r>
        <w:rPr>
          <w:rFonts w:ascii="Times New Roman" w:hAnsi="Times New Roman" w:cs="Times New Roman"/>
          <w:color w:val="auto"/>
          <w:sz w:val="24"/>
          <w:szCs w:val="24"/>
        </w:rPr>
        <w:t xml:space="preserve"> Söz konusu çalışmalar </w:t>
      </w:r>
      <w:r w:rsidR="00333124">
        <w:rPr>
          <w:rFonts w:ascii="Times New Roman" w:hAnsi="Times New Roman" w:cs="Times New Roman"/>
          <w:color w:val="auto"/>
          <w:sz w:val="24"/>
          <w:szCs w:val="24"/>
        </w:rPr>
        <w:t>Fakültemiz</w:t>
      </w:r>
      <w:r w:rsidR="000C2064" w:rsidRPr="00B355C9">
        <w:rPr>
          <w:rFonts w:ascii="Times New Roman" w:hAnsi="Times New Roman" w:cs="Times New Roman"/>
          <w:color w:val="auto"/>
          <w:sz w:val="24"/>
          <w:szCs w:val="24"/>
        </w:rPr>
        <w:t xml:space="preserve"> </w:t>
      </w:r>
      <w:hyperlink r:id="rId16" w:history="1">
        <w:r w:rsidR="00E516D6" w:rsidRPr="00333124">
          <w:rPr>
            <w:rStyle w:val="Kpr"/>
            <w:rFonts w:ascii="Times New Roman" w:hAnsi="Times New Roman" w:cs="Times New Roman"/>
            <w:color w:val="0070C0"/>
            <w:sz w:val="24"/>
            <w:szCs w:val="24"/>
            <w:u w:val="none"/>
          </w:rPr>
          <w:t>http://www.gsf.ankara.edu.tr/ic-kontrol/</w:t>
        </w:r>
      </w:hyperlink>
      <w:r w:rsidR="00365AA8" w:rsidRPr="00365AA8">
        <w:rPr>
          <w:rStyle w:val="Kpr"/>
          <w:rFonts w:ascii="Times New Roman" w:hAnsi="Times New Roman" w:cs="Times New Roman"/>
          <w:color w:val="0070C0"/>
          <w:sz w:val="24"/>
          <w:szCs w:val="24"/>
          <w:u w:val="none"/>
        </w:rPr>
        <w:t xml:space="preserve"> </w:t>
      </w:r>
      <w:r w:rsidR="00333124" w:rsidRPr="005278A2">
        <w:rPr>
          <w:rFonts w:ascii="Times New Roman" w:hAnsi="Times New Roman" w:cs="Times New Roman"/>
          <w:color w:val="auto"/>
          <w:sz w:val="24"/>
          <w:szCs w:val="24"/>
        </w:rPr>
        <w:t>web sayfasında yer almaktadır.</w:t>
      </w:r>
    </w:p>
    <w:p w14:paraId="259F6D5F" w14:textId="00447DFC" w:rsidR="00FE7C90" w:rsidRPr="00053AE1" w:rsidRDefault="00FE7C90" w:rsidP="00053AE1">
      <w:pPr>
        <w:pStyle w:val="ListeParagraf"/>
        <w:spacing w:before="0" w:after="0" w:line="360" w:lineRule="auto"/>
        <w:ind w:left="0"/>
        <w:jc w:val="both"/>
        <w:rPr>
          <w:rFonts w:ascii="Times New Roman" w:hAnsi="Times New Roman" w:cs="Times New Roman"/>
          <w:color w:val="0070C0"/>
          <w:sz w:val="24"/>
          <w:szCs w:val="24"/>
        </w:rPr>
      </w:pPr>
      <w:r>
        <w:rPr>
          <w:rFonts w:ascii="Times New Roman" w:hAnsi="Times New Roman" w:cs="Times New Roman"/>
          <w:color w:val="auto"/>
          <w:sz w:val="24"/>
          <w:szCs w:val="24"/>
        </w:rPr>
        <w:tab/>
        <w:t>Ayrıca, Fakültemiz k</w:t>
      </w:r>
      <w:r w:rsidRPr="00FE7C90">
        <w:rPr>
          <w:rFonts w:ascii="Times New Roman" w:hAnsi="Times New Roman" w:cs="Times New Roman"/>
          <w:color w:val="auto"/>
          <w:sz w:val="24"/>
          <w:szCs w:val="24"/>
        </w:rPr>
        <w:t>alite yönetimi ve kalite güvence modelleri</w:t>
      </w:r>
      <w:r w:rsidR="00FE16A4">
        <w:rPr>
          <w:rFonts w:ascii="Times New Roman" w:hAnsi="Times New Roman" w:cs="Times New Roman"/>
          <w:color w:val="auto"/>
          <w:sz w:val="24"/>
          <w:szCs w:val="24"/>
        </w:rPr>
        <w:t>nin temel felsefesi, “Yaptığın her şeyi y</w:t>
      </w:r>
      <w:r w:rsidRPr="00FE7C90">
        <w:rPr>
          <w:rFonts w:ascii="Times New Roman" w:hAnsi="Times New Roman" w:cs="Times New Roman"/>
          <w:color w:val="auto"/>
          <w:sz w:val="24"/>
          <w:szCs w:val="24"/>
        </w:rPr>
        <w:t>az, yazdığın her şeyi uygula ve geribildirimi unutma” mantığı ile kurumlarda dokümantasyon ile yürütülen her faaliyetin belgelendirildiği bir kurum kültürü oluşmasına da ka</w:t>
      </w:r>
      <w:r>
        <w:rPr>
          <w:rFonts w:ascii="Times New Roman" w:hAnsi="Times New Roman" w:cs="Times New Roman"/>
          <w:color w:val="auto"/>
          <w:sz w:val="24"/>
          <w:szCs w:val="24"/>
        </w:rPr>
        <w:t>tkı sağladığının farkında olarak</w:t>
      </w:r>
      <w:proofErr w:type="gramStart"/>
      <w:r w:rsidR="00DB642F">
        <w:rPr>
          <w:rFonts w:ascii="Times New Roman" w:hAnsi="Times New Roman" w:cs="Times New Roman"/>
          <w:color w:val="auto"/>
          <w:sz w:val="24"/>
          <w:szCs w:val="24"/>
        </w:rPr>
        <w:t>;</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k</w:t>
      </w:r>
      <w:r w:rsidRPr="00FE7C90">
        <w:rPr>
          <w:rFonts w:ascii="Times New Roman" w:hAnsi="Times New Roman" w:cs="Times New Roman"/>
          <w:color w:val="auto"/>
          <w:sz w:val="24"/>
          <w:szCs w:val="24"/>
        </w:rPr>
        <w:t xml:space="preserve">alitenin garanti altına alınması, </w:t>
      </w:r>
      <w:r w:rsidRPr="008C38A9">
        <w:rPr>
          <w:rFonts w:ascii="Times New Roman" w:hAnsi="Times New Roman" w:cs="Times New Roman"/>
          <w:i/>
          <w:color w:val="auto"/>
          <w:sz w:val="24"/>
          <w:szCs w:val="24"/>
        </w:rPr>
        <w:t>Planla-</w:t>
      </w:r>
      <w:r w:rsidR="008C38A9">
        <w:rPr>
          <w:rFonts w:ascii="Times New Roman" w:hAnsi="Times New Roman" w:cs="Times New Roman"/>
          <w:i/>
          <w:color w:val="auto"/>
          <w:sz w:val="24"/>
          <w:szCs w:val="24"/>
        </w:rPr>
        <w:t>Uygula-Kontrol et-Önlem al (PUKÖ</w:t>
      </w:r>
      <w:r w:rsidRPr="008C38A9">
        <w:rPr>
          <w:rFonts w:ascii="Times New Roman" w:hAnsi="Times New Roman" w:cs="Times New Roman"/>
          <w:i/>
          <w:color w:val="auto"/>
          <w:sz w:val="24"/>
          <w:szCs w:val="24"/>
        </w:rPr>
        <w:t xml:space="preserve"> Döngüsü)</w:t>
      </w:r>
      <w:r w:rsidRPr="00FE7C90">
        <w:rPr>
          <w:rFonts w:ascii="Times New Roman" w:hAnsi="Times New Roman" w:cs="Times New Roman"/>
          <w:color w:val="auto"/>
          <w:sz w:val="24"/>
          <w:szCs w:val="24"/>
        </w:rPr>
        <w:t xml:space="preserve"> olarak bilinen sistemin hayata geçirilmesi, </w:t>
      </w:r>
      <w:r w:rsidRPr="00FE7C90">
        <w:rPr>
          <w:rFonts w:ascii="Times New Roman" w:hAnsi="Times New Roman" w:cs="Times New Roman"/>
          <w:color w:val="auto"/>
          <w:sz w:val="24"/>
          <w:szCs w:val="24"/>
        </w:rPr>
        <w:lastRenderedPageBreak/>
        <w:t>bunun için de iç ve dış paydaş istek ve görüşlerinin göz önüne alınarak süreçlerin, planların, hedeflerin ve sistemlerin oluşturulması</w:t>
      </w:r>
      <w:r w:rsidR="00DB642F">
        <w:rPr>
          <w:rFonts w:ascii="Times New Roman" w:hAnsi="Times New Roman" w:cs="Times New Roman"/>
          <w:color w:val="auto"/>
          <w:sz w:val="24"/>
          <w:szCs w:val="24"/>
        </w:rPr>
        <w:t xml:space="preserve">nı hedeflemektedir. Bunların </w:t>
      </w:r>
      <w:r w:rsidRPr="00FE7C90">
        <w:rPr>
          <w:rFonts w:ascii="Times New Roman" w:hAnsi="Times New Roman" w:cs="Times New Roman"/>
          <w:color w:val="auto"/>
          <w:sz w:val="24"/>
          <w:szCs w:val="24"/>
        </w:rPr>
        <w:t xml:space="preserve">uygulanması, izlenmesi, ölçülmesi ve sürekli iyileştirilmesi için </w:t>
      </w:r>
      <w:r w:rsidR="00DB642F">
        <w:rPr>
          <w:rFonts w:ascii="Times New Roman" w:hAnsi="Times New Roman" w:cs="Times New Roman"/>
          <w:color w:val="auto"/>
          <w:sz w:val="24"/>
          <w:szCs w:val="24"/>
        </w:rPr>
        <w:t>de gerekli önlemlerin alınması planlanmaktadır</w:t>
      </w:r>
      <w:r w:rsidRPr="00FE7C90">
        <w:rPr>
          <w:rFonts w:ascii="Times New Roman" w:hAnsi="Times New Roman" w:cs="Times New Roman"/>
          <w:color w:val="auto"/>
          <w:sz w:val="24"/>
          <w:szCs w:val="24"/>
        </w:rPr>
        <w:t xml:space="preserve">. </w:t>
      </w:r>
    </w:p>
    <w:p w14:paraId="70338DEE" w14:textId="6D275BD4" w:rsidR="00FE7C90" w:rsidRPr="00FE7C90" w:rsidRDefault="00FE7C90" w:rsidP="00FE7C90">
      <w:pPr>
        <w:pStyle w:val="ListeParagraf"/>
        <w:spacing w:before="0" w:after="100" w:afterAutospacing="1" w:line="360" w:lineRule="auto"/>
        <w:ind w:left="0"/>
        <w:jc w:val="both"/>
        <w:rPr>
          <w:rFonts w:ascii="Times New Roman" w:hAnsi="Times New Roman" w:cs="Times New Roman"/>
          <w:color w:val="auto"/>
          <w:sz w:val="24"/>
          <w:szCs w:val="24"/>
        </w:rPr>
      </w:pPr>
      <w:r w:rsidRPr="00FE7C90">
        <w:rPr>
          <w:rFonts w:ascii="Times New Roman" w:hAnsi="Times New Roman" w:cs="Times New Roman"/>
          <w:color w:val="auto"/>
          <w:sz w:val="24"/>
          <w:szCs w:val="24"/>
        </w:rPr>
        <w:tab/>
        <w:t xml:space="preserve">Bu döngü doğrultusunda, </w:t>
      </w:r>
      <w:r w:rsidR="00F53237">
        <w:rPr>
          <w:rFonts w:ascii="Times New Roman" w:hAnsi="Times New Roman" w:cs="Times New Roman"/>
          <w:color w:val="auto"/>
          <w:sz w:val="24"/>
          <w:szCs w:val="24"/>
        </w:rPr>
        <w:t xml:space="preserve">aslında </w:t>
      </w:r>
      <w:r w:rsidRPr="00FE7C90">
        <w:rPr>
          <w:rFonts w:ascii="Times New Roman" w:hAnsi="Times New Roman" w:cs="Times New Roman"/>
          <w:color w:val="auto"/>
          <w:sz w:val="24"/>
          <w:szCs w:val="24"/>
        </w:rPr>
        <w:t xml:space="preserve">Fakültemiz tarafından yıllık akademik faaliyet ve birim faaliyet raporları düzenlenmektedir. 2018 </w:t>
      </w:r>
      <w:r w:rsidR="00603160" w:rsidRPr="00FE7C90">
        <w:rPr>
          <w:rFonts w:ascii="Times New Roman" w:hAnsi="Times New Roman" w:cs="Times New Roman"/>
          <w:color w:val="auto"/>
          <w:sz w:val="24"/>
          <w:szCs w:val="24"/>
        </w:rPr>
        <w:t>yılsonu</w:t>
      </w:r>
      <w:r w:rsidRPr="00FE7C90">
        <w:rPr>
          <w:rFonts w:ascii="Times New Roman" w:hAnsi="Times New Roman" w:cs="Times New Roman"/>
          <w:color w:val="auto"/>
          <w:sz w:val="24"/>
          <w:szCs w:val="24"/>
        </w:rPr>
        <w:t xml:space="preserve"> itibariyle, geçmiş yıllarda yürütülen faaliyetler ve ortaya konulan stratejik hedeflerde performans ölçümü yapılması planlanmaktadır. Performans ölçümünde kullanılacak </w:t>
      </w:r>
      <w:proofErr w:type="gramStart"/>
      <w:r w:rsidRPr="00FE7C90">
        <w:rPr>
          <w:rFonts w:ascii="Times New Roman" w:hAnsi="Times New Roman" w:cs="Times New Roman"/>
          <w:color w:val="auto"/>
          <w:sz w:val="24"/>
          <w:szCs w:val="24"/>
        </w:rPr>
        <w:t>kriterler</w:t>
      </w:r>
      <w:proofErr w:type="gramEnd"/>
      <w:r w:rsidRPr="00FE7C90">
        <w:rPr>
          <w:rFonts w:ascii="Times New Roman" w:hAnsi="Times New Roman" w:cs="Times New Roman"/>
          <w:color w:val="auto"/>
          <w:sz w:val="24"/>
          <w:szCs w:val="24"/>
        </w:rPr>
        <w:t xml:space="preserve"> 2018 yılı içerisinde belirlenecektir. Bu amaçla, kalite çalışmaları kapsamında kurumsal bir hafıza oluşturabilmek ve çalışmaların daha etkin olması adına Fakülte bünyesinde "Sürekli İyileştirme </w:t>
      </w:r>
      <w:r w:rsidR="00603160" w:rsidRPr="00FE7C90">
        <w:rPr>
          <w:rFonts w:ascii="Times New Roman" w:hAnsi="Times New Roman" w:cs="Times New Roman"/>
          <w:color w:val="auto"/>
          <w:sz w:val="24"/>
          <w:szCs w:val="24"/>
        </w:rPr>
        <w:t>Komisyonu’nun</w:t>
      </w:r>
      <w:r w:rsidRPr="00FE7C90">
        <w:rPr>
          <w:rFonts w:ascii="Times New Roman" w:hAnsi="Times New Roman" w:cs="Times New Roman"/>
          <w:color w:val="auto"/>
          <w:sz w:val="24"/>
          <w:szCs w:val="24"/>
        </w:rPr>
        <w:t xml:space="preserve"> kurulması hedeflenmektedir</w:t>
      </w:r>
      <w:r w:rsidR="00F53237">
        <w:rPr>
          <w:rFonts w:ascii="Times New Roman" w:hAnsi="Times New Roman" w:cs="Times New Roman"/>
          <w:color w:val="auto"/>
          <w:sz w:val="24"/>
          <w:szCs w:val="24"/>
        </w:rPr>
        <w:t>.</w:t>
      </w:r>
    </w:p>
    <w:p w14:paraId="04C37D9E" w14:textId="7D56A307" w:rsidR="00E516D6" w:rsidRPr="00B355C9" w:rsidRDefault="00E516D6" w:rsidP="00B20CE3">
      <w:pPr>
        <w:pStyle w:val="ListeParagraf"/>
        <w:spacing w:before="0" w:after="0" w:line="360" w:lineRule="auto"/>
        <w:ind w:left="0"/>
        <w:jc w:val="both"/>
        <w:rPr>
          <w:rFonts w:ascii="Times New Roman" w:hAnsi="Times New Roman" w:cs="Times New Roman"/>
          <w:color w:val="auto"/>
          <w:sz w:val="24"/>
          <w:szCs w:val="24"/>
        </w:rPr>
      </w:pPr>
    </w:p>
    <w:p w14:paraId="4456046D" w14:textId="2328054E" w:rsidR="00E516D6" w:rsidRPr="00B355C9" w:rsidRDefault="00E516D6" w:rsidP="00B20CE3">
      <w:pPr>
        <w:pStyle w:val="ListeParagraf"/>
        <w:numPr>
          <w:ilvl w:val="0"/>
          <w:numId w:val="31"/>
        </w:numPr>
        <w:spacing w:before="0" w:after="0" w:line="360" w:lineRule="auto"/>
        <w:ind w:left="0"/>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Birimin kalite güvencesi sisteminin kurulması ve işletilmesi kapsamında Birim Kalite Komisyonunun oluşturulması, yetki,  görev ve sorumlulukları açık şekilde tanımlanmalıdır.</w:t>
      </w:r>
    </w:p>
    <w:p w14:paraId="23D73E49" w14:textId="6B2F2D36" w:rsidR="00922FE5" w:rsidRPr="00B355C9" w:rsidRDefault="00B20CE3" w:rsidP="00053AE1">
      <w:pPr>
        <w:spacing w:after="0" w:line="360" w:lineRule="auto"/>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B24E93" w:rsidRPr="00B355C9">
        <w:rPr>
          <w:rFonts w:ascii="Times New Roman" w:hAnsi="Times New Roman" w:cs="Times New Roman"/>
          <w:color w:val="auto"/>
          <w:sz w:val="24"/>
          <w:szCs w:val="24"/>
        </w:rPr>
        <w:t xml:space="preserve">Fakültemizde bugüne kadar Kalite Güvence Sistemi’nin tesis edilmesine yönelik </w:t>
      </w:r>
      <w:proofErr w:type="gramStart"/>
      <w:r w:rsidR="00B24E93" w:rsidRPr="00B355C9">
        <w:rPr>
          <w:rFonts w:ascii="Times New Roman" w:hAnsi="Times New Roman" w:cs="Times New Roman"/>
          <w:color w:val="auto"/>
          <w:sz w:val="24"/>
          <w:szCs w:val="24"/>
        </w:rPr>
        <w:t>ça</w:t>
      </w:r>
      <w:r w:rsidR="00A976AB" w:rsidRPr="00B355C9">
        <w:rPr>
          <w:rFonts w:ascii="Times New Roman" w:hAnsi="Times New Roman" w:cs="Times New Roman"/>
          <w:color w:val="auto"/>
          <w:sz w:val="24"/>
          <w:szCs w:val="24"/>
        </w:rPr>
        <w:t>lışmalar</w:t>
      </w:r>
      <w:r w:rsidR="00B24E93" w:rsidRPr="00B355C9">
        <w:rPr>
          <w:rFonts w:ascii="Times New Roman" w:hAnsi="Times New Roman" w:cs="Times New Roman"/>
          <w:color w:val="auto"/>
          <w:sz w:val="24"/>
          <w:szCs w:val="24"/>
        </w:rPr>
        <w:t xml:space="preserve">  Yükseköğretim</w:t>
      </w:r>
      <w:proofErr w:type="gramEnd"/>
      <w:r w:rsidR="00B24E93" w:rsidRPr="00B355C9">
        <w:rPr>
          <w:rFonts w:ascii="Times New Roman" w:hAnsi="Times New Roman" w:cs="Times New Roman"/>
          <w:color w:val="auto"/>
          <w:sz w:val="24"/>
          <w:szCs w:val="24"/>
        </w:rPr>
        <w:t xml:space="preserve"> Kurulu tarafından hayata geçirilen 23.07.2015 tarih ve 29423 sayılı Resmî </w:t>
      </w:r>
      <w:proofErr w:type="spellStart"/>
      <w:r w:rsidR="00B24E93" w:rsidRPr="00B355C9">
        <w:rPr>
          <w:rFonts w:ascii="Times New Roman" w:hAnsi="Times New Roman" w:cs="Times New Roman"/>
          <w:color w:val="auto"/>
          <w:sz w:val="24"/>
          <w:szCs w:val="24"/>
        </w:rPr>
        <w:t>Gazete’de</w:t>
      </w:r>
      <w:proofErr w:type="spellEnd"/>
      <w:r w:rsidR="00B24E93" w:rsidRPr="00B355C9">
        <w:rPr>
          <w:rFonts w:ascii="Times New Roman" w:hAnsi="Times New Roman" w:cs="Times New Roman"/>
          <w:color w:val="auto"/>
          <w:sz w:val="24"/>
          <w:szCs w:val="24"/>
        </w:rPr>
        <w:t xml:space="preserve"> yayımlanarak yürürlüğe giren “Yükseköğretim Kalite Güvencesi Yönetmeliği” doğrultusunda “Toplam Kalite Yönetimi Komisyonu” tarafından yürütülmüş olup, söz konusu komisyon Ankara Üniversitesi</w:t>
      </w:r>
      <w:r w:rsidR="00F42495" w:rsidRPr="00B355C9">
        <w:rPr>
          <w:rFonts w:ascii="Times New Roman" w:hAnsi="Times New Roman" w:cs="Times New Roman"/>
          <w:color w:val="auto"/>
          <w:sz w:val="24"/>
          <w:szCs w:val="24"/>
        </w:rPr>
        <w:t xml:space="preserve"> Senatosunun 09.01.2018 tarih ve 481/4081 sayılı kararı ile kabul edilen “Ankara Üniversitesi Biri</w:t>
      </w:r>
      <w:r w:rsidR="00B803F9" w:rsidRPr="00B355C9">
        <w:rPr>
          <w:rFonts w:ascii="Times New Roman" w:hAnsi="Times New Roman" w:cs="Times New Roman"/>
          <w:color w:val="auto"/>
          <w:sz w:val="24"/>
          <w:szCs w:val="24"/>
        </w:rPr>
        <w:t xml:space="preserve">m Kalite Komisyonları </w:t>
      </w:r>
      <w:proofErr w:type="spellStart"/>
      <w:r w:rsidR="00B803F9" w:rsidRPr="00B355C9">
        <w:rPr>
          <w:rFonts w:ascii="Times New Roman" w:hAnsi="Times New Roman" w:cs="Times New Roman"/>
          <w:color w:val="auto"/>
          <w:sz w:val="24"/>
          <w:szCs w:val="24"/>
        </w:rPr>
        <w:t>Yönergesi”</w:t>
      </w:r>
      <w:r w:rsidR="00FF5A66" w:rsidRPr="00B355C9">
        <w:rPr>
          <w:rFonts w:ascii="Times New Roman" w:hAnsi="Times New Roman" w:cs="Times New Roman"/>
          <w:color w:val="auto"/>
          <w:sz w:val="24"/>
          <w:szCs w:val="24"/>
        </w:rPr>
        <w:t>nin</w:t>
      </w:r>
      <w:proofErr w:type="spellEnd"/>
      <w:r w:rsidR="00FF5A66" w:rsidRPr="00B355C9">
        <w:rPr>
          <w:rFonts w:ascii="Times New Roman" w:hAnsi="Times New Roman" w:cs="Times New Roman"/>
          <w:color w:val="auto"/>
          <w:sz w:val="24"/>
          <w:szCs w:val="24"/>
        </w:rPr>
        <w:t xml:space="preserve"> 4. m</w:t>
      </w:r>
      <w:r w:rsidR="00F42495" w:rsidRPr="00B355C9">
        <w:rPr>
          <w:rFonts w:ascii="Times New Roman" w:hAnsi="Times New Roman" w:cs="Times New Roman"/>
          <w:color w:val="auto"/>
          <w:sz w:val="24"/>
          <w:szCs w:val="24"/>
        </w:rPr>
        <w:t xml:space="preserve">addesi </w:t>
      </w:r>
      <w:r w:rsidR="00B803F9" w:rsidRPr="00B355C9">
        <w:rPr>
          <w:rFonts w:ascii="Times New Roman" w:hAnsi="Times New Roman" w:cs="Times New Roman"/>
          <w:color w:val="auto"/>
          <w:sz w:val="24"/>
          <w:szCs w:val="24"/>
        </w:rPr>
        <w:t xml:space="preserve">uyarınca </w:t>
      </w:r>
      <w:r w:rsidR="00B24E93" w:rsidRPr="00B355C9">
        <w:rPr>
          <w:rFonts w:ascii="Times New Roman" w:hAnsi="Times New Roman" w:cs="Times New Roman"/>
          <w:color w:val="auto"/>
          <w:sz w:val="24"/>
          <w:szCs w:val="24"/>
        </w:rPr>
        <w:t>lağvedilerek</w:t>
      </w:r>
      <w:r w:rsidR="00F42495" w:rsidRPr="00B355C9">
        <w:rPr>
          <w:rFonts w:ascii="Times New Roman" w:hAnsi="Times New Roman" w:cs="Times New Roman"/>
          <w:color w:val="auto"/>
          <w:sz w:val="24"/>
          <w:szCs w:val="24"/>
        </w:rPr>
        <w:t xml:space="preserve"> Fakülte Yönetim Kurulu’nun  14.02.2018 tarih ve 05/09 </w:t>
      </w:r>
      <w:r w:rsidR="00B24E93" w:rsidRPr="00B355C9">
        <w:rPr>
          <w:rFonts w:ascii="Times New Roman" w:hAnsi="Times New Roman" w:cs="Times New Roman"/>
          <w:color w:val="auto"/>
          <w:sz w:val="24"/>
          <w:szCs w:val="24"/>
        </w:rPr>
        <w:t>sayı</w:t>
      </w:r>
      <w:r w:rsidR="00F42495" w:rsidRPr="00B355C9">
        <w:rPr>
          <w:rFonts w:ascii="Times New Roman" w:hAnsi="Times New Roman" w:cs="Times New Roman"/>
          <w:color w:val="auto"/>
          <w:sz w:val="24"/>
          <w:szCs w:val="24"/>
        </w:rPr>
        <w:t>lı</w:t>
      </w:r>
      <w:r w:rsidR="00740F5C" w:rsidRPr="00B355C9">
        <w:rPr>
          <w:rFonts w:ascii="Times New Roman" w:hAnsi="Times New Roman" w:cs="Times New Roman"/>
          <w:color w:val="auto"/>
          <w:sz w:val="24"/>
          <w:szCs w:val="24"/>
        </w:rPr>
        <w:t xml:space="preserve"> kararı ile yerine Güzel S</w:t>
      </w:r>
      <w:r w:rsidR="00B24E93" w:rsidRPr="00B355C9">
        <w:rPr>
          <w:rFonts w:ascii="Times New Roman" w:hAnsi="Times New Roman" w:cs="Times New Roman"/>
          <w:color w:val="auto"/>
          <w:sz w:val="24"/>
          <w:szCs w:val="24"/>
        </w:rPr>
        <w:t>anatlar Fakültesi Kalite Komisyonu kurulmuştur</w:t>
      </w:r>
      <w:r w:rsidR="00333124">
        <w:rPr>
          <w:rFonts w:ascii="Times New Roman" w:hAnsi="Times New Roman" w:cs="Times New Roman"/>
          <w:color w:val="auto"/>
          <w:sz w:val="24"/>
          <w:szCs w:val="24"/>
        </w:rPr>
        <w:t xml:space="preserve">. </w:t>
      </w:r>
      <w:r w:rsidR="00603160">
        <w:rPr>
          <w:rFonts w:ascii="Times New Roman" w:hAnsi="Times New Roman" w:cs="Times New Roman"/>
          <w:color w:val="auto"/>
          <w:sz w:val="24"/>
          <w:szCs w:val="24"/>
        </w:rPr>
        <w:t>Fakültemiz</w:t>
      </w:r>
      <w:r w:rsidR="00B24E93" w:rsidRPr="00B355C9">
        <w:rPr>
          <w:rFonts w:ascii="Times New Roman" w:hAnsi="Times New Roman" w:cs="Times New Roman"/>
          <w:color w:val="auto"/>
          <w:sz w:val="24"/>
          <w:szCs w:val="24"/>
        </w:rPr>
        <w:t xml:space="preserve"> </w:t>
      </w:r>
      <w:r w:rsidR="00B80498" w:rsidRPr="00B355C9">
        <w:rPr>
          <w:rFonts w:ascii="Times New Roman" w:hAnsi="Times New Roman" w:cs="Times New Roman"/>
          <w:color w:val="0070C0"/>
          <w:sz w:val="24"/>
          <w:szCs w:val="24"/>
        </w:rPr>
        <w:t xml:space="preserve">http://www.gsf.ankara.edu.tr/kalite/ </w:t>
      </w:r>
      <w:r w:rsidR="003C75A9">
        <w:rPr>
          <w:rFonts w:ascii="Times New Roman" w:hAnsi="Times New Roman" w:cs="Times New Roman"/>
          <w:color w:val="auto"/>
          <w:sz w:val="24"/>
          <w:szCs w:val="24"/>
        </w:rPr>
        <w:t xml:space="preserve">adresinde </w:t>
      </w:r>
      <w:r w:rsidR="00333124" w:rsidRPr="005278A2">
        <w:rPr>
          <w:rFonts w:ascii="Times New Roman" w:hAnsi="Times New Roman" w:cs="Times New Roman"/>
          <w:color w:val="auto"/>
          <w:sz w:val="24"/>
          <w:szCs w:val="24"/>
        </w:rPr>
        <w:t>yer almaktadır.</w:t>
      </w:r>
      <w:r w:rsidR="00333124">
        <w:rPr>
          <w:rFonts w:ascii="Times New Roman" w:hAnsi="Times New Roman" w:cs="Times New Roman"/>
          <w:color w:val="auto"/>
          <w:sz w:val="24"/>
          <w:szCs w:val="24"/>
        </w:rPr>
        <w:t xml:space="preserve"> </w:t>
      </w:r>
      <w:r w:rsidR="00B24E93" w:rsidRPr="00B355C9">
        <w:rPr>
          <w:rFonts w:ascii="Times New Roman" w:hAnsi="Times New Roman" w:cs="Times New Roman"/>
          <w:color w:val="auto"/>
          <w:sz w:val="24"/>
          <w:szCs w:val="24"/>
        </w:rPr>
        <w:t xml:space="preserve">Yeni kurulan Kalite Komisyonu Fakültenin tüm akademik ve idari birimlerini kapsayacak şekilde </w:t>
      </w:r>
      <w:proofErr w:type="gramStart"/>
      <w:r w:rsidR="00B24E93" w:rsidRPr="00B355C9">
        <w:rPr>
          <w:rFonts w:ascii="Times New Roman" w:hAnsi="Times New Roman" w:cs="Times New Roman"/>
          <w:color w:val="auto"/>
          <w:sz w:val="24"/>
          <w:szCs w:val="24"/>
        </w:rPr>
        <w:t>aşağıdak</w:t>
      </w:r>
      <w:r w:rsidR="00206AD2" w:rsidRPr="00B355C9">
        <w:rPr>
          <w:rFonts w:ascii="Times New Roman" w:hAnsi="Times New Roman" w:cs="Times New Roman"/>
          <w:color w:val="auto"/>
          <w:sz w:val="24"/>
          <w:szCs w:val="24"/>
        </w:rPr>
        <w:t>i  personelden</w:t>
      </w:r>
      <w:proofErr w:type="gramEnd"/>
      <w:r w:rsidR="00206AD2" w:rsidRPr="00B355C9">
        <w:rPr>
          <w:rFonts w:ascii="Times New Roman" w:hAnsi="Times New Roman" w:cs="Times New Roman"/>
          <w:color w:val="auto"/>
          <w:sz w:val="24"/>
          <w:szCs w:val="24"/>
        </w:rPr>
        <w:t xml:space="preserve"> oluşturulmuştur.</w:t>
      </w:r>
    </w:p>
    <w:tbl>
      <w:tblPr>
        <w:tblStyle w:val="DzTablo11"/>
        <w:tblW w:w="9214" w:type="dxa"/>
        <w:tblInd w:w="-147" w:type="dxa"/>
        <w:tblLook w:val="04A0" w:firstRow="1" w:lastRow="0" w:firstColumn="1" w:lastColumn="0" w:noHBand="0" w:noVBand="1"/>
      </w:tblPr>
      <w:tblGrid>
        <w:gridCol w:w="4962"/>
        <w:gridCol w:w="2835"/>
        <w:gridCol w:w="1417"/>
      </w:tblGrid>
      <w:tr w:rsidR="00C91261" w:rsidRPr="00B355C9" w14:paraId="18698FF2" w14:textId="43637A3B" w:rsidTr="00754E2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962" w:type="dxa"/>
          </w:tcPr>
          <w:p w14:paraId="4997125A"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 xml:space="preserve">Prof. Dr. Ömer ADIGÜZEL </w:t>
            </w:r>
          </w:p>
        </w:tc>
        <w:tc>
          <w:tcPr>
            <w:tcW w:w="2835" w:type="dxa"/>
          </w:tcPr>
          <w:p w14:paraId="43A7D37F" w14:textId="77777777" w:rsidR="00922FE5" w:rsidRPr="00B355C9" w:rsidRDefault="00922FE5" w:rsidP="00C10EC9">
            <w:pPr>
              <w:spacing w:before="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tr-TR"/>
              </w:rPr>
            </w:pPr>
            <w:r w:rsidRPr="00B355C9">
              <w:rPr>
                <w:rFonts w:ascii="Times New Roman" w:hAnsi="Times New Roman" w:cs="Times New Roman"/>
                <w:b w:val="0"/>
                <w:sz w:val="24"/>
                <w:szCs w:val="24"/>
                <w:lang w:eastAsia="tr-TR"/>
              </w:rPr>
              <w:t>Dekan</w:t>
            </w:r>
          </w:p>
        </w:tc>
        <w:tc>
          <w:tcPr>
            <w:tcW w:w="1417" w:type="dxa"/>
          </w:tcPr>
          <w:p w14:paraId="5A54F748" w14:textId="227F4375" w:rsidR="00922FE5" w:rsidRPr="00B355C9" w:rsidRDefault="00922FE5" w:rsidP="00C10E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355C9">
              <w:rPr>
                <w:rFonts w:ascii="Times New Roman" w:hAnsi="Times New Roman" w:cs="Times New Roman"/>
                <w:b w:val="0"/>
                <w:sz w:val="24"/>
                <w:szCs w:val="24"/>
              </w:rPr>
              <w:t>Başkan</w:t>
            </w:r>
          </w:p>
        </w:tc>
      </w:tr>
      <w:tr w:rsidR="00C91261" w:rsidRPr="00B355C9" w14:paraId="14075B58" w14:textId="089F7ACC" w:rsidTr="00754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962" w:type="dxa"/>
          </w:tcPr>
          <w:p w14:paraId="24C40478"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Prof. Dr. Zeynep ERDOĞAN</w:t>
            </w:r>
          </w:p>
        </w:tc>
        <w:tc>
          <w:tcPr>
            <w:tcW w:w="2835" w:type="dxa"/>
          </w:tcPr>
          <w:p w14:paraId="0EEC22FF" w14:textId="77777777" w:rsidR="00922FE5" w:rsidRPr="00B355C9" w:rsidRDefault="00922FE5" w:rsidP="00C10EC9">
            <w:pPr>
              <w:spacing w:before="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Dekan Yardımcısı</w:t>
            </w:r>
          </w:p>
        </w:tc>
        <w:tc>
          <w:tcPr>
            <w:tcW w:w="1417" w:type="dxa"/>
          </w:tcPr>
          <w:p w14:paraId="69369E54" w14:textId="564CC79A"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65D85719" w14:textId="6F64DB86" w:rsidTr="00754E2E">
        <w:trPr>
          <w:trHeight w:val="430"/>
        </w:trPr>
        <w:tc>
          <w:tcPr>
            <w:cnfStyle w:val="001000000000" w:firstRow="0" w:lastRow="0" w:firstColumn="1" w:lastColumn="0" w:oddVBand="0" w:evenVBand="0" w:oddHBand="0" w:evenHBand="0" w:firstRowFirstColumn="0" w:firstRowLastColumn="0" w:lastRowFirstColumn="0" w:lastRowLastColumn="0"/>
            <w:tcW w:w="4962" w:type="dxa"/>
          </w:tcPr>
          <w:p w14:paraId="7947F61D"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Doç. Dr. Cengiz ÇETİN</w:t>
            </w:r>
          </w:p>
        </w:tc>
        <w:tc>
          <w:tcPr>
            <w:tcW w:w="2835" w:type="dxa"/>
          </w:tcPr>
          <w:p w14:paraId="58B9AABF" w14:textId="77777777" w:rsidR="00922FE5" w:rsidRPr="00B355C9" w:rsidRDefault="00922FE5" w:rsidP="00C10EC9">
            <w:pPr>
              <w:spacing w:before="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Dekan Yardımcısı</w:t>
            </w:r>
          </w:p>
        </w:tc>
        <w:tc>
          <w:tcPr>
            <w:tcW w:w="1417" w:type="dxa"/>
          </w:tcPr>
          <w:p w14:paraId="0B4689CF" w14:textId="0FD46065"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 xml:space="preserve">Üye </w:t>
            </w:r>
          </w:p>
        </w:tc>
      </w:tr>
      <w:tr w:rsidR="00C91261" w:rsidRPr="00B355C9" w14:paraId="155E3F2A" w14:textId="2C2193DB" w:rsidTr="00754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962" w:type="dxa"/>
          </w:tcPr>
          <w:p w14:paraId="379241A2" w14:textId="77777777" w:rsidR="00922FE5" w:rsidRPr="00B355C9" w:rsidRDefault="00922FE5" w:rsidP="00C10EC9">
            <w:pPr>
              <w:spacing w:line="360" w:lineRule="auto"/>
              <w:jc w:val="both"/>
              <w:rPr>
                <w:rFonts w:ascii="Times New Roman" w:hAnsi="Times New Roman" w:cs="Times New Roman"/>
                <w:b w:val="0"/>
                <w:sz w:val="24"/>
                <w:szCs w:val="24"/>
              </w:rPr>
            </w:pPr>
            <w:proofErr w:type="spellStart"/>
            <w:r w:rsidRPr="00B355C9">
              <w:rPr>
                <w:rFonts w:ascii="Times New Roman" w:hAnsi="Times New Roman" w:cs="Times New Roman"/>
                <w:b w:val="0"/>
                <w:sz w:val="24"/>
                <w:szCs w:val="24"/>
              </w:rPr>
              <w:t>Yard</w:t>
            </w:r>
            <w:proofErr w:type="spellEnd"/>
            <w:r w:rsidRPr="00B355C9">
              <w:rPr>
                <w:rFonts w:ascii="Times New Roman" w:hAnsi="Times New Roman" w:cs="Times New Roman"/>
                <w:b w:val="0"/>
                <w:sz w:val="24"/>
                <w:szCs w:val="24"/>
              </w:rPr>
              <w:t xml:space="preserve">. Doç. Dr. </w:t>
            </w:r>
            <w:proofErr w:type="spellStart"/>
            <w:r w:rsidRPr="00B355C9">
              <w:rPr>
                <w:rFonts w:ascii="Times New Roman" w:hAnsi="Times New Roman" w:cs="Times New Roman"/>
                <w:b w:val="0"/>
                <w:sz w:val="24"/>
                <w:szCs w:val="24"/>
              </w:rPr>
              <w:t>Feryal</w:t>
            </w:r>
            <w:proofErr w:type="spellEnd"/>
            <w:r w:rsidRPr="00B355C9">
              <w:rPr>
                <w:rFonts w:ascii="Times New Roman" w:hAnsi="Times New Roman" w:cs="Times New Roman"/>
                <w:b w:val="0"/>
                <w:sz w:val="24"/>
                <w:szCs w:val="24"/>
              </w:rPr>
              <w:t xml:space="preserve"> SÖYLEMEZOĞLU</w:t>
            </w:r>
          </w:p>
        </w:tc>
        <w:tc>
          <w:tcPr>
            <w:tcW w:w="2835" w:type="dxa"/>
          </w:tcPr>
          <w:p w14:paraId="00ECBEBE" w14:textId="77777777" w:rsidR="00922FE5" w:rsidRPr="00B355C9" w:rsidRDefault="00922FE5" w:rsidP="00C10EC9">
            <w:pPr>
              <w:spacing w:before="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KVK Bölüm Başkanı</w:t>
            </w:r>
          </w:p>
        </w:tc>
        <w:tc>
          <w:tcPr>
            <w:tcW w:w="1417" w:type="dxa"/>
          </w:tcPr>
          <w:p w14:paraId="1F32013E" w14:textId="6254ED67"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2712667B" w14:textId="5C666257" w:rsidTr="00754E2E">
        <w:trPr>
          <w:trHeight w:val="430"/>
        </w:trPr>
        <w:tc>
          <w:tcPr>
            <w:cnfStyle w:val="001000000000" w:firstRow="0" w:lastRow="0" w:firstColumn="1" w:lastColumn="0" w:oddVBand="0" w:evenVBand="0" w:oddHBand="0" w:evenHBand="0" w:firstRowFirstColumn="0" w:firstRowLastColumn="0" w:lastRowFirstColumn="0" w:lastRowLastColumn="0"/>
            <w:tcW w:w="4962" w:type="dxa"/>
          </w:tcPr>
          <w:p w14:paraId="5BA9F451" w14:textId="77777777" w:rsidR="00922FE5" w:rsidRPr="00B355C9" w:rsidRDefault="00922FE5" w:rsidP="00C10EC9">
            <w:pPr>
              <w:spacing w:line="360" w:lineRule="auto"/>
              <w:jc w:val="both"/>
              <w:rPr>
                <w:rFonts w:ascii="Times New Roman" w:hAnsi="Times New Roman" w:cs="Times New Roman"/>
                <w:b w:val="0"/>
                <w:sz w:val="24"/>
                <w:szCs w:val="24"/>
              </w:rPr>
            </w:pPr>
            <w:proofErr w:type="spellStart"/>
            <w:r w:rsidRPr="00B355C9">
              <w:rPr>
                <w:rFonts w:ascii="Times New Roman" w:hAnsi="Times New Roman" w:cs="Times New Roman"/>
                <w:b w:val="0"/>
                <w:sz w:val="24"/>
                <w:szCs w:val="24"/>
              </w:rPr>
              <w:t>Araş</w:t>
            </w:r>
            <w:proofErr w:type="spellEnd"/>
            <w:r w:rsidRPr="00B355C9">
              <w:rPr>
                <w:rFonts w:ascii="Times New Roman" w:hAnsi="Times New Roman" w:cs="Times New Roman"/>
                <w:b w:val="0"/>
                <w:sz w:val="24"/>
                <w:szCs w:val="24"/>
              </w:rPr>
              <w:t xml:space="preserve">. </w:t>
            </w:r>
            <w:proofErr w:type="spellStart"/>
            <w:proofErr w:type="gramStart"/>
            <w:r w:rsidRPr="00B355C9">
              <w:rPr>
                <w:rFonts w:ascii="Times New Roman" w:hAnsi="Times New Roman" w:cs="Times New Roman"/>
                <w:b w:val="0"/>
                <w:sz w:val="24"/>
                <w:szCs w:val="24"/>
              </w:rPr>
              <w:t>Gör.Dr</w:t>
            </w:r>
            <w:proofErr w:type="spellEnd"/>
            <w:r w:rsidRPr="00B355C9">
              <w:rPr>
                <w:rFonts w:ascii="Times New Roman" w:hAnsi="Times New Roman" w:cs="Times New Roman"/>
                <w:b w:val="0"/>
                <w:sz w:val="24"/>
                <w:szCs w:val="24"/>
              </w:rPr>
              <w:t>.</w:t>
            </w:r>
            <w:proofErr w:type="gramEnd"/>
            <w:r w:rsidRPr="00B355C9">
              <w:rPr>
                <w:rFonts w:ascii="Times New Roman" w:hAnsi="Times New Roman" w:cs="Times New Roman"/>
                <w:b w:val="0"/>
                <w:sz w:val="24"/>
                <w:szCs w:val="24"/>
              </w:rPr>
              <w:t xml:space="preserve"> Ceren KARADENİZ</w:t>
            </w:r>
          </w:p>
        </w:tc>
        <w:tc>
          <w:tcPr>
            <w:tcW w:w="2835" w:type="dxa"/>
          </w:tcPr>
          <w:p w14:paraId="220EA666" w14:textId="77777777" w:rsidR="00922FE5" w:rsidRPr="00B355C9" w:rsidRDefault="00922FE5" w:rsidP="00C10EC9">
            <w:pPr>
              <w:spacing w:before="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Müzecilik Bölümü</w:t>
            </w:r>
          </w:p>
        </w:tc>
        <w:tc>
          <w:tcPr>
            <w:tcW w:w="1417" w:type="dxa"/>
          </w:tcPr>
          <w:p w14:paraId="5ED793FF" w14:textId="6F247057"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000BCBE4" w14:textId="0F55892A" w:rsidTr="00754E2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962" w:type="dxa"/>
          </w:tcPr>
          <w:p w14:paraId="07F244D8" w14:textId="77777777" w:rsidR="00922FE5" w:rsidRPr="00B355C9" w:rsidRDefault="00922FE5" w:rsidP="00C10EC9">
            <w:pPr>
              <w:spacing w:line="360" w:lineRule="auto"/>
              <w:jc w:val="both"/>
              <w:rPr>
                <w:rFonts w:ascii="Times New Roman" w:hAnsi="Times New Roman" w:cs="Times New Roman"/>
                <w:b w:val="0"/>
                <w:sz w:val="24"/>
                <w:szCs w:val="24"/>
              </w:rPr>
            </w:pPr>
            <w:proofErr w:type="spellStart"/>
            <w:r w:rsidRPr="00B355C9">
              <w:rPr>
                <w:rFonts w:ascii="Times New Roman" w:hAnsi="Times New Roman" w:cs="Times New Roman"/>
                <w:b w:val="0"/>
                <w:sz w:val="24"/>
                <w:szCs w:val="24"/>
              </w:rPr>
              <w:t>Araş</w:t>
            </w:r>
            <w:proofErr w:type="spellEnd"/>
            <w:r w:rsidRPr="00B355C9">
              <w:rPr>
                <w:rFonts w:ascii="Times New Roman" w:hAnsi="Times New Roman" w:cs="Times New Roman"/>
                <w:b w:val="0"/>
                <w:sz w:val="24"/>
                <w:szCs w:val="24"/>
              </w:rPr>
              <w:t xml:space="preserve">. Gör. Dr. </w:t>
            </w:r>
            <w:proofErr w:type="spellStart"/>
            <w:r w:rsidRPr="00B355C9">
              <w:rPr>
                <w:rFonts w:ascii="Times New Roman" w:hAnsi="Times New Roman" w:cs="Times New Roman"/>
                <w:b w:val="0"/>
                <w:sz w:val="24"/>
                <w:szCs w:val="24"/>
              </w:rPr>
              <w:t>Ayşem</w:t>
            </w:r>
            <w:proofErr w:type="spellEnd"/>
            <w:r w:rsidRPr="00B355C9">
              <w:rPr>
                <w:rFonts w:ascii="Times New Roman" w:hAnsi="Times New Roman" w:cs="Times New Roman"/>
                <w:b w:val="0"/>
                <w:sz w:val="24"/>
                <w:szCs w:val="24"/>
              </w:rPr>
              <w:t xml:space="preserve"> YANAR</w:t>
            </w:r>
          </w:p>
        </w:tc>
        <w:tc>
          <w:tcPr>
            <w:tcW w:w="2835" w:type="dxa"/>
          </w:tcPr>
          <w:p w14:paraId="7447C2DF" w14:textId="77777777" w:rsidR="00922FE5" w:rsidRPr="00B355C9" w:rsidRDefault="00922FE5" w:rsidP="00C10EC9">
            <w:pPr>
              <w:spacing w:before="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KVK Bölümü</w:t>
            </w:r>
          </w:p>
        </w:tc>
        <w:tc>
          <w:tcPr>
            <w:tcW w:w="1417" w:type="dxa"/>
          </w:tcPr>
          <w:p w14:paraId="5F7BB678" w14:textId="63F6B755"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355540AB" w14:textId="28140BDC" w:rsidTr="00754E2E">
        <w:trPr>
          <w:trHeight w:val="439"/>
        </w:trPr>
        <w:tc>
          <w:tcPr>
            <w:cnfStyle w:val="001000000000" w:firstRow="0" w:lastRow="0" w:firstColumn="1" w:lastColumn="0" w:oddVBand="0" w:evenVBand="0" w:oddHBand="0" w:evenHBand="0" w:firstRowFirstColumn="0" w:firstRowLastColumn="0" w:lastRowFirstColumn="0" w:lastRowLastColumn="0"/>
            <w:tcW w:w="4962" w:type="dxa"/>
          </w:tcPr>
          <w:p w14:paraId="5F99AC70" w14:textId="77777777" w:rsidR="00922FE5" w:rsidRPr="00B355C9" w:rsidRDefault="00922FE5" w:rsidP="00C10EC9">
            <w:pPr>
              <w:spacing w:line="360" w:lineRule="auto"/>
              <w:jc w:val="both"/>
              <w:rPr>
                <w:rFonts w:ascii="Times New Roman" w:hAnsi="Times New Roman" w:cs="Times New Roman"/>
                <w:b w:val="0"/>
                <w:sz w:val="24"/>
                <w:szCs w:val="24"/>
              </w:rPr>
            </w:pPr>
            <w:proofErr w:type="spellStart"/>
            <w:r w:rsidRPr="00B355C9">
              <w:rPr>
                <w:rFonts w:ascii="Times New Roman" w:hAnsi="Times New Roman" w:cs="Times New Roman"/>
                <w:b w:val="0"/>
                <w:sz w:val="24"/>
                <w:szCs w:val="24"/>
              </w:rPr>
              <w:lastRenderedPageBreak/>
              <w:t>Öğr</w:t>
            </w:r>
            <w:proofErr w:type="spellEnd"/>
            <w:r w:rsidRPr="00B355C9">
              <w:rPr>
                <w:rFonts w:ascii="Times New Roman" w:hAnsi="Times New Roman" w:cs="Times New Roman"/>
                <w:b w:val="0"/>
                <w:sz w:val="24"/>
                <w:szCs w:val="24"/>
              </w:rPr>
              <w:t>. Gör. Dr. Kozan UZUN</w:t>
            </w:r>
          </w:p>
        </w:tc>
        <w:tc>
          <w:tcPr>
            <w:tcW w:w="2835" w:type="dxa"/>
          </w:tcPr>
          <w:p w14:paraId="257930E3" w14:textId="77777777" w:rsidR="00922FE5" w:rsidRPr="00B355C9" w:rsidRDefault="00922FE5" w:rsidP="00C10EC9">
            <w:pPr>
              <w:spacing w:before="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KVK Bölümü</w:t>
            </w:r>
          </w:p>
        </w:tc>
        <w:tc>
          <w:tcPr>
            <w:tcW w:w="1417" w:type="dxa"/>
          </w:tcPr>
          <w:p w14:paraId="2417D0D6" w14:textId="0AE4304B"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600DAE38" w14:textId="40B37A62" w:rsidTr="00754E2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962" w:type="dxa"/>
          </w:tcPr>
          <w:p w14:paraId="229EAF8C" w14:textId="77777777" w:rsidR="00922FE5" w:rsidRPr="00B355C9" w:rsidRDefault="00922FE5" w:rsidP="00C10EC9">
            <w:pPr>
              <w:spacing w:line="360" w:lineRule="auto"/>
              <w:jc w:val="both"/>
              <w:rPr>
                <w:rFonts w:ascii="Times New Roman" w:hAnsi="Times New Roman" w:cs="Times New Roman"/>
                <w:b w:val="0"/>
                <w:sz w:val="24"/>
                <w:szCs w:val="24"/>
              </w:rPr>
            </w:pPr>
            <w:proofErr w:type="spellStart"/>
            <w:r w:rsidRPr="00B355C9">
              <w:rPr>
                <w:rFonts w:ascii="Times New Roman" w:hAnsi="Times New Roman" w:cs="Times New Roman"/>
                <w:b w:val="0"/>
                <w:sz w:val="24"/>
                <w:szCs w:val="24"/>
              </w:rPr>
              <w:t>Öğr</w:t>
            </w:r>
            <w:proofErr w:type="spellEnd"/>
            <w:r w:rsidRPr="00B355C9">
              <w:rPr>
                <w:rFonts w:ascii="Times New Roman" w:hAnsi="Times New Roman" w:cs="Times New Roman"/>
                <w:b w:val="0"/>
                <w:sz w:val="24"/>
                <w:szCs w:val="24"/>
              </w:rPr>
              <w:t>. Gör. Elif SARAÇ</w:t>
            </w:r>
          </w:p>
        </w:tc>
        <w:tc>
          <w:tcPr>
            <w:tcW w:w="2835" w:type="dxa"/>
          </w:tcPr>
          <w:p w14:paraId="3CC15604" w14:textId="77777777" w:rsidR="00922FE5" w:rsidRPr="00B355C9" w:rsidRDefault="00922FE5" w:rsidP="00C10EC9">
            <w:pPr>
              <w:spacing w:before="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KVK Bölümü</w:t>
            </w:r>
          </w:p>
        </w:tc>
        <w:tc>
          <w:tcPr>
            <w:tcW w:w="1417" w:type="dxa"/>
          </w:tcPr>
          <w:p w14:paraId="406AD6DF" w14:textId="6F1D5CC0"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068C71C1" w14:textId="5DC1F79C" w:rsidTr="00754E2E">
        <w:trPr>
          <w:trHeight w:val="439"/>
        </w:trPr>
        <w:tc>
          <w:tcPr>
            <w:cnfStyle w:val="001000000000" w:firstRow="0" w:lastRow="0" w:firstColumn="1" w:lastColumn="0" w:oddVBand="0" w:evenVBand="0" w:oddHBand="0" w:evenHBand="0" w:firstRowFirstColumn="0" w:firstRowLastColumn="0" w:lastRowFirstColumn="0" w:lastRowLastColumn="0"/>
            <w:tcW w:w="4962" w:type="dxa"/>
          </w:tcPr>
          <w:p w14:paraId="07E18139"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 xml:space="preserve">Okutman Dr. Ayben KAYNAR TANIR </w:t>
            </w:r>
          </w:p>
        </w:tc>
        <w:tc>
          <w:tcPr>
            <w:tcW w:w="2835" w:type="dxa"/>
          </w:tcPr>
          <w:p w14:paraId="71272A3E" w14:textId="77777777" w:rsidR="00922FE5" w:rsidRPr="00B355C9" w:rsidRDefault="00922FE5" w:rsidP="00C10EC9">
            <w:pPr>
              <w:spacing w:before="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Temel Eğitim Bölümü</w:t>
            </w:r>
          </w:p>
        </w:tc>
        <w:tc>
          <w:tcPr>
            <w:tcW w:w="1417" w:type="dxa"/>
          </w:tcPr>
          <w:p w14:paraId="75450A43" w14:textId="547C11BB"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4520EC21" w14:textId="74A7B06F" w:rsidTr="00754E2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962" w:type="dxa"/>
          </w:tcPr>
          <w:p w14:paraId="54F4BBE0"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Nezihe ER</w:t>
            </w:r>
          </w:p>
        </w:tc>
        <w:tc>
          <w:tcPr>
            <w:tcW w:w="2835" w:type="dxa"/>
          </w:tcPr>
          <w:p w14:paraId="4BD85425" w14:textId="77777777" w:rsidR="00922FE5" w:rsidRPr="00B355C9" w:rsidRDefault="00922FE5" w:rsidP="00C10EC9">
            <w:pPr>
              <w:spacing w:before="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Fakülte Sekreteri</w:t>
            </w:r>
          </w:p>
        </w:tc>
        <w:tc>
          <w:tcPr>
            <w:tcW w:w="1417" w:type="dxa"/>
          </w:tcPr>
          <w:p w14:paraId="60289B84" w14:textId="36C12700"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09BDF1B7" w14:textId="10E30746" w:rsidTr="00754E2E">
        <w:trPr>
          <w:trHeight w:val="430"/>
        </w:trPr>
        <w:tc>
          <w:tcPr>
            <w:cnfStyle w:val="001000000000" w:firstRow="0" w:lastRow="0" w:firstColumn="1" w:lastColumn="0" w:oddVBand="0" w:evenVBand="0" w:oddHBand="0" w:evenHBand="0" w:firstRowFirstColumn="0" w:firstRowLastColumn="0" w:lastRowFirstColumn="0" w:lastRowLastColumn="0"/>
            <w:tcW w:w="4962" w:type="dxa"/>
          </w:tcPr>
          <w:p w14:paraId="1B0F7BEB"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Gürbüz ALTUNDAĞ</w:t>
            </w:r>
          </w:p>
        </w:tc>
        <w:tc>
          <w:tcPr>
            <w:tcW w:w="2835" w:type="dxa"/>
          </w:tcPr>
          <w:p w14:paraId="3C119640" w14:textId="77777777" w:rsidR="00922FE5" w:rsidRPr="00B355C9" w:rsidRDefault="00922FE5" w:rsidP="00C10EC9">
            <w:pPr>
              <w:spacing w:before="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Personel İşleri Şefi</w:t>
            </w:r>
          </w:p>
        </w:tc>
        <w:tc>
          <w:tcPr>
            <w:tcW w:w="1417" w:type="dxa"/>
          </w:tcPr>
          <w:p w14:paraId="709AC69E" w14:textId="2B01EC57"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0110D626" w14:textId="7CC29275" w:rsidTr="00754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962" w:type="dxa"/>
          </w:tcPr>
          <w:p w14:paraId="56EEB280"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Sevgi USTA ENGİN</w:t>
            </w:r>
          </w:p>
        </w:tc>
        <w:tc>
          <w:tcPr>
            <w:tcW w:w="2835" w:type="dxa"/>
          </w:tcPr>
          <w:p w14:paraId="1E42BB1C" w14:textId="77777777" w:rsidR="00922FE5" w:rsidRPr="00B355C9" w:rsidRDefault="00922FE5" w:rsidP="00C10EC9">
            <w:pPr>
              <w:spacing w:before="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B355C9">
              <w:rPr>
                <w:rFonts w:ascii="Times New Roman" w:hAnsi="Times New Roman" w:cs="Times New Roman"/>
                <w:sz w:val="24"/>
                <w:szCs w:val="24"/>
                <w:lang w:eastAsia="tr-TR"/>
              </w:rPr>
              <w:t>Sekreterlik Bürosu</w:t>
            </w:r>
          </w:p>
        </w:tc>
        <w:tc>
          <w:tcPr>
            <w:tcW w:w="1417" w:type="dxa"/>
          </w:tcPr>
          <w:p w14:paraId="4F798478" w14:textId="19DF30A3"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506B6283" w14:textId="03DBD414" w:rsidTr="00754E2E">
        <w:trPr>
          <w:trHeight w:val="391"/>
        </w:trPr>
        <w:tc>
          <w:tcPr>
            <w:cnfStyle w:val="001000000000" w:firstRow="0" w:lastRow="0" w:firstColumn="1" w:lastColumn="0" w:oddVBand="0" w:evenVBand="0" w:oddHBand="0" w:evenHBand="0" w:firstRowFirstColumn="0" w:firstRowLastColumn="0" w:lastRowFirstColumn="0" w:lastRowLastColumn="0"/>
            <w:tcW w:w="4962" w:type="dxa"/>
          </w:tcPr>
          <w:p w14:paraId="7DF43363"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Ayşenur DÖKMECİ</w:t>
            </w:r>
          </w:p>
        </w:tc>
        <w:tc>
          <w:tcPr>
            <w:tcW w:w="2835" w:type="dxa"/>
          </w:tcPr>
          <w:p w14:paraId="1C645707" w14:textId="77777777"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Bölüm Sekreteri</w:t>
            </w:r>
          </w:p>
        </w:tc>
        <w:tc>
          <w:tcPr>
            <w:tcW w:w="1417" w:type="dxa"/>
          </w:tcPr>
          <w:p w14:paraId="2363A6A2" w14:textId="2259A0E1"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52503EF9" w14:textId="40FC6480" w:rsidTr="00754E2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962" w:type="dxa"/>
          </w:tcPr>
          <w:p w14:paraId="42AF138E" w14:textId="77777777"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Emine KARŞIYAKA ÇATUK</w:t>
            </w:r>
          </w:p>
        </w:tc>
        <w:tc>
          <w:tcPr>
            <w:tcW w:w="2835" w:type="dxa"/>
          </w:tcPr>
          <w:p w14:paraId="518E11DD" w14:textId="77777777"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Sekreterlik Bürosu</w:t>
            </w:r>
          </w:p>
        </w:tc>
        <w:tc>
          <w:tcPr>
            <w:tcW w:w="1417" w:type="dxa"/>
          </w:tcPr>
          <w:p w14:paraId="2DA85F90" w14:textId="637D8C09" w:rsidR="00922FE5" w:rsidRPr="00B355C9" w:rsidRDefault="00922FE5" w:rsidP="00C10E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r w:rsidR="00C91261" w:rsidRPr="00B355C9" w14:paraId="357A7BDE" w14:textId="2F66E1B8" w:rsidTr="00754E2E">
        <w:trPr>
          <w:trHeight w:val="525"/>
        </w:trPr>
        <w:tc>
          <w:tcPr>
            <w:cnfStyle w:val="001000000000" w:firstRow="0" w:lastRow="0" w:firstColumn="1" w:lastColumn="0" w:oddVBand="0" w:evenVBand="0" w:oddHBand="0" w:evenHBand="0" w:firstRowFirstColumn="0" w:firstRowLastColumn="0" w:lastRowFirstColumn="0" w:lastRowLastColumn="0"/>
            <w:tcW w:w="4962" w:type="dxa"/>
          </w:tcPr>
          <w:p w14:paraId="11EF0748" w14:textId="795D4D8F" w:rsidR="00922FE5" w:rsidRPr="00B355C9" w:rsidRDefault="00922FE5" w:rsidP="00C10EC9">
            <w:pPr>
              <w:spacing w:line="360" w:lineRule="auto"/>
              <w:jc w:val="both"/>
              <w:rPr>
                <w:rFonts w:ascii="Times New Roman" w:hAnsi="Times New Roman" w:cs="Times New Roman"/>
                <w:b w:val="0"/>
                <w:sz w:val="24"/>
                <w:szCs w:val="24"/>
              </w:rPr>
            </w:pPr>
            <w:r w:rsidRPr="00B355C9">
              <w:rPr>
                <w:rFonts w:ascii="Times New Roman" w:hAnsi="Times New Roman" w:cs="Times New Roman"/>
                <w:b w:val="0"/>
                <w:sz w:val="24"/>
                <w:szCs w:val="24"/>
              </w:rPr>
              <w:t>Aynur ASKER</w:t>
            </w:r>
          </w:p>
        </w:tc>
        <w:tc>
          <w:tcPr>
            <w:tcW w:w="2835" w:type="dxa"/>
          </w:tcPr>
          <w:p w14:paraId="19F70B55" w14:textId="77777777"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 xml:space="preserve">Öğrenci İşleri </w:t>
            </w:r>
          </w:p>
        </w:tc>
        <w:tc>
          <w:tcPr>
            <w:tcW w:w="1417" w:type="dxa"/>
          </w:tcPr>
          <w:p w14:paraId="18EE117C" w14:textId="62722D3A" w:rsidR="00922FE5" w:rsidRPr="00B355C9" w:rsidRDefault="00922FE5" w:rsidP="00C10E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5C9">
              <w:rPr>
                <w:rFonts w:ascii="Times New Roman" w:hAnsi="Times New Roman" w:cs="Times New Roman"/>
                <w:sz w:val="24"/>
                <w:szCs w:val="24"/>
              </w:rPr>
              <w:t>Üye</w:t>
            </w:r>
          </w:p>
        </w:tc>
      </w:tr>
    </w:tbl>
    <w:p w14:paraId="7B5FCB0B" w14:textId="77777777" w:rsidR="00BE69C2" w:rsidRDefault="00BE69C2" w:rsidP="00603160">
      <w:pPr>
        <w:spacing w:line="360" w:lineRule="auto"/>
        <w:jc w:val="both"/>
        <w:rPr>
          <w:rFonts w:ascii="Times New Roman" w:hAnsi="Times New Roman" w:cs="Times New Roman"/>
          <w:b/>
          <w:color w:val="auto"/>
          <w:spacing w:val="-3"/>
          <w:w w:val="110"/>
          <w:sz w:val="24"/>
          <w:szCs w:val="24"/>
        </w:rPr>
      </w:pPr>
    </w:p>
    <w:p w14:paraId="5F24102D" w14:textId="10252096" w:rsidR="008E3A23" w:rsidRPr="00603160" w:rsidRDefault="008E3A23" w:rsidP="00603160">
      <w:pPr>
        <w:spacing w:line="360" w:lineRule="auto"/>
        <w:jc w:val="both"/>
        <w:rPr>
          <w:rFonts w:ascii="Times New Roman" w:hAnsi="Times New Roman" w:cs="Times New Roman"/>
          <w:b/>
          <w:color w:val="auto"/>
          <w:spacing w:val="-3"/>
          <w:w w:val="110"/>
          <w:sz w:val="24"/>
          <w:szCs w:val="24"/>
        </w:rPr>
      </w:pPr>
      <w:r w:rsidRPr="00603160">
        <w:rPr>
          <w:rFonts w:ascii="Times New Roman" w:hAnsi="Times New Roman" w:cs="Times New Roman"/>
          <w:b/>
          <w:color w:val="auto"/>
          <w:spacing w:val="-3"/>
          <w:w w:val="110"/>
          <w:sz w:val="24"/>
          <w:szCs w:val="24"/>
        </w:rPr>
        <w:t xml:space="preserve">Komisyonun Görevleri </w:t>
      </w:r>
    </w:p>
    <w:p w14:paraId="058D77C7" w14:textId="77777777"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 xml:space="preserve">Fakültede, 23 Temmuz 2015 tarihli Resmi </w:t>
      </w:r>
      <w:proofErr w:type="spellStart"/>
      <w:r w:rsidRPr="008E3A23">
        <w:rPr>
          <w:rFonts w:ascii="Times New Roman" w:hAnsi="Times New Roman" w:cs="Times New Roman"/>
          <w:color w:val="auto"/>
          <w:spacing w:val="-3"/>
          <w:w w:val="110"/>
          <w:sz w:val="24"/>
          <w:szCs w:val="24"/>
        </w:rPr>
        <w:t>Gazete’de</w:t>
      </w:r>
      <w:proofErr w:type="spellEnd"/>
      <w:r w:rsidRPr="008E3A23">
        <w:rPr>
          <w:rFonts w:ascii="Times New Roman" w:hAnsi="Times New Roman" w:cs="Times New Roman"/>
          <w:color w:val="auto"/>
          <w:spacing w:val="-3"/>
          <w:w w:val="110"/>
          <w:sz w:val="24"/>
          <w:szCs w:val="24"/>
        </w:rPr>
        <w:t xml:space="preserve"> yayımlanarak yürürlüğe Yükseköğretim Kalite Güvencesi Yönetmeliği çerçevesinde çalışmalar yapmak, </w:t>
      </w:r>
    </w:p>
    <w:p w14:paraId="1F38B036" w14:textId="39027974"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Fakültede Kalite Yönetim Sistemi’nin kurulması çalışmalarını yapmak ve kalite kültürünün geliştirilme</w:t>
      </w:r>
      <w:r>
        <w:rPr>
          <w:rFonts w:ascii="Times New Roman" w:hAnsi="Times New Roman" w:cs="Times New Roman"/>
          <w:color w:val="auto"/>
          <w:spacing w:val="-3"/>
          <w:w w:val="110"/>
          <w:sz w:val="24"/>
          <w:szCs w:val="24"/>
        </w:rPr>
        <w:t xml:space="preserve">si ve yaygınlaştırılması için </w:t>
      </w:r>
      <w:r w:rsidRPr="008E3A23">
        <w:rPr>
          <w:rFonts w:ascii="Times New Roman" w:hAnsi="Times New Roman" w:cs="Times New Roman"/>
          <w:color w:val="auto"/>
          <w:spacing w:val="-3"/>
          <w:w w:val="110"/>
          <w:sz w:val="24"/>
          <w:szCs w:val="24"/>
        </w:rPr>
        <w:t xml:space="preserve">eğitim, toplantı, </w:t>
      </w:r>
      <w:proofErr w:type="spellStart"/>
      <w:r w:rsidRPr="008E3A23">
        <w:rPr>
          <w:rFonts w:ascii="Times New Roman" w:hAnsi="Times New Roman" w:cs="Times New Roman"/>
          <w:color w:val="auto"/>
          <w:spacing w:val="-3"/>
          <w:w w:val="110"/>
          <w:sz w:val="24"/>
          <w:szCs w:val="24"/>
        </w:rPr>
        <w:t>çalıştay</w:t>
      </w:r>
      <w:proofErr w:type="spellEnd"/>
      <w:r w:rsidRPr="008E3A23">
        <w:rPr>
          <w:rFonts w:ascii="Times New Roman" w:hAnsi="Times New Roman" w:cs="Times New Roman"/>
          <w:color w:val="auto"/>
          <w:spacing w:val="-3"/>
          <w:w w:val="110"/>
          <w:sz w:val="24"/>
          <w:szCs w:val="24"/>
        </w:rPr>
        <w:t xml:space="preserve"> ve benzeri etkinlikler düzenlemek,</w:t>
      </w:r>
    </w:p>
    <w:p w14:paraId="5CCCD3D1" w14:textId="19ADDB68"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 xml:space="preserve">Fakültenin </w:t>
      </w:r>
      <w:proofErr w:type="gramStart"/>
      <w:r w:rsidRPr="008E3A23">
        <w:rPr>
          <w:rFonts w:ascii="Times New Roman" w:hAnsi="Times New Roman" w:cs="Times New Roman"/>
          <w:color w:val="auto"/>
          <w:spacing w:val="-3"/>
          <w:w w:val="110"/>
          <w:sz w:val="24"/>
          <w:szCs w:val="24"/>
        </w:rPr>
        <w:t>vizyon</w:t>
      </w:r>
      <w:proofErr w:type="gramEnd"/>
      <w:r w:rsidRPr="008E3A23">
        <w:rPr>
          <w:rFonts w:ascii="Times New Roman" w:hAnsi="Times New Roman" w:cs="Times New Roman"/>
          <w:color w:val="auto"/>
          <w:spacing w:val="-3"/>
          <w:w w:val="110"/>
          <w:sz w:val="24"/>
          <w:szCs w:val="24"/>
        </w:rPr>
        <w:t xml:space="preserve">, misyon ve hedeflerine ulaşması için yapılması gereken eylemleri, bunların zamanlama ve </w:t>
      </w:r>
      <w:r>
        <w:rPr>
          <w:rFonts w:ascii="Times New Roman" w:hAnsi="Times New Roman" w:cs="Times New Roman"/>
          <w:color w:val="auto"/>
          <w:spacing w:val="-3"/>
          <w:w w:val="110"/>
          <w:sz w:val="24"/>
          <w:szCs w:val="24"/>
        </w:rPr>
        <w:t xml:space="preserve">sorumlularını ve bu </w:t>
      </w:r>
      <w:r>
        <w:rPr>
          <w:rFonts w:ascii="Times New Roman" w:hAnsi="Times New Roman" w:cs="Times New Roman"/>
          <w:color w:val="auto"/>
          <w:spacing w:val="-3"/>
          <w:w w:val="110"/>
          <w:sz w:val="24"/>
          <w:szCs w:val="24"/>
        </w:rPr>
        <w:tab/>
        <w:t xml:space="preserve">eylemlerin </w:t>
      </w:r>
      <w:r w:rsidRPr="008E3A23">
        <w:rPr>
          <w:rFonts w:ascii="Times New Roman" w:hAnsi="Times New Roman" w:cs="Times New Roman"/>
          <w:color w:val="auto"/>
          <w:spacing w:val="-3"/>
          <w:w w:val="110"/>
          <w:sz w:val="24"/>
          <w:szCs w:val="24"/>
        </w:rPr>
        <w:t>performans kriterlerini belirlemek,</w:t>
      </w:r>
    </w:p>
    <w:p w14:paraId="38E6EEB7" w14:textId="20F10969"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Fakültede gerçekleştirilen akademik ve idari düzeydeki tüm faaliyetlere ait süreçlerin tanımlanması, b</w:t>
      </w:r>
      <w:r>
        <w:rPr>
          <w:rFonts w:ascii="Times New Roman" w:hAnsi="Times New Roman" w:cs="Times New Roman"/>
          <w:color w:val="auto"/>
          <w:spacing w:val="-3"/>
          <w:w w:val="110"/>
          <w:sz w:val="24"/>
          <w:szCs w:val="24"/>
        </w:rPr>
        <w:t xml:space="preserve">u süreçlerin geliştirilmesi, </w:t>
      </w:r>
      <w:r w:rsidRPr="008E3A23">
        <w:rPr>
          <w:rFonts w:ascii="Times New Roman" w:hAnsi="Times New Roman" w:cs="Times New Roman"/>
          <w:color w:val="auto"/>
          <w:spacing w:val="-3"/>
          <w:w w:val="110"/>
          <w:sz w:val="24"/>
          <w:szCs w:val="24"/>
        </w:rPr>
        <w:t>sürekli iyileştirilmesi ve korunması için yapılacak Kalite Yönetim Sistemi çalışmalarının ilkeleri</w:t>
      </w:r>
      <w:r>
        <w:rPr>
          <w:rFonts w:ascii="Times New Roman" w:hAnsi="Times New Roman" w:cs="Times New Roman"/>
          <w:color w:val="auto"/>
          <w:spacing w:val="-3"/>
          <w:w w:val="110"/>
          <w:sz w:val="24"/>
          <w:szCs w:val="24"/>
        </w:rPr>
        <w:t xml:space="preserve">ni, yapılanmaya ve uygulamaya </w:t>
      </w:r>
      <w:r w:rsidRPr="008E3A23">
        <w:rPr>
          <w:rFonts w:ascii="Times New Roman" w:hAnsi="Times New Roman" w:cs="Times New Roman"/>
          <w:color w:val="auto"/>
          <w:spacing w:val="-3"/>
          <w:w w:val="110"/>
          <w:sz w:val="24"/>
          <w:szCs w:val="24"/>
        </w:rPr>
        <w:t xml:space="preserve">ilişkin esaslarını düzenlemek, </w:t>
      </w:r>
    </w:p>
    <w:p w14:paraId="0E60AAA4" w14:textId="5BA4689E"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Her yıl periyodik olarak, bir sonraki takvim yılı başına kadar, kendi yıllık iç değerlendirme raporu</w:t>
      </w:r>
      <w:r>
        <w:rPr>
          <w:rFonts w:ascii="Times New Roman" w:hAnsi="Times New Roman" w:cs="Times New Roman"/>
          <w:color w:val="auto"/>
          <w:spacing w:val="-3"/>
          <w:w w:val="110"/>
          <w:sz w:val="24"/>
          <w:szCs w:val="24"/>
        </w:rPr>
        <w:t xml:space="preserve">nu, periyodik gözden geçirme </w:t>
      </w:r>
      <w:r w:rsidRPr="008E3A23">
        <w:rPr>
          <w:rFonts w:ascii="Times New Roman" w:hAnsi="Times New Roman" w:cs="Times New Roman"/>
          <w:color w:val="auto"/>
          <w:spacing w:val="-3"/>
          <w:w w:val="110"/>
          <w:sz w:val="24"/>
          <w:szCs w:val="24"/>
        </w:rPr>
        <w:t>sonuçlarını dikkate alarak, bir sonraki takvim yılı için iş takvimini, iyileştirme eylem planlarını oluşturmak ve yürütmek,</w:t>
      </w:r>
    </w:p>
    <w:p w14:paraId="2D7F05FC" w14:textId="650B197D"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İç paydaş (akademik ve idari çalışanlar, öğrenciler) ve dış paydaş (işverenler, mezunlar, meslek örgüt</w:t>
      </w:r>
      <w:r>
        <w:rPr>
          <w:rFonts w:ascii="Times New Roman" w:hAnsi="Times New Roman" w:cs="Times New Roman"/>
          <w:color w:val="auto"/>
          <w:spacing w:val="-3"/>
          <w:w w:val="110"/>
          <w:sz w:val="24"/>
          <w:szCs w:val="24"/>
        </w:rPr>
        <w:t xml:space="preserve">leri, araştırma </w:t>
      </w:r>
      <w:proofErr w:type="gramStart"/>
      <w:r>
        <w:rPr>
          <w:rFonts w:ascii="Times New Roman" w:hAnsi="Times New Roman" w:cs="Times New Roman"/>
          <w:color w:val="auto"/>
          <w:spacing w:val="-3"/>
          <w:w w:val="110"/>
          <w:sz w:val="24"/>
          <w:szCs w:val="24"/>
        </w:rPr>
        <w:t>sponsorları</w:t>
      </w:r>
      <w:proofErr w:type="gramEnd"/>
      <w:r>
        <w:rPr>
          <w:rFonts w:ascii="Times New Roman" w:hAnsi="Times New Roman" w:cs="Times New Roman"/>
          <w:color w:val="auto"/>
          <w:spacing w:val="-3"/>
          <w:w w:val="110"/>
          <w:sz w:val="24"/>
          <w:szCs w:val="24"/>
        </w:rPr>
        <w:t xml:space="preserve">, </w:t>
      </w:r>
      <w:r w:rsidRPr="008E3A23">
        <w:rPr>
          <w:rFonts w:ascii="Times New Roman" w:hAnsi="Times New Roman" w:cs="Times New Roman"/>
          <w:color w:val="auto"/>
          <w:spacing w:val="-3"/>
          <w:w w:val="110"/>
          <w:sz w:val="24"/>
          <w:szCs w:val="24"/>
        </w:rPr>
        <w:t xml:space="preserve">öğrenci yakınları vb.) analizi için anket ve değerleme ölçeği geliştirmek, </w:t>
      </w:r>
    </w:p>
    <w:p w14:paraId="7D15550F" w14:textId="26DFC073"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lastRenderedPageBreak/>
        <w:t>Akademik, idari personel, öğrenci ve dış paydaş memnuniyet anketlerinin sonuçlarını içeren yıllık ku</w:t>
      </w:r>
      <w:r>
        <w:rPr>
          <w:rFonts w:ascii="Times New Roman" w:hAnsi="Times New Roman" w:cs="Times New Roman"/>
          <w:color w:val="auto"/>
          <w:spacing w:val="-3"/>
          <w:w w:val="110"/>
          <w:sz w:val="24"/>
          <w:szCs w:val="24"/>
        </w:rPr>
        <w:t xml:space="preserve">rumsal değerlendirme raporunu </w:t>
      </w:r>
      <w:r w:rsidRPr="008E3A23">
        <w:rPr>
          <w:rFonts w:ascii="Times New Roman" w:hAnsi="Times New Roman" w:cs="Times New Roman"/>
          <w:color w:val="auto"/>
          <w:spacing w:val="-3"/>
          <w:w w:val="110"/>
          <w:sz w:val="24"/>
          <w:szCs w:val="24"/>
        </w:rPr>
        <w:t>hazırlamak,</w:t>
      </w:r>
    </w:p>
    <w:p w14:paraId="366D095A" w14:textId="6ABD1C9F"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Çalışmalarında ve raporlamalarında Fakülte düzeyinde standardı sağlamak için form, cetvel, tablo vb</w:t>
      </w:r>
      <w:r>
        <w:rPr>
          <w:rFonts w:ascii="Times New Roman" w:hAnsi="Times New Roman" w:cs="Times New Roman"/>
          <w:color w:val="auto"/>
          <w:spacing w:val="-3"/>
          <w:w w:val="110"/>
          <w:sz w:val="24"/>
          <w:szCs w:val="24"/>
        </w:rPr>
        <w:t xml:space="preserve">. geliştirmek ve standartları </w:t>
      </w:r>
      <w:r w:rsidRPr="008E3A23">
        <w:rPr>
          <w:rFonts w:ascii="Times New Roman" w:hAnsi="Times New Roman" w:cs="Times New Roman"/>
          <w:color w:val="auto"/>
          <w:spacing w:val="-3"/>
          <w:w w:val="110"/>
          <w:sz w:val="24"/>
          <w:szCs w:val="24"/>
        </w:rPr>
        <w:t>belirlemek,</w:t>
      </w:r>
    </w:p>
    <w:p w14:paraId="100C8090" w14:textId="76D0CDBA"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Akademik, idari personel ve öğrenci memnuniyet anketlerinin sonuçlarını içeren yıllık kur</w:t>
      </w:r>
      <w:r>
        <w:rPr>
          <w:rFonts w:ascii="Times New Roman" w:hAnsi="Times New Roman" w:cs="Times New Roman"/>
          <w:color w:val="auto"/>
          <w:spacing w:val="-3"/>
          <w:w w:val="110"/>
          <w:sz w:val="24"/>
          <w:szCs w:val="24"/>
        </w:rPr>
        <w:t xml:space="preserve">umsal değerlendirme raporunu </w:t>
      </w:r>
      <w:r>
        <w:rPr>
          <w:rFonts w:ascii="Times New Roman" w:hAnsi="Times New Roman" w:cs="Times New Roman"/>
          <w:color w:val="auto"/>
          <w:spacing w:val="-3"/>
          <w:w w:val="110"/>
          <w:sz w:val="24"/>
          <w:szCs w:val="24"/>
        </w:rPr>
        <w:tab/>
      </w:r>
      <w:r w:rsidRPr="008E3A23">
        <w:rPr>
          <w:rFonts w:ascii="Times New Roman" w:hAnsi="Times New Roman" w:cs="Times New Roman"/>
          <w:color w:val="auto"/>
          <w:spacing w:val="-3"/>
          <w:w w:val="110"/>
          <w:sz w:val="24"/>
          <w:szCs w:val="24"/>
        </w:rPr>
        <w:t>hazırlamak,</w:t>
      </w:r>
    </w:p>
    <w:p w14:paraId="4AACD700" w14:textId="02B19804"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Komisyon çalışmaları esnasında Ankara Üniversitesi Akreditasyon, Akademik Değerlendirme v</w:t>
      </w:r>
      <w:r>
        <w:rPr>
          <w:rFonts w:ascii="Times New Roman" w:hAnsi="Times New Roman" w:cs="Times New Roman"/>
          <w:color w:val="auto"/>
          <w:spacing w:val="-3"/>
          <w:w w:val="110"/>
          <w:sz w:val="24"/>
          <w:szCs w:val="24"/>
        </w:rPr>
        <w:t xml:space="preserve">e Kalite Koordinatörlüğü ile </w:t>
      </w:r>
      <w:r w:rsidRPr="008E3A23">
        <w:rPr>
          <w:rFonts w:ascii="Times New Roman" w:hAnsi="Times New Roman" w:cs="Times New Roman"/>
          <w:color w:val="auto"/>
          <w:spacing w:val="-3"/>
          <w:w w:val="110"/>
          <w:sz w:val="24"/>
          <w:szCs w:val="24"/>
        </w:rPr>
        <w:t xml:space="preserve">iletişime geçmek, </w:t>
      </w:r>
    </w:p>
    <w:p w14:paraId="63C0E7CD" w14:textId="6A20F008"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Fakültenin tüm süreçlerinin değerlendirilmesi, geliştirilmesi, bağımsız dış değerlendirme s</w:t>
      </w:r>
      <w:r>
        <w:rPr>
          <w:rFonts w:ascii="Times New Roman" w:hAnsi="Times New Roman" w:cs="Times New Roman"/>
          <w:color w:val="auto"/>
          <w:spacing w:val="-3"/>
          <w:w w:val="110"/>
          <w:sz w:val="24"/>
          <w:szCs w:val="24"/>
        </w:rPr>
        <w:t xml:space="preserve">üreciyle kalite düzeylerinin </w:t>
      </w:r>
      <w:r w:rsidRPr="008E3A23">
        <w:rPr>
          <w:rFonts w:ascii="Times New Roman" w:hAnsi="Times New Roman" w:cs="Times New Roman"/>
          <w:color w:val="auto"/>
          <w:spacing w:val="-3"/>
          <w:w w:val="110"/>
          <w:sz w:val="24"/>
          <w:szCs w:val="24"/>
        </w:rPr>
        <w:t xml:space="preserve">onaylanması ve tanınması konusundaki çalışmaları planlamak, </w:t>
      </w:r>
    </w:p>
    <w:p w14:paraId="7A898447" w14:textId="3C472248"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Fakültenin stratejik planı ve hedefleri doğrultusunda; eğitim-öğretim ve araştırma faaliyetleri ile id</w:t>
      </w:r>
      <w:r>
        <w:rPr>
          <w:rFonts w:ascii="Times New Roman" w:hAnsi="Times New Roman" w:cs="Times New Roman"/>
          <w:color w:val="auto"/>
          <w:spacing w:val="-3"/>
          <w:w w:val="110"/>
          <w:sz w:val="24"/>
          <w:szCs w:val="24"/>
        </w:rPr>
        <w:t xml:space="preserve">ari hizmetleri değerlendirmek </w:t>
      </w:r>
      <w:r>
        <w:rPr>
          <w:rFonts w:ascii="Times New Roman" w:hAnsi="Times New Roman" w:cs="Times New Roman"/>
          <w:color w:val="auto"/>
          <w:spacing w:val="-3"/>
          <w:w w:val="110"/>
          <w:sz w:val="24"/>
          <w:szCs w:val="24"/>
        </w:rPr>
        <w:tab/>
      </w:r>
      <w:r w:rsidRPr="008E3A23">
        <w:rPr>
          <w:rFonts w:ascii="Times New Roman" w:hAnsi="Times New Roman" w:cs="Times New Roman"/>
          <w:color w:val="auto"/>
          <w:spacing w:val="-3"/>
          <w:w w:val="110"/>
          <w:sz w:val="24"/>
          <w:szCs w:val="24"/>
        </w:rPr>
        <w:t>ve kalitesini geliştirmek,</w:t>
      </w:r>
    </w:p>
    <w:p w14:paraId="08A48BB6" w14:textId="3D57F717"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Kurumsal göstergeleri belirlemek ve bu kapsamda yapılacak çalışmaları Yükseköğretim Kalite Kuru</w:t>
      </w:r>
      <w:r>
        <w:rPr>
          <w:rFonts w:ascii="Times New Roman" w:hAnsi="Times New Roman" w:cs="Times New Roman"/>
          <w:color w:val="auto"/>
          <w:spacing w:val="-3"/>
          <w:w w:val="110"/>
          <w:sz w:val="24"/>
          <w:szCs w:val="24"/>
        </w:rPr>
        <w:t xml:space="preserve">lu tarafından belirlenen usul </w:t>
      </w:r>
      <w:r w:rsidRPr="008E3A23">
        <w:rPr>
          <w:rFonts w:ascii="Times New Roman" w:hAnsi="Times New Roman" w:cs="Times New Roman"/>
          <w:color w:val="auto"/>
          <w:spacing w:val="-3"/>
          <w:w w:val="110"/>
          <w:sz w:val="24"/>
          <w:szCs w:val="24"/>
        </w:rPr>
        <w:t xml:space="preserve">ve esaslar doğrultusunda yürütmek ve bu çalışmaları Fakülte Kurulu onayına sunmak, </w:t>
      </w:r>
    </w:p>
    <w:p w14:paraId="2B907898" w14:textId="4DABCFA0"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İç değerlendirme çalışmalarını yürütmek ve kurumsal değerlendirme ve kalite geliştirme çalışmaların</w:t>
      </w:r>
      <w:r>
        <w:rPr>
          <w:rFonts w:ascii="Times New Roman" w:hAnsi="Times New Roman" w:cs="Times New Roman"/>
          <w:color w:val="auto"/>
          <w:spacing w:val="-3"/>
          <w:w w:val="110"/>
          <w:sz w:val="24"/>
          <w:szCs w:val="24"/>
        </w:rPr>
        <w:t xml:space="preserve">ın sonuçlarını içeren yıllık </w:t>
      </w:r>
      <w:r w:rsidRPr="008E3A23">
        <w:rPr>
          <w:rFonts w:ascii="Times New Roman" w:hAnsi="Times New Roman" w:cs="Times New Roman"/>
          <w:color w:val="auto"/>
          <w:spacing w:val="-3"/>
          <w:w w:val="110"/>
          <w:sz w:val="24"/>
          <w:szCs w:val="24"/>
        </w:rPr>
        <w:t>kurumsal değerlendirme raporunu hazırlamak ve Fakülte Kuruluna sunmak, onaylanan yıllık kur</w:t>
      </w:r>
      <w:r>
        <w:rPr>
          <w:rFonts w:ascii="Times New Roman" w:hAnsi="Times New Roman" w:cs="Times New Roman"/>
          <w:color w:val="auto"/>
          <w:spacing w:val="-3"/>
          <w:w w:val="110"/>
          <w:sz w:val="24"/>
          <w:szCs w:val="24"/>
        </w:rPr>
        <w:t xml:space="preserve">umsal değerlendirme raporunu </w:t>
      </w:r>
      <w:r w:rsidRPr="008E3A23">
        <w:rPr>
          <w:rFonts w:ascii="Times New Roman" w:hAnsi="Times New Roman" w:cs="Times New Roman"/>
          <w:color w:val="auto"/>
          <w:spacing w:val="-3"/>
          <w:w w:val="110"/>
          <w:sz w:val="24"/>
          <w:szCs w:val="24"/>
        </w:rPr>
        <w:t xml:space="preserve">kurumun İnternet ortamında ana sayfasında ulaşılacak şekilde kamuoyu ile paylaşmak, </w:t>
      </w:r>
    </w:p>
    <w:p w14:paraId="24B37438" w14:textId="43823367" w:rsidR="008E3A23" w:rsidRP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Dış değerlendirme sürecinde gerekli hazırlıkları yapmak, Yükseköğretim Kalite Kurulu ile dış değer</w:t>
      </w:r>
      <w:r>
        <w:rPr>
          <w:rFonts w:ascii="Times New Roman" w:hAnsi="Times New Roman" w:cs="Times New Roman"/>
          <w:color w:val="auto"/>
          <w:spacing w:val="-3"/>
          <w:w w:val="110"/>
          <w:sz w:val="24"/>
          <w:szCs w:val="24"/>
        </w:rPr>
        <w:t xml:space="preserve">lendirici kurumlara her türlü </w:t>
      </w:r>
      <w:r w:rsidRPr="008E3A23">
        <w:rPr>
          <w:rFonts w:ascii="Times New Roman" w:hAnsi="Times New Roman" w:cs="Times New Roman"/>
          <w:color w:val="auto"/>
          <w:spacing w:val="-3"/>
          <w:w w:val="110"/>
          <w:sz w:val="24"/>
          <w:szCs w:val="24"/>
        </w:rPr>
        <w:t xml:space="preserve">desteği vermek, </w:t>
      </w:r>
    </w:p>
    <w:p w14:paraId="137E5692" w14:textId="2D7A5B0B" w:rsidR="008E3A23" w:rsidRDefault="008E3A23" w:rsidP="0091553E">
      <w:pPr>
        <w:pStyle w:val="ListeParagraf"/>
        <w:numPr>
          <w:ilvl w:val="0"/>
          <w:numId w:val="44"/>
        </w:numPr>
        <w:spacing w:line="360" w:lineRule="auto"/>
        <w:jc w:val="both"/>
        <w:rPr>
          <w:rFonts w:ascii="Times New Roman" w:hAnsi="Times New Roman" w:cs="Times New Roman"/>
          <w:color w:val="auto"/>
          <w:spacing w:val="-3"/>
          <w:w w:val="110"/>
          <w:sz w:val="24"/>
          <w:szCs w:val="24"/>
        </w:rPr>
      </w:pPr>
      <w:r w:rsidRPr="008E3A23">
        <w:rPr>
          <w:rFonts w:ascii="Times New Roman" w:hAnsi="Times New Roman" w:cs="Times New Roman"/>
          <w:color w:val="auto"/>
          <w:spacing w:val="-3"/>
          <w:w w:val="110"/>
          <w:sz w:val="24"/>
          <w:szCs w:val="24"/>
        </w:rPr>
        <w:t>Alt Birim Kalite Komisyonları ile işbirliği içerisinde çalışmak ve çalışmalarında gerekli desteği sağlamak,</w:t>
      </w:r>
    </w:p>
    <w:p w14:paraId="4A037DD3" w14:textId="77777777" w:rsidR="0091553E" w:rsidRPr="008E3A23" w:rsidRDefault="0091553E" w:rsidP="0091553E">
      <w:pPr>
        <w:pStyle w:val="ListeParagraf"/>
        <w:spacing w:line="360" w:lineRule="auto"/>
        <w:jc w:val="both"/>
        <w:rPr>
          <w:rFonts w:ascii="Times New Roman" w:hAnsi="Times New Roman" w:cs="Times New Roman"/>
          <w:color w:val="auto"/>
          <w:spacing w:val="-3"/>
          <w:w w:val="110"/>
          <w:sz w:val="24"/>
          <w:szCs w:val="24"/>
        </w:rPr>
      </w:pPr>
    </w:p>
    <w:p w14:paraId="36EED222" w14:textId="14C9F083" w:rsidR="000C2064" w:rsidRPr="009250B9" w:rsidRDefault="00E516D6" w:rsidP="009250B9">
      <w:pPr>
        <w:pStyle w:val="ListeParagraf"/>
        <w:numPr>
          <w:ilvl w:val="0"/>
          <w:numId w:val="31"/>
        </w:numPr>
        <w:spacing w:after="0" w:line="360" w:lineRule="auto"/>
        <w:jc w:val="both"/>
        <w:rPr>
          <w:rFonts w:ascii="Times New Roman" w:hAnsi="Times New Roman" w:cs="Times New Roman"/>
          <w:b/>
          <w:color w:val="auto"/>
          <w:spacing w:val="-3"/>
          <w:w w:val="110"/>
          <w:sz w:val="24"/>
          <w:szCs w:val="24"/>
        </w:rPr>
      </w:pPr>
      <w:r w:rsidRPr="009250B9">
        <w:rPr>
          <w:rFonts w:ascii="Times New Roman" w:hAnsi="Times New Roman" w:cs="Times New Roman"/>
          <w:b/>
          <w:color w:val="auto"/>
          <w:spacing w:val="-2"/>
          <w:w w:val="110"/>
          <w:sz w:val="24"/>
          <w:szCs w:val="24"/>
        </w:rPr>
        <w:t>İç</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spacing w:val="-1"/>
          <w:w w:val="110"/>
          <w:sz w:val="24"/>
          <w:szCs w:val="24"/>
        </w:rPr>
        <w:t>paydaşlar</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w w:val="110"/>
          <w:sz w:val="24"/>
          <w:szCs w:val="24"/>
        </w:rPr>
        <w:t>(akademik</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spacing w:val="-2"/>
          <w:w w:val="110"/>
          <w:sz w:val="24"/>
          <w:szCs w:val="24"/>
        </w:rPr>
        <w:t>v</w:t>
      </w:r>
      <w:r w:rsidRPr="009250B9">
        <w:rPr>
          <w:rFonts w:ascii="Times New Roman" w:hAnsi="Times New Roman" w:cs="Times New Roman"/>
          <w:b/>
          <w:color w:val="auto"/>
          <w:spacing w:val="-3"/>
          <w:w w:val="110"/>
          <w:sz w:val="24"/>
          <w:szCs w:val="24"/>
        </w:rPr>
        <w:t>e</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w w:val="110"/>
          <w:sz w:val="24"/>
          <w:szCs w:val="24"/>
        </w:rPr>
        <w:t>idari</w:t>
      </w:r>
      <w:r w:rsidRPr="009250B9">
        <w:rPr>
          <w:rFonts w:ascii="Times New Roman" w:hAnsi="Times New Roman" w:cs="Times New Roman"/>
          <w:b/>
          <w:color w:val="auto"/>
          <w:spacing w:val="-18"/>
          <w:w w:val="110"/>
          <w:sz w:val="24"/>
          <w:szCs w:val="24"/>
        </w:rPr>
        <w:t xml:space="preserve"> </w:t>
      </w:r>
      <w:r w:rsidRPr="009250B9">
        <w:rPr>
          <w:rFonts w:ascii="Times New Roman" w:hAnsi="Times New Roman" w:cs="Times New Roman"/>
          <w:b/>
          <w:color w:val="auto"/>
          <w:spacing w:val="-3"/>
          <w:w w:val="110"/>
          <w:sz w:val="24"/>
          <w:szCs w:val="24"/>
        </w:rPr>
        <w:t>çalışanlar,</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spacing w:val="-2"/>
          <w:w w:val="110"/>
          <w:sz w:val="24"/>
          <w:szCs w:val="24"/>
        </w:rPr>
        <w:t>ö</w:t>
      </w:r>
      <w:r w:rsidRPr="009250B9">
        <w:rPr>
          <w:rFonts w:ascii="Times New Roman" w:hAnsi="Times New Roman" w:cs="Times New Roman"/>
          <w:b/>
          <w:color w:val="auto"/>
          <w:spacing w:val="-1"/>
          <w:w w:val="110"/>
          <w:sz w:val="24"/>
          <w:szCs w:val="24"/>
        </w:rPr>
        <w:t>ğr</w:t>
      </w:r>
      <w:r w:rsidRPr="009250B9">
        <w:rPr>
          <w:rFonts w:ascii="Times New Roman" w:hAnsi="Times New Roman" w:cs="Times New Roman"/>
          <w:b/>
          <w:color w:val="auto"/>
          <w:spacing w:val="-2"/>
          <w:w w:val="110"/>
          <w:sz w:val="24"/>
          <w:szCs w:val="24"/>
        </w:rPr>
        <w:t>enciler)</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spacing w:val="-2"/>
          <w:w w:val="110"/>
          <w:sz w:val="24"/>
          <w:szCs w:val="24"/>
        </w:rPr>
        <w:t>v</w:t>
      </w:r>
      <w:r w:rsidRPr="009250B9">
        <w:rPr>
          <w:rFonts w:ascii="Times New Roman" w:hAnsi="Times New Roman" w:cs="Times New Roman"/>
          <w:b/>
          <w:color w:val="auto"/>
          <w:spacing w:val="-3"/>
          <w:w w:val="110"/>
          <w:sz w:val="24"/>
          <w:szCs w:val="24"/>
        </w:rPr>
        <w:t>e</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w w:val="110"/>
          <w:sz w:val="24"/>
          <w:szCs w:val="24"/>
        </w:rPr>
        <w:t>dış</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spacing w:val="-1"/>
          <w:w w:val="110"/>
          <w:sz w:val="24"/>
          <w:szCs w:val="24"/>
        </w:rPr>
        <w:t>paydaşların</w:t>
      </w:r>
      <w:r w:rsidRPr="009250B9">
        <w:rPr>
          <w:rFonts w:ascii="Times New Roman" w:hAnsi="Times New Roman" w:cs="Times New Roman"/>
          <w:b/>
          <w:color w:val="auto"/>
          <w:spacing w:val="-18"/>
          <w:w w:val="110"/>
          <w:sz w:val="24"/>
          <w:szCs w:val="24"/>
        </w:rPr>
        <w:t xml:space="preserve"> </w:t>
      </w:r>
      <w:r w:rsidRPr="009250B9">
        <w:rPr>
          <w:rFonts w:ascii="Times New Roman" w:hAnsi="Times New Roman" w:cs="Times New Roman"/>
          <w:b/>
          <w:color w:val="auto"/>
          <w:spacing w:val="-3"/>
          <w:w w:val="110"/>
          <w:sz w:val="24"/>
          <w:szCs w:val="24"/>
        </w:rPr>
        <w:t>(işverenler,</w:t>
      </w:r>
      <w:r w:rsidRPr="009250B9">
        <w:rPr>
          <w:rFonts w:ascii="Times New Roman" w:hAnsi="Times New Roman" w:cs="Times New Roman"/>
          <w:b/>
          <w:color w:val="auto"/>
          <w:spacing w:val="-19"/>
          <w:w w:val="110"/>
          <w:sz w:val="24"/>
          <w:szCs w:val="24"/>
        </w:rPr>
        <w:t xml:space="preserve"> </w:t>
      </w:r>
      <w:r w:rsidRPr="009250B9">
        <w:rPr>
          <w:rFonts w:ascii="Times New Roman" w:hAnsi="Times New Roman" w:cs="Times New Roman"/>
          <w:b/>
          <w:color w:val="auto"/>
          <w:spacing w:val="-3"/>
          <w:w w:val="110"/>
          <w:sz w:val="24"/>
          <w:szCs w:val="24"/>
        </w:rPr>
        <w:t>mezunlar,</w:t>
      </w:r>
      <w:r w:rsidRPr="009250B9">
        <w:rPr>
          <w:rFonts w:ascii="Times New Roman" w:hAnsi="Times New Roman" w:cs="Times New Roman"/>
          <w:b/>
          <w:color w:val="auto"/>
          <w:spacing w:val="55"/>
          <w:sz w:val="24"/>
          <w:szCs w:val="24"/>
        </w:rPr>
        <w:t xml:space="preserve"> </w:t>
      </w:r>
      <w:r w:rsidRPr="009250B9">
        <w:rPr>
          <w:rFonts w:ascii="Times New Roman" w:hAnsi="Times New Roman" w:cs="Times New Roman"/>
          <w:b/>
          <w:color w:val="auto"/>
          <w:w w:val="110"/>
          <w:sz w:val="24"/>
          <w:szCs w:val="24"/>
        </w:rPr>
        <w:t>meslek</w:t>
      </w:r>
      <w:r w:rsidRPr="009250B9">
        <w:rPr>
          <w:rFonts w:ascii="Times New Roman" w:hAnsi="Times New Roman" w:cs="Times New Roman"/>
          <w:b/>
          <w:color w:val="auto"/>
          <w:spacing w:val="-28"/>
          <w:w w:val="110"/>
          <w:sz w:val="24"/>
          <w:szCs w:val="24"/>
        </w:rPr>
        <w:t xml:space="preserve"> </w:t>
      </w:r>
      <w:r w:rsidRPr="009250B9">
        <w:rPr>
          <w:rFonts w:ascii="Times New Roman" w:hAnsi="Times New Roman" w:cs="Times New Roman"/>
          <w:b/>
          <w:color w:val="auto"/>
          <w:spacing w:val="-2"/>
          <w:w w:val="110"/>
          <w:sz w:val="24"/>
          <w:szCs w:val="24"/>
        </w:rPr>
        <w:t>ör</w:t>
      </w:r>
      <w:r w:rsidRPr="009250B9">
        <w:rPr>
          <w:rFonts w:ascii="Times New Roman" w:hAnsi="Times New Roman" w:cs="Times New Roman"/>
          <w:b/>
          <w:color w:val="auto"/>
          <w:spacing w:val="-1"/>
          <w:w w:val="110"/>
          <w:sz w:val="24"/>
          <w:szCs w:val="24"/>
        </w:rPr>
        <w:t>gütleri,</w:t>
      </w:r>
      <w:r w:rsidRPr="009250B9">
        <w:rPr>
          <w:rFonts w:ascii="Times New Roman" w:hAnsi="Times New Roman" w:cs="Times New Roman"/>
          <w:b/>
          <w:color w:val="auto"/>
          <w:spacing w:val="-27"/>
          <w:w w:val="110"/>
          <w:sz w:val="24"/>
          <w:szCs w:val="24"/>
        </w:rPr>
        <w:t xml:space="preserve"> </w:t>
      </w:r>
      <w:r w:rsidRPr="009250B9">
        <w:rPr>
          <w:rFonts w:ascii="Times New Roman" w:hAnsi="Times New Roman" w:cs="Times New Roman"/>
          <w:b/>
          <w:color w:val="auto"/>
          <w:spacing w:val="-2"/>
          <w:w w:val="110"/>
          <w:sz w:val="24"/>
          <w:szCs w:val="24"/>
        </w:rPr>
        <w:t>araştırma</w:t>
      </w:r>
      <w:r w:rsidRPr="009250B9">
        <w:rPr>
          <w:rFonts w:ascii="Times New Roman" w:hAnsi="Times New Roman" w:cs="Times New Roman"/>
          <w:b/>
          <w:color w:val="auto"/>
          <w:spacing w:val="-28"/>
          <w:w w:val="110"/>
          <w:sz w:val="24"/>
          <w:szCs w:val="24"/>
        </w:rPr>
        <w:t xml:space="preserve"> </w:t>
      </w:r>
      <w:proofErr w:type="gramStart"/>
      <w:r w:rsidRPr="009250B9">
        <w:rPr>
          <w:rFonts w:ascii="Times New Roman" w:hAnsi="Times New Roman" w:cs="Times New Roman"/>
          <w:b/>
          <w:color w:val="auto"/>
          <w:spacing w:val="-1"/>
          <w:w w:val="110"/>
          <w:sz w:val="24"/>
          <w:szCs w:val="24"/>
        </w:rPr>
        <w:t>sp</w:t>
      </w:r>
      <w:r w:rsidRPr="009250B9">
        <w:rPr>
          <w:rFonts w:ascii="Times New Roman" w:hAnsi="Times New Roman" w:cs="Times New Roman"/>
          <w:b/>
          <w:color w:val="auto"/>
          <w:spacing w:val="-2"/>
          <w:w w:val="110"/>
          <w:sz w:val="24"/>
          <w:szCs w:val="24"/>
        </w:rPr>
        <w:t>onsorları</w:t>
      </w:r>
      <w:proofErr w:type="gramEnd"/>
      <w:r w:rsidRPr="009250B9">
        <w:rPr>
          <w:rFonts w:ascii="Times New Roman" w:hAnsi="Times New Roman" w:cs="Times New Roman"/>
          <w:b/>
          <w:color w:val="auto"/>
          <w:spacing w:val="-2"/>
          <w:w w:val="110"/>
          <w:sz w:val="24"/>
          <w:szCs w:val="24"/>
        </w:rPr>
        <w:t>,</w:t>
      </w:r>
      <w:r w:rsidRPr="009250B9">
        <w:rPr>
          <w:rFonts w:ascii="Times New Roman" w:hAnsi="Times New Roman" w:cs="Times New Roman"/>
          <w:b/>
          <w:color w:val="auto"/>
          <w:spacing w:val="-27"/>
          <w:w w:val="110"/>
          <w:sz w:val="24"/>
          <w:szCs w:val="24"/>
        </w:rPr>
        <w:t xml:space="preserve"> </w:t>
      </w:r>
      <w:r w:rsidRPr="009250B9">
        <w:rPr>
          <w:rFonts w:ascii="Times New Roman" w:hAnsi="Times New Roman" w:cs="Times New Roman"/>
          <w:b/>
          <w:color w:val="auto"/>
          <w:spacing w:val="-2"/>
          <w:w w:val="110"/>
          <w:sz w:val="24"/>
          <w:szCs w:val="24"/>
        </w:rPr>
        <w:t>ö</w:t>
      </w:r>
      <w:r w:rsidRPr="009250B9">
        <w:rPr>
          <w:rFonts w:ascii="Times New Roman" w:hAnsi="Times New Roman" w:cs="Times New Roman"/>
          <w:b/>
          <w:color w:val="auto"/>
          <w:spacing w:val="-1"/>
          <w:w w:val="110"/>
          <w:sz w:val="24"/>
          <w:szCs w:val="24"/>
        </w:rPr>
        <w:t>ğr</w:t>
      </w:r>
      <w:r w:rsidRPr="009250B9">
        <w:rPr>
          <w:rFonts w:ascii="Times New Roman" w:hAnsi="Times New Roman" w:cs="Times New Roman"/>
          <w:b/>
          <w:color w:val="auto"/>
          <w:spacing w:val="-2"/>
          <w:w w:val="110"/>
          <w:sz w:val="24"/>
          <w:szCs w:val="24"/>
        </w:rPr>
        <w:t>enci</w:t>
      </w:r>
      <w:r w:rsidRPr="009250B9">
        <w:rPr>
          <w:rFonts w:ascii="Times New Roman" w:hAnsi="Times New Roman" w:cs="Times New Roman"/>
          <w:b/>
          <w:color w:val="auto"/>
          <w:spacing w:val="-28"/>
          <w:w w:val="110"/>
          <w:sz w:val="24"/>
          <w:szCs w:val="24"/>
        </w:rPr>
        <w:t xml:space="preserve"> </w:t>
      </w:r>
      <w:r w:rsidRPr="009250B9">
        <w:rPr>
          <w:rFonts w:ascii="Times New Roman" w:hAnsi="Times New Roman" w:cs="Times New Roman"/>
          <w:b/>
          <w:color w:val="auto"/>
          <w:w w:val="110"/>
          <w:sz w:val="24"/>
          <w:szCs w:val="24"/>
        </w:rPr>
        <w:t>yakınları</w:t>
      </w:r>
      <w:r w:rsidRPr="009250B9">
        <w:rPr>
          <w:rFonts w:ascii="Times New Roman" w:hAnsi="Times New Roman" w:cs="Times New Roman"/>
          <w:b/>
          <w:color w:val="auto"/>
          <w:spacing w:val="-27"/>
          <w:w w:val="110"/>
          <w:sz w:val="24"/>
          <w:szCs w:val="24"/>
        </w:rPr>
        <w:t xml:space="preserve"> </w:t>
      </w:r>
      <w:r w:rsidRPr="009250B9">
        <w:rPr>
          <w:rFonts w:ascii="Times New Roman" w:hAnsi="Times New Roman" w:cs="Times New Roman"/>
          <w:b/>
          <w:color w:val="auto"/>
          <w:spacing w:val="-3"/>
          <w:w w:val="110"/>
          <w:sz w:val="24"/>
          <w:szCs w:val="24"/>
        </w:rPr>
        <w:t>vb</w:t>
      </w:r>
      <w:r w:rsidRPr="009250B9">
        <w:rPr>
          <w:rFonts w:ascii="Times New Roman" w:hAnsi="Times New Roman" w:cs="Times New Roman"/>
          <w:b/>
          <w:color w:val="auto"/>
          <w:spacing w:val="-4"/>
          <w:w w:val="110"/>
          <w:sz w:val="24"/>
          <w:szCs w:val="24"/>
        </w:rPr>
        <w:t>.)</w:t>
      </w:r>
      <w:r w:rsidRPr="009250B9">
        <w:rPr>
          <w:rFonts w:ascii="Times New Roman" w:hAnsi="Times New Roman" w:cs="Times New Roman"/>
          <w:b/>
          <w:color w:val="auto"/>
          <w:spacing w:val="5"/>
          <w:w w:val="110"/>
          <w:sz w:val="24"/>
          <w:szCs w:val="24"/>
        </w:rPr>
        <w:t xml:space="preserve"> </w:t>
      </w:r>
      <w:r w:rsidRPr="009250B9">
        <w:rPr>
          <w:rFonts w:ascii="Times New Roman" w:hAnsi="Times New Roman" w:cs="Times New Roman"/>
          <w:b/>
          <w:color w:val="auto"/>
          <w:spacing w:val="-1"/>
          <w:w w:val="110"/>
          <w:sz w:val="24"/>
          <w:szCs w:val="24"/>
        </w:rPr>
        <w:t>kalit</w:t>
      </w:r>
      <w:r w:rsidRPr="009250B9">
        <w:rPr>
          <w:rFonts w:ascii="Times New Roman" w:hAnsi="Times New Roman" w:cs="Times New Roman"/>
          <w:b/>
          <w:color w:val="auto"/>
          <w:spacing w:val="-2"/>
          <w:w w:val="110"/>
          <w:sz w:val="24"/>
          <w:szCs w:val="24"/>
        </w:rPr>
        <w:t>e</w:t>
      </w:r>
      <w:r w:rsidRPr="009250B9">
        <w:rPr>
          <w:rFonts w:ascii="Times New Roman" w:hAnsi="Times New Roman" w:cs="Times New Roman"/>
          <w:b/>
          <w:color w:val="auto"/>
          <w:spacing w:val="-27"/>
          <w:w w:val="110"/>
          <w:sz w:val="24"/>
          <w:szCs w:val="24"/>
        </w:rPr>
        <w:t xml:space="preserve"> </w:t>
      </w:r>
      <w:r w:rsidRPr="009250B9">
        <w:rPr>
          <w:rFonts w:ascii="Times New Roman" w:hAnsi="Times New Roman" w:cs="Times New Roman"/>
          <w:b/>
          <w:color w:val="auto"/>
          <w:spacing w:val="-1"/>
          <w:w w:val="110"/>
          <w:sz w:val="24"/>
          <w:szCs w:val="24"/>
        </w:rPr>
        <w:t>güv</w:t>
      </w:r>
      <w:r w:rsidRPr="009250B9">
        <w:rPr>
          <w:rFonts w:ascii="Times New Roman" w:hAnsi="Times New Roman" w:cs="Times New Roman"/>
          <w:b/>
          <w:color w:val="auto"/>
          <w:spacing w:val="-2"/>
          <w:w w:val="110"/>
          <w:sz w:val="24"/>
          <w:szCs w:val="24"/>
        </w:rPr>
        <w:t>encesi</w:t>
      </w:r>
      <w:r w:rsidRPr="009250B9">
        <w:rPr>
          <w:rFonts w:ascii="Times New Roman" w:hAnsi="Times New Roman" w:cs="Times New Roman"/>
          <w:b/>
          <w:color w:val="auto"/>
          <w:spacing w:val="-28"/>
          <w:w w:val="110"/>
          <w:sz w:val="24"/>
          <w:szCs w:val="24"/>
        </w:rPr>
        <w:t xml:space="preserve"> </w:t>
      </w:r>
      <w:r w:rsidRPr="009250B9">
        <w:rPr>
          <w:rFonts w:ascii="Times New Roman" w:hAnsi="Times New Roman" w:cs="Times New Roman"/>
          <w:b/>
          <w:color w:val="auto"/>
          <w:spacing w:val="-1"/>
          <w:w w:val="110"/>
          <w:sz w:val="24"/>
          <w:szCs w:val="24"/>
        </w:rPr>
        <w:t>sist</w:t>
      </w:r>
      <w:r w:rsidRPr="009250B9">
        <w:rPr>
          <w:rFonts w:ascii="Times New Roman" w:hAnsi="Times New Roman" w:cs="Times New Roman"/>
          <w:b/>
          <w:color w:val="auto"/>
          <w:spacing w:val="-2"/>
          <w:w w:val="110"/>
          <w:sz w:val="24"/>
          <w:szCs w:val="24"/>
        </w:rPr>
        <w:t>emine</w:t>
      </w:r>
      <w:r w:rsidRPr="009250B9">
        <w:rPr>
          <w:rFonts w:ascii="Times New Roman" w:hAnsi="Times New Roman" w:cs="Times New Roman"/>
          <w:b/>
          <w:color w:val="auto"/>
          <w:spacing w:val="-27"/>
          <w:w w:val="110"/>
          <w:sz w:val="24"/>
          <w:szCs w:val="24"/>
        </w:rPr>
        <w:t xml:space="preserve"> </w:t>
      </w:r>
      <w:r w:rsidRPr="009250B9">
        <w:rPr>
          <w:rFonts w:ascii="Times New Roman" w:hAnsi="Times New Roman" w:cs="Times New Roman"/>
          <w:b/>
          <w:color w:val="auto"/>
          <w:spacing w:val="-1"/>
          <w:w w:val="110"/>
          <w:sz w:val="24"/>
          <w:szCs w:val="24"/>
        </w:rPr>
        <w:t>k</w:t>
      </w:r>
      <w:r w:rsidRPr="009250B9">
        <w:rPr>
          <w:rFonts w:ascii="Times New Roman" w:hAnsi="Times New Roman" w:cs="Times New Roman"/>
          <w:b/>
          <w:color w:val="auto"/>
          <w:spacing w:val="-2"/>
          <w:w w:val="110"/>
          <w:sz w:val="24"/>
          <w:szCs w:val="24"/>
        </w:rPr>
        <w:t>a</w:t>
      </w:r>
      <w:r w:rsidRPr="009250B9">
        <w:rPr>
          <w:rFonts w:ascii="Times New Roman" w:hAnsi="Times New Roman" w:cs="Times New Roman"/>
          <w:b/>
          <w:color w:val="auto"/>
          <w:spacing w:val="-1"/>
          <w:w w:val="110"/>
          <w:sz w:val="24"/>
          <w:szCs w:val="24"/>
        </w:rPr>
        <w:t>tılımı</w:t>
      </w:r>
      <w:r w:rsidRPr="009250B9">
        <w:rPr>
          <w:rFonts w:ascii="Times New Roman" w:hAnsi="Times New Roman" w:cs="Times New Roman"/>
          <w:b/>
          <w:color w:val="auto"/>
          <w:spacing w:val="109"/>
          <w:w w:val="108"/>
          <w:sz w:val="24"/>
          <w:szCs w:val="24"/>
        </w:rPr>
        <w:t xml:space="preserve"> </w:t>
      </w:r>
      <w:r w:rsidRPr="009250B9">
        <w:rPr>
          <w:rFonts w:ascii="Times New Roman" w:hAnsi="Times New Roman" w:cs="Times New Roman"/>
          <w:b/>
          <w:color w:val="auto"/>
          <w:spacing w:val="-2"/>
          <w:w w:val="110"/>
          <w:sz w:val="24"/>
          <w:szCs w:val="24"/>
        </w:rPr>
        <w:t>v</w:t>
      </w:r>
      <w:r w:rsidRPr="009250B9">
        <w:rPr>
          <w:rFonts w:ascii="Times New Roman" w:hAnsi="Times New Roman" w:cs="Times New Roman"/>
          <w:b/>
          <w:color w:val="auto"/>
          <w:spacing w:val="-3"/>
          <w:w w:val="110"/>
          <w:sz w:val="24"/>
          <w:szCs w:val="24"/>
        </w:rPr>
        <w:t>e</w:t>
      </w:r>
      <w:r w:rsidRPr="009250B9">
        <w:rPr>
          <w:rFonts w:ascii="Times New Roman" w:hAnsi="Times New Roman" w:cs="Times New Roman"/>
          <w:b/>
          <w:color w:val="auto"/>
          <w:spacing w:val="-29"/>
          <w:w w:val="110"/>
          <w:sz w:val="24"/>
          <w:szCs w:val="24"/>
        </w:rPr>
        <w:t xml:space="preserve"> </w:t>
      </w:r>
      <w:r w:rsidRPr="009250B9">
        <w:rPr>
          <w:rFonts w:ascii="Times New Roman" w:hAnsi="Times New Roman" w:cs="Times New Roman"/>
          <w:b/>
          <w:color w:val="auto"/>
          <w:w w:val="110"/>
          <w:sz w:val="24"/>
          <w:szCs w:val="24"/>
        </w:rPr>
        <w:t>katkı</w:t>
      </w:r>
      <w:r w:rsidRPr="009250B9">
        <w:rPr>
          <w:rFonts w:ascii="Times New Roman" w:hAnsi="Times New Roman" w:cs="Times New Roman"/>
          <w:b/>
          <w:color w:val="auto"/>
          <w:spacing w:val="-29"/>
          <w:w w:val="110"/>
          <w:sz w:val="24"/>
          <w:szCs w:val="24"/>
        </w:rPr>
        <w:t xml:space="preserve"> </w:t>
      </w:r>
      <w:r w:rsidRPr="009250B9">
        <w:rPr>
          <w:rFonts w:ascii="Times New Roman" w:hAnsi="Times New Roman" w:cs="Times New Roman"/>
          <w:b/>
          <w:color w:val="auto"/>
          <w:spacing w:val="-1"/>
          <w:w w:val="110"/>
          <w:sz w:val="24"/>
          <w:szCs w:val="24"/>
        </w:rPr>
        <w:t>v</w:t>
      </w:r>
      <w:r w:rsidRPr="009250B9">
        <w:rPr>
          <w:rFonts w:ascii="Times New Roman" w:hAnsi="Times New Roman" w:cs="Times New Roman"/>
          <w:b/>
          <w:color w:val="auto"/>
          <w:spacing w:val="-2"/>
          <w:w w:val="110"/>
          <w:sz w:val="24"/>
          <w:szCs w:val="24"/>
        </w:rPr>
        <w:t>ermeleri</w:t>
      </w:r>
      <w:r w:rsidRPr="009250B9">
        <w:rPr>
          <w:rFonts w:ascii="Times New Roman" w:hAnsi="Times New Roman" w:cs="Times New Roman"/>
          <w:b/>
          <w:color w:val="auto"/>
          <w:spacing w:val="-29"/>
          <w:w w:val="110"/>
          <w:sz w:val="24"/>
          <w:szCs w:val="24"/>
        </w:rPr>
        <w:t xml:space="preserve"> </w:t>
      </w:r>
      <w:r w:rsidRPr="009250B9">
        <w:rPr>
          <w:rFonts w:ascii="Times New Roman" w:hAnsi="Times New Roman" w:cs="Times New Roman"/>
          <w:b/>
          <w:color w:val="auto"/>
          <w:spacing w:val="-2"/>
          <w:w w:val="110"/>
          <w:sz w:val="24"/>
          <w:szCs w:val="24"/>
        </w:rPr>
        <w:t>sağlanmalıdır</w:t>
      </w:r>
      <w:r w:rsidRPr="009250B9">
        <w:rPr>
          <w:rFonts w:ascii="Times New Roman" w:hAnsi="Times New Roman" w:cs="Times New Roman"/>
          <w:b/>
          <w:color w:val="auto"/>
          <w:spacing w:val="-3"/>
          <w:w w:val="110"/>
          <w:sz w:val="24"/>
          <w:szCs w:val="24"/>
        </w:rPr>
        <w:t>.</w:t>
      </w:r>
    </w:p>
    <w:p w14:paraId="11790468" w14:textId="0AC9AAC2" w:rsidR="00CA7BF4" w:rsidRDefault="00CA7BF4" w:rsidP="002C1419">
      <w:pPr>
        <w:spacing w:before="0"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sidRPr="00CA7BF4">
        <w:rPr>
          <w:rFonts w:ascii="Times New Roman" w:hAnsi="Times New Roman" w:cs="Times New Roman"/>
          <w:color w:val="auto"/>
          <w:sz w:val="24"/>
          <w:szCs w:val="24"/>
        </w:rPr>
        <w:t>Fakültemizin kurulduğu 2015 yılından itibaren akademik ve idari yapılanma sürecinin hemen akabinde kurumsallaşma çalışmaları ile birlikte, sunacağı eğitim-öğretim, araştırma-</w:t>
      </w:r>
      <w:r w:rsidRPr="00CA7BF4">
        <w:rPr>
          <w:rFonts w:ascii="Times New Roman" w:hAnsi="Times New Roman" w:cs="Times New Roman"/>
          <w:color w:val="auto"/>
          <w:sz w:val="24"/>
          <w:szCs w:val="24"/>
        </w:rPr>
        <w:lastRenderedPageBreak/>
        <w:t xml:space="preserve">geliştirme ve yönetim hizmetlerinin kalitesini her geçen gün arttırabilmek,  kurumda kalite geliştirme çalışmalarının yöntembilimi belirlemek, kalite bilincini yaygınlaştırmak, kalite sürecindeki gelişmeleri değerlendirmek amacıyla Fakülte Yönetim Kurulu’nun 18.11.2016 tarih ve 17/54 sayılı kararı ile “Toplam Kalite Yönetimi </w:t>
      </w:r>
      <w:r w:rsidR="00603160" w:rsidRPr="00CA7BF4">
        <w:rPr>
          <w:rFonts w:ascii="Times New Roman" w:hAnsi="Times New Roman" w:cs="Times New Roman"/>
          <w:color w:val="auto"/>
          <w:sz w:val="24"/>
          <w:szCs w:val="24"/>
        </w:rPr>
        <w:t>Komisyonu “nu</w:t>
      </w:r>
      <w:r w:rsidRPr="00CA7BF4">
        <w:rPr>
          <w:rFonts w:ascii="Times New Roman" w:hAnsi="Times New Roman" w:cs="Times New Roman"/>
          <w:color w:val="auto"/>
          <w:sz w:val="24"/>
          <w:szCs w:val="24"/>
        </w:rPr>
        <w:t xml:space="preserve"> oluşturulmuştur. </w:t>
      </w:r>
      <w:proofErr w:type="gramEnd"/>
      <w:r w:rsidRPr="00CA7BF4">
        <w:rPr>
          <w:rFonts w:ascii="Times New Roman" w:hAnsi="Times New Roman" w:cs="Times New Roman"/>
          <w:color w:val="auto"/>
          <w:sz w:val="24"/>
          <w:szCs w:val="24"/>
        </w:rPr>
        <w:t>Bu kapsamda da, Fakültemizde kalite güvencesi bilincinin yerleşmesi için zaman zaman tüm personelimiz bilgilendirilmiştir.</w:t>
      </w:r>
    </w:p>
    <w:p w14:paraId="03E406EA" w14:textId="12F47869" w:rsidR="00CA7BF4" w:rsidRPr="00CA7BF4" w:rsidRDefault="00CA7BF4" w:rsidP="002C1419">
      <w:pPr>
        <w:spacing w:before="0"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CA7BF4">
        <w:rPr>
          <w:rFonts w:ascii="Times New Roman" w:hAnsi="Times New Roman" w:cs="Times New Roman"/>
          <w:color w:val="auto"/>
          <w:sz w:val="24"/>
          <w:szCs w:val="24"/>
        </w:rPr>
        <w:t xml:space="preserve"> Fakültemiz hedeflerine ulaşabilmek için stratejiler belirlemek, geliştirmek, uygulamak ve sonuçlarını değerlendirmek amacıyla stratejik yönetim sürecini benimsemiştir. Bu süreç ise stratejik plan doğrultusunda yürütülmektedir. Güzel Sanatlar Fakültesi </w:t>
      </w:r>
      <w:proofErr w:type="gramStart"/>
      <w:r w:rsidRPr="00CA7BF4">
        <w:rPr>
          <w:rFonts w:ascii="Times New Roman" w:hAnsi="Times New Roman" w:cs="Times New Roman"/>
          <w:color w:val="auto"/>
          <w:sz w:val="24"/>
          <w:szCs w:val="24"/>
        </w:rPr>
        <w:t>misyon</w:t>
      </w:r>
      <w:proofErr w:type="gramEnd"/>
      <w:r w:rsidRPr="00CA7BF4">
        <w:rPr>
          <w:rFonts w:ascii="Times New Roman" w:hAnsi="Times New Roman" w:cs="Times New Roman"/>
          <w:color w:val="auto"/>
          <w:sz w:val="24"/>
          <w:szCs w:val="24"/>
        </w:rPr>
        <w:t xml:space="preserve">, vizyon ve stratejik hedeflerini stratejik yönetim / planlama süreci içerisinde çok </w:t>
      </w:r>
      <w:proofErr w:type="spellStart"/>
      <w:r w:rsidR="00603160">
        <w:rPr>
          <w:rFonts w:ascii="Times New Roman" w:hAnsi="Times New Roman" w:cs="Times New Roman"/>
          <w:color w:val="auto"/>
          <w:sz w:val="24"/>
          <w:szCs w:val="24"/>
        </w:rPr>
        <w:t>p</w:t>
      </w:r>
      <w:r w:rsidR="00603160" w:rsidRPr="00CA7BF4">
        <w:rPr>
          <w:rFonts w:ascii="Times New Roman" w:hAnsi="Times New Roman" w:cs="Times New Roman"/>
          <w:color w:val="auto"/>
          <w:sz w:val="24"/>
          <w:szCs w:val="24"/>
        </w:rPr>
        <w:t>aydaşlı</w:t>
      </w:r>
      <w:proofErr w:type="spellEnd"/>
      <w:r w:rsidRPr="00CA7BF4">
        <w:rPr>
          <w:rFonts w:ascii="Times New Roman" w:hAnsi="Times New Roman" w:cs="Times New Roman"/>
          <w:color w:val="auto"/>
          <w:sz w:val="24"/>
          <w:szCs w:val="24"/>
        </w:rPr>
        <w:t xml:space="preserve"> ve katılımcı bir anlayışla belirleme yolunu benimsemiştir. Bu bağlamda stratejik plan oluşturulurken SWOT analizi yapılmıştır. Ancak, henüz çok yeni bir Fakülte olduğumuz için dış paydaşların (işverenler, mezunlar, meslek örgütleri, araştırma </w:t>
      </w:r>
      <w:proofErr w:type="gramStart"/>
      <w:r w:rsidRPr="00CA7BF4">
        <w:rPr>
          <w:rFonts w:ascii="Times New Roman" w:hAnsi="Times New Roman" w:cs="Times New Roman"/>
          <w:color w:val="auto"/>
          <w:sz w:val="24"/>
          <w:szCs w:val="24"/>
        </w:rPr>
        <w:t>sponsorları</w:t>
      </w:r>
      <w:proofErr w:type="gramEnd"/>
      <w:r w:rsidRPr="00CA7BF4">
        <w:rPr>
          <w:rFonts w:ascii="Times New Roman" w:hAnsi="Times New Roman" w:cs="Times New Roman"/>
          <w:color w:val="auto"/>
          <w:sz w:val="24"/>
          <w:szCs w:val="24"/>
        </w:rPr>
        <w:t>, öğrenci yakınları vb.) Fakülte kalite güvence sistemine katılımları sağlanmamış olmakla birlikte, bu konudaki çalışmalarımız hızla devam etmektedir. İç ve dış paydaş memnuniyet anketlerinin hazırlıkları sürdürülmekte olup, en kısa zamanda uygulamalar yapılacaktır.</w:t>
      </w:r>
    </w:p>
    <w:p w14:paraId="2E6EF2EB" w14:textId="5AAC80D6" w:rsidR="00603160" w:rsidRDefault="00603160" w:rsidP="00603160">
      <w:pPr>
        <w:pStyle w:val="AralkYok"/>
        <w:spacing w:line="360" w:lineRule="auto"/>
        <w:ind w:right="71"/>
        <w:rPr>
          <w:rFonts w:ascii="Times New Roman" w:hAnsi="Times New Roman" w:cs="Times New Roman"/>
          <w:b/>
          <w:color w:val="auto"/>
          <w:sz w:val="24"/>
          <w:szCs w:val="24"/>
        </w:rPr>
      </w:pPr>
    </w:p>
    <w:p w14:paraId="03003E11" w14:textId="71D90A59" w:rsidR="00052CA6" w:rsidRPr="00B355C9" w:rsidRDefault="00052CA6" w:rsidP="00603160">
      <w:pPr>
        <w:pStyle w:val="AralkYok"/>
        <w:spacing w:line="360" w:lineRule="auto"/>
        <w:ind w:right="71"/>
        <w:rPr>
          <w:rFonts w:ascii="Times New Roman" w:hAnsi="Times New Roman" w:cs="Times New Roman"/>
          <w:b/>
          <w:color w:val="auto"/>
          <w:sz w:val="24"/>
          <w:szCs w:val="24"/>
        </w:rPr>
      </w:pPr>
      <w:r w:rsidRPr="00B355C9">
        <w:rPr>
          <w:rFonts w:ascii="Times New Roman" w:hAnsi="Times New Roman" w:cs="Times New Roman"/>
          <w:b/>
          <w:color w:val="auto"/>
          <w:sz w:val="24"/>
          <w:szCs w:val="24"/>
        </w:rPr>
        <w:t>C. EĞİTİM-ÖĞRETİM</w:t>
      </w:r>
    </w:p>
    <w:p w14:paraId="3B59D23D" w14:textId="1A0B46D6" w:rsidR="00052CA6" w:rsidRPr="00B355C9" w:rsidRDefault="00052CA6" w:rsidP="00333124">
      <w:pPr>
        <w:pStyle w:val="AralkYok"/>
        <w:spacing w:line="360" w:lineRule="auto"/>
        <w:ind w:right="71" w:firstLine="709"/>
        <w:rPr>
          <w:rFonts w:ascii="Times New Roman" w:hAnsi="Times New Roman" w:cs="Times New Roman"/>
          <w:b/>
          <w:color w:val="auto"/>
          <w:sz w:val="24"/>
          <w:szCs w:val="24"/>
        </w:rPr>
      </w:pPr>
      <w:r w:rsidRPr="00B355C9">
        <w:rPr>
          <w:rFonts w:ascii="Times New Roman" w:hAnsi="Times New Roman" w:cs="Times New Roman"/>
          <w:b/>
          <w:color w:val="auto"/>
          <w:sz w:val="24"/>
          <w:szCs w:val="24"/>
        </w:rPr>
        <w:t>Güzel Sanatlar Fakültesi’nde Eğitim-Öğretim Faaliyetleri</w:t>
      </w:r>
    </w:p>
    <w:p w14:paraId="7FE3539D" w14:textId="5D562A6C" w:rsidR="00052CA6" w:rsidRPr="00B355C9" w:rsidRDefault="00052CA6" w:rsidP="00FD23A2">
      <w:pPr>
        <w:pStyle w:val="AralkYok"/>
        <w:numPr>
          <w:ilvl w:val="0"/>
          <w:numId w:val="42"/>
        </w:numPr>
        <w:spacing w:line="360" w:lineRule="auto"/>
        <w:ind w:right="71"/>
        <w:rPr>
          <w:rFonts w:ascii="Times New Roman" w:hAnsi="Times New Roman" w:cs="Times New Roman"/>
          <w:b/>
          <w:color w:val="auto"/>
          <w:sz w:val="24"/>
          <w:szCs w:val="24"/>
        </w:rPr>
      </w:pPr>
      <w:r w:rsidRPr="00B355C9">
        <w:rPr>
          <w:rFonts w:ascii="Times New Roman" w:hAnsi="Times New Roman" w:cs="Times New Roman"/>
          <w:b/>
          <w:color w:val="auto"/>
          <w:sz w:val="24"/>
          <w:szCs w:val="24"/>
        </w:rPr>
        <w:t>Programların Tasarım ve Onayı</w:t>
      </w:r>
    </w:p>
    <w:p w14:paraId="4F0B9CA1" w14:textId="203025B9"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Güzel Sanatlar Fakültesi’nde lisans düzeyinde eğitim, Kültür Varlıklarını Koruma ve Onarım Bölümü altında aynı adlı tek eğitim-öğretim programında yürütülmektedir. Fakülte bünyesinde ayrıca Müzecilik ve Temel Eğitim Programları yer almaktadır. Müzecilik bölümünde lisans eğitimine henüz başlanmamıştır, ancak program ha</w:t>
      </w:r>
      <w:r w:rsidR="00E516D6" w:rsidRPr="00B355C9">
        <w:rPr>
          <w:rFonts w:ascii="Times New Roman" w:hAnsi="Times New Roman" w:cs="Times New Roman"/>
          <w:color w:val="auto"/>
          <w:sz w:val="24"/>
          <w:szCs w:val="24"/>
        </w:rPr>
        <w:t xml:space="preserve">zırlıkları </w:t>
      </w:r>
      <w:r w:rsidR="002C1419" w:rsidRPr="002C1419">
        <w:rPr>
          <w:rFonts w:ascii="Times New Roman" w:hAnsi="Times New Roman" w:cs="Times New Roman"/>
          <w:b/>
          <w:color w:val="auto"/>
          <w:sz w:val="24"/>
          <w:szCs w:val="24"/>
        </w:rPr>
        <w:t>(Ek-3)</w:t>
      </w:r>
      <w:r w:rsidR="002C1419" w:rsidRPr="002C1419">
        <w:rPr>
          <w:rFonts w:ascii="Times New Roman" w:hAnsi="Times New Roman" w:cs="Times New Roman"/>
          <w:color w:val="auto"/>
          <w:sz w:val="24"/>
          <w:szCs w:val="24"/>
        </w:rPr>
        <w:t xml:space="preserve"> </w:t>
      </w:r>
      <w:r w:rsidR="00E516D6" w:rsidRPr="00B355C9">
        <w:rPr>
          <w:rFonts w:ascii="Times New Roman" w:hAnsi="Times New Roman" w:cs="Times New Roman"/>
          <w:color w:val="auto"/>
          <w:sz w:val="24"/>
          <w:szCs w:val="24"/>
        </w:rPr>
        <w:t>sürdürülmektedir</w:t>
      </w:r>
      <w:r w:rsidR="00603160">
        <w:rPr>
          <w:rFonts w:ascii="Times New Roman" w:hAnsi="Times New Roman" w:cs="Times New Roman"/>
          <w:color w:val="auto"/>
          <w:sz w:val="24"/>
          <w:szCs w:val="24"/>
        </w:rPr>
        <w:t>.</w:t>
      </w:r>
      <w:r w:rsidR="00E516D6"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Temel Eğitim Böl</w:t>
      </w:r>
      <w:r w:rsidR="00333124">
        <w:rPr>
          <w:rFonts w:ascii="Times New Roman" w:hAnsi="Times New Roman" w:cs="Times New Roman"/>
          <w:color w:val="auto"/>
          <w:sz w:val="24"/>
          <w:szCs w:val="24"/>
        </w:rPr>
        <w:t xml:space="preserve">ümü ise lisans aşamasında bir “Hizmet </w:t>
      </w:r>
      <w:proofErr w:type="spellStart"/>
      <w:r w:rsidR="00333124">
        <w:rPr>
          <w:rFonts w:ascii="Times New Roman" w:hAnsi="Times New Roman" w:cs="Times New Roman"/>
          <w:color w:val="auto"/>
          <w:sz w:val="24"/>
          <w:szCs w:val="24"/>
        </w:rPr>
        <w:t>B</w:t>
      </w:r>
      <w:r w:rsidRPr="00B355C9">
        <w:rPr>
          <w:rFonts w:ascii="Times New Roman" w:hAnsi="Times New Roman" w:cs="Times New Roman"/>
          <w:color w:val="auto"/>
          <w:sz w:val="24"/>
          <w:szCs w:val="24"/>
        </w:rPr>
        <w:t>ölümü”dür</w:t>
      </w:r>
      <w:proofErr w:type="spellEnd"/>
      <w:r w:rsidRPr="00B355C9">
        <w:rPr>
          <w:rFonts w:ascii="Times New Roman" w:hAnsi="Times New Roman" w:cs="Times New Roman"/>
          <w:color w:val="auto"/>
          <w:sz w:val="24"/>
          <w:szCs w:val="24"/>
        </w:rPr>
        <w:t xml:space="preserve">. Resim, heykel, müzik ve diğer sanat alanlarında üniversitedeki tüm akademik birimlere hizmet vermek amacıyla öğretim programları geliştirilmekte ve sürdürülmektedir. </w:t>
      </w:r>
      <w:proofErr w:type="gramStart"/>
      <w:r w:rsidRPr="00B355C9">
        <w:rPr>
          <w:rFonts w:ascii="Times New Roman" w:hAnsi="Times New Roman" w:cs="Times New Roman"/>
          <w:color w:val="auto"/>
          <w:sz w:val="24"/>
          <w:szCs w:val="24"/>
        </w:rPr>
        <w:t xml:space="preserve">İlk öğrenci kayıtlarının 2016-2017 eğitim-öğretim yılında yapıldığı bu bölümün eğitim-öğretim programı, </w:t>
      </w:r>
      <w:r w:rsidR="00603160" w:rsidRPr="00B355C9">
        <w:rPr>
          <w:rFonts w:ascii="Times New Roman" w:hAnsi="Times New Roman" w:cs="Times New Roman"/>
          <w:color w:val="auto"/>
          <w:sz w:val="24"/>
          <w:szCs w:val="24"/>
        </w:rPr>
        <w:t>Üniversitemiz ’in</w:t>
      </w:r>
      <w:r w:rsidRPr="00B355C9">
        <w:rPr>
          <w:rFonts w:ascii="Times New Roman" w:hAnsi="Times New Roman" w:cs="Times New Roman"/>
          <w:color w:val="auto"/>
          <w:sz w:val="24"/>
          <w:szCs w:val="24"/>
        </w:rPr>
        <w:t xml:space="preserve"> eğitim-öğretim sistemlerinin farklılıklarını ve özgünlüklerini koruyarak, toplumun ihtiyaçlarını karşılayan, ulusal ve uluslararası normlara uygun, kolay anlaşılabilir ve karşılaştırılabilir bir öğretim sistemi oluşturulabilmesi amacıyla geliştirdiği politika çerçevesinde Bologna Süreci Koordinatörlüğü ile Öğrenci İşleri Daire </w:t>
      </w:r>
      <w:r w:rsidRPr="00B355C9">
        <w:rPr>
          <w:rFonts w:ascii="Times New Roman" w:hAnsi="Times New Roman" w:cs="Times New Roman"/>
          <w:color w:val="auto"/>
          <w:sz w:val="24"/>
          <w:szCs w:val="24"/>
        </w:rPr>
        <w:lastRenderedPageBreak/>
        <w:t xml:space="preserve">Başkanlığı’nın koordinatörlüğünde hazırlanarak Eğitim Programları İnceleme Komisyonunun (EPİK) olumlu görüşü ile Üniversitemiz Senatosu’nun onayına sunulmuştur. </w:t>
      </w:r>
      <w:proofErr w:type="gramEnd"/>
      <w:r w:rsidRPr="00B355C9">
        <w:rPr>
          <w:rFonts w:ascii="Times New Roman" w:hAnsi="Times New Roman" w:cs="Times New Roman"/>
          <w:color w:val="auto"/>
          <w:sz w:val="24"/>
          <w:szCs w:val="24"/>
        </w:rPr>
        <w:t xml:space="preserve">Yükseköğretim Kurulu Başkanlığı’nın onayının ardından söz konusu programa ilişkin bilgilerin Öğrenci ve Bilişim Koordinatörlüğü tarafından </w:t>
      </w:r>
      <w:hyperlink r:id="rId17" w:history="1">
        <w:r w:rsidRPr="00B355C9">
          <w:rPr>
            <w:rStyle w:val="Kpr"/>
            <w:rFonts w:ascii="Times New Roman" w:hAnsi="Times New Roman" w:cs="Times New Roman"/>
            <w:color w:val="auto"/>
            <w:sz w:val="24"/>
            <w:szCs w:val="24"/>
          </w:rPr>
          <w:t>Ankara Üniversitesi Öğrenci Bilgi Sistemi’ne (OBS)</w:t>
        </w:r>
      </w:hyperlink>
      <w:r w:rsidRPr="00B355C9">
        <w:rPr>
          <w:rFonts w:ascii="Times New Roman" w:hAnsi="Times New Roman" w:cs="Times New Roman"/>
          <w:color w:val="auto"/>
          <w:sz w:val="24"/>
          <w:szCs w:val="24"/>
        </w:rPr>
        <w:t xml:space="preserve"> girilmesiyle birlikte 2016-2017 eğitim-öğretim yılından itibaren uygulamaya konulmuştur</w:t>
      </w:r>
      <w:r w:rsidR="00333124">
        <w:rPr>
          <w:rFonts w:ascii="Times New Roman" w:hAnsi="Times New Roman" w:cs="Times New Roman"/>
          <w:color w:val="auto"/>
          <w:sz w:val="24"/>
          <w:szCs w:val="24"/>
        </w:rPr>
        <w:t>.</w:t>
      </w:r>
      <w:r w:rsidRPr="00B355C9">
        <w:rPr>
          <w:rFonts w:ascii="Times New Roman" w:hAnsi="Times New Roman" w:cs="Times New Roman"/>
          <w:color w:val="auto"/>
          <w:sz w:val="24"/>
          <w:szCs w:val="24"/>
        </w:rPr>
        <w:t xml:space="preserve"> </w:t>
      </w:r>
    </w:p>
    <w:p w14:paraId="0B84AA3A"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iç paydaşlarından olan öğretim üyeleri sürece bölüm kurulu toplantılarına katılım sağlayarak katkıda bulunurlar.</w:t>
      </w:r>
    </w:p>
    <w:p w14:paraId="7B832F76" w14:textId="4137A29C"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Eğitim programının yeterlikleri Türkiye Yükseköğretim Yeterlikler Çerçevesi ile uyumu dikkate alınarak hazırlanmış ve Üniversitemiz Bologna Süreci Koordinatörlüğünün </w:t>
      </w:r>
      <w:hyperlink r:id="rId18" w:history="1">
        <w:r w:rsidR="006F1FE1" w:rsidRPr="00B355C9">
          <w:rPr>
            <w:rStyle w:val="Kpr"/>
            <w:rFonts w:ascii="Times New Roman" w:hAnsi="Times New Roman" w:cs="Times New Roman"/>
            <w:color w:val="0070C0"/>
            <w:sz w:val="24"/>
            <w:szCs w:val="24"/>
            <w:u w:val="none"/>
          </w:rPr>
          <w:t>http://bologna.ankara.edu.tr/en/</w:t>
        </w:r>
      </w:hyperlink>
      <w:r w:rsidR="006F1FE1" w:rsidRPr="00B355C9">
        <w:rPr>
          <w:rFonts w:ascii="Times New Roman" w:hAnsi="Times New Roman" w:cs="Times New Roman"/>
          <w:color w:val="auto"/>
          <w:sz w:val="24"/>
          <w:szCs w:val="24"/>
        </w:rPr>
        <w:t xml:space="preserve"> </w:t>
      </w:r>
      <w:hyperlink r:id="rId19" w:history="1">
        <w:r w:rsidRPr="00B355C9">
          <w:rPr>
            <w:rStyle w:val="Kpr"/>
            <w:rFonts w:ascii="Times New Roman" w:hAnsi="Times New Roman" w:cs="Times New Roman"/>
            <w:color w:val="auto"/>
            <w:sz w:val="24"/>
            <w:szCs w:val="24"/>
            <w:u w:val="none"/>
          </w:rPr>
          <w:t>web sayfasında</w:t>
        </w:r>
      </w:hyperlink>
      <w:r w:rsidRPr="00B355C9">
        <w:rPr>
          <w:rFonts w:ascii="Times New Roman" w:hAnsi="Times New Roman" w:cs="Times New Roman"/>
          <w:color w:val="auto"/>
          <w:sz w:val="24"/>
          <w:szCs w:val="24"/>
        </w:rPr>
        <w:t xml:space="preserve"> duyurulmuştur. Ders programında yer alan derslerin öğrenme çıktıları ve bunların program yeterlikleri ile ilişkisini gösteren belirtke çizelgesi yine aynı </w:t>
      </w:r>
      <w:hyperlink r:id="rId20" w:history="1">
        <w:r w:rsidR="006F1FE1" w:rsidRPr="00B355C9">
          <w:rPr>
            <w:rStyle w:val="Kpr"/>
            <w:rFonts w:ascii="Times New Roman" w:hAnsi="Times New Roman" w:cs="Times New Roman"/>
            <w:color w:val="0070C0"/>
            <w:sz w:val="24"/>
            <w:szCs w:val="24"/>
            <w:u w:val="none"/>
          </w:rPr>
          <w:t>https://www.ankara.edu.tr/#</w:t>
        </w:r>
      </w:hyperlink>
      <w:r w:rsidR="006F1FE1" w:rsidRPr="00B355C9">
        <w:rPr>
          <w:rFonts w:ascii="Times New Roman" w:hAnsi="Times New Roman" w:cs="Times New Roman"/>
          <w:color w:val="auto"/>
          <w:sz w:val="24"/>
          <w:szCs w:val="24"/>
        </w:rPr>
        <w:t xml:space="preserve"> </w:t>
      </w:r>
      <w:hyperlink r:id="rId21" w:history="1">
        <w:r w:rsidRPr="00B355C9">
          <w:rPr>
            <w:rStyle w:val="Kpr"/>
            <w:rFonts w:ascii="Times New Roman" w:hAnsi="Times New Roman" w:cs="Times New Roman"/>
            <w:color w:val="auto"/>
            <w:sz w:val="24"/>
            <w:szCs w:val="24"/>
            <w:u w:val="none"/>
          </w:rPr>
          <w:t>web sayfasında</w:t>
        </w:r>
      </w:hyperlink>
      <w:r w:rsidRPr="00B355C9">
        <w:rPr>
          <w:rFonts w:ascii="Times New Roman" w:hAnsi="Times New Roman" w:cs="Times New Roman"/>
          <w:color w:val="auto"/>
          <w:sz w:val="24"/>
          <w:szCs w:val="24"/>
        </w:rPr>
        <w:t xml:space="preserve"> yayınlanmıştır.</w:t>
      </w:r>
    </w:p>
    <w:p w14:paraId="72C0AB23" w14:textId="55817B33" w:rsidR="00052CA6" w:rsidRPr="00B355C9" w:rsidRDefault="00052CA6" w:rsidP="00C10EC9">
      <w:pPr>
        <w:pStyle w:val="AralkYok"/>
        <w:spacing w:line="360" w:lineRule="auto"/>
        <w:ind w:right="71"/>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Eğitim programının 2017-2018 eğitim-öğretim güz yarıyılı itibari ile açılan derslerine ait eğitim materyalleri hazırlanmış ve Üniversitemiz </w:t>
      </w:r>
      <w:hyperlink r:id="rId22" w:history="1">
        <w:r w:rsidR="006F1FE1" w:rsidRPr="00B355C9">
          <w:rPr>
            <w:rStyle w:val="Kpr"/>
            <w:rFonts w:ascii="Times New Roman" w:hAnsi="Times New Roman" w:cs="Times New Roman"/>
            <w:color w:val="0070C0"/>
            <w:sz w:val="24"/>
            <w:szCs w:val="24"/>
            <w:u w:val="none"/>
          </w:rPr>
          <w:t>https://www.ankara.edu.tr/#</w:t>
        </w:r>
      </w:hyperlink>
      <w:r w:rsidR="006F1FE1" w:rsidRPr="00B355C9">
        <w:rPr>
          <w:rFonts w:ascii="Times New Roman" w:hAnsi="Times New Roman" w:cs="Times New Roman"/>
          <w:color w:val="auto"/>
          <w:sz w:val="24"/>
          <w:szCs w:val="24"/>
        </w:rPr>
        <w:t xml:space="preserve"> </w:t>
      </w:r>
      <w:hyperlink r:id="rId23" w:history="1">
        <w:r w:rsidRPr="00B355C9">
          <w:rPr>
            <w:rStyle w:val="Kpr"/>
            <w:rFonts w:ascii="Times New Roman" w:hAnsi="Times New Roman" w:cs="Times New Roman"/>
            <w:color w:val="auto"/>
            <w:sz w:val="24"/>
            <w:szCs w:val="24"/>
            <w:u w:val="none"/>
          </w:rPr>
          <w:t>web sayfasında</w:t>
        </w:r>
      </w:hyperlink>
      <w:r w:rsidRPr="00B355C9">
        <w:rPr>
          <w:rFonts w:ascii="Times New Roman" w:hAnsi="Times New Roman" w:cs="Times New Roman"/>
          <w:color w:val="auto"/>
          <w:sz w:val="24"/>
          <w:szCs w:val="24"/>
        </w:rPr>
        <w:t xml:space="preserve"> yayınlanmıştır.</w:t>
      </w:r>
    </w:p>
    <w:p w14:paraId="647265DC" w14:textId="2962400B" w:rsidR="00052CA6" w:rsidRPr="00B355C9" w:rsidRDefault="00052CA6" w:rsidP="00333124">
      <w:pPr>
        <w:pStyle w:val="AralkYok"/>
        <w:spacing w:line="360" w:lineRule="auto"/>
        <w:ind w:right="71" w:firstLine="708"/>
        <w:rPr>
          <w:rFonts w:ascii="Times New Roman" w:hAnsi="Times New Roman" w:cs="Times New Roman"/>
          <w:b/>
          <w:color w:val="auto"/>
          <w:sz w:val="24"/>
          <w:szCs w:val="24"/>
        </w:rPr>
      </w:pPr>
      <w:r w:rsidRPr="00B355C9">
        <w:rPr>
          <w:rFonts w:ascii="Times New Roman" w:hAnsi="Times New Roman" w:cs="Times New Roman"/>
          <w:b/>
          <w:color w:val="auto"/>
          <w:sz w:val="24"/>
          <w:szCs w:val="24"/>
        </w:rPr>
        <w:t>2.</w:t>
      </w:r>
      <w:r w:rsidR="00FD23A2">
        <w:rPr>
          <w:rFonts w:ascii="Times New Roman" w:hAnsi="Times New Roman" w:cs="Times New Roman"/>
          <w:b/>
          <w:color w:val="auto"/>
          <w:sz w:val="24"/>
          <w:szCs w:val="24"/>
        </w:rPr>
        <w:t xml:space="preserve"> </w:t>
      </w:r>
      <w:r w:rsidRPr="00B355C9">
        <w:rPr>
          <w:rFonts w:ascii="Times New Roman" w:hAnsi="Times New Roman" w:cs="Times New Roman"/>
          <w:b/>
          <w:color w:val="auto"/>
          <w:sz w:val="24"/>
          <w:szCs w:val="24"/>
        </w:rPr>
        <w:t>Programın Sürekli İzlenmesi ve Güncellenmesi:</w:t>
      </w:r>
    </w:p>
    <w:p w14:paraId="13BA846A"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Program yeterliklerine ulaşıp ulaşılmadığı Fakültemiz öğrenci işleri birimi, ilgili bölüm başkanlığı ve akademik işlerden sorumlu dekan yardımcısı tarafından periyodik olarak kontrol edilmekte, öğrenci ve kurum dışı paydaşların konuya ilişkin talepleri anında değerlendirilmektedir. </w:t>
      </w:r>
    </w:p>
    <w:p w14:paraId="757681AA" w14:textId="77777777" w:rsidR="00052CA6" w:rsidRPr="00B355C9" w:rsidRDefault="00052CA6" w:rsidP="00C10EC9">
      <w:pPr>
        <w:pStyle w:val="AralkYok"/>
        <w:spacing w:line="360" w:lineRule="auto"/>
        <w:ind w:right="71"/>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Yeterliklerin amacına ulaşıp ulaşmadığının kontrolü için Fakültemizce dönemlik öğrenci </w:t>
      </w:r>
      <w:proofErr w:type="spellStart"/>
      <w:r w:rsidRPr="00B355C9">
        <w:rPr>
          <w:rFonts w:ascii="Times New Roman" w:hAnsi="Times New Roman" w:cs="Times New Roman"/>
          <w:color w:val="auto"/>
          <w:sz w:val="24"/>
          <w:szCs w:val="24"/>
        </w:rPr>
        <w:t>çalıştayı</w:t>
      </w:r>
      <w:proofErr w:type="spellEnd"/>
      <w:r w:rsidRPr="00B355C9">
        <w:rPr>
          <w:rFonts w:ascii="Times New Roman" w:hAnsi="Times New Roman" w:cs="Times New Roman"/>
          <w:color w:val="auto"/>
          <w:sz w:val="24"/>
          <w:szCs w:val="24"/>
        </w:rPr>
        <w:t xml:space="preserve"> gerçekleştirilmesi planlanmaktadır. Dönemlik öğrenci </w:t>
      </w:r>
      <w:proofErr w:type="spellStart"/>
      <w:r w:rsidRPr="00B355C9">
        <w:rPr>
          <w:rFonts w:ascii="Times New Roman" w:hAnsi="Times New Roman" w:cs="Times New Roman"/>
          <w:color w:val="auto"/>
          <w:sz w:val="24"/>
          <w:szCs w:val="24"/>
        </w:rPr>
        <w:t>çalıştayı</w:t>
      </w:r>
      <w:proofErr w:type="spellEnd"/>
      <w:r w:rsidRPr="00B355C9">
        <w:rPr>
          <w:rFonts w:ascii="Times New Roman" w:hAnsi="Times New Roman" w:cs="Times New Roman"/>
          <w:color w:val="auto"/>
          <w:sz w:val="24"/>
          <w:szCs w:val="24"/>
        </w:rPr>
        <w:t xml:space="preserve"> güz ve bahar dönemlerinin final sınavlarıyla birlikte tamamlanmasının ardından öğrenci, öğretim elemanları ve ilgili idari personelin katılımıyla gerçekleştirilecek bir “öğretimi değerlendirme </w:t>
      </w:r>
      <w:proofErr w:type="spellStart"/>
      <w:r w:rsidRPr="00B355C9">
        <w:rPr>
          <w:rFonts w:ascii="Times New Roman" w:hAnsi="Times New Roman" w:cs="Times New Roman"/>
          <w:color w:val="auto"/>
          <w:sz w:val="24"/>
          <w:szCs w:val="24"/>
        </w:rPr>
        <w:t>çalıştayı</w:t>
      </w:r>
      <w:proofErr w:type="spellEnd"/>
      <w:r w:rsidRPr="00B355C9">
        <w:rPr>
          <w:rFonts w:ascii="Times New Roman" w:hAnsi="Times New Roman" w:cs="Times New Roman"/>
          <w:color w:val="auto"/>
          <w:sz w:val="24"/>
          <w:szCs w:val="24"/>
        </w:rPr>
        <w:t xml:space="preserve">” niteliği taşıyacaktır. </w:t>
      </w:r>
      <w:proofErr w:type="spellStart"/>
      <w:r w:rsidRPr="00B355C9">
        <w:rPr>
          <w:rFonts w:ascii="Times New Roman" w:hAnsi="Times New Roman" w:cs="Times New Roman"/>
          <w:color w:val="auto"/>
          <w:sz w:val="24"/>
          <w:szCs w:val="24"/>
        </w:rPr>
        <w:t>Çalıştay</w:t>
      </w:r>
      <w:proofErr w:type="spellEnd"/>
      <w:r w:rsidRPr="00B355C9">
        <w:rPr>
          <w:rFonts w:ascii="Times New Roman" w:hAnsi="Times New Roman" w:cs="Times New Roman"/>
          <w:color w:val="auto"/>
          <w:sz w:val="24"/>
          <w:szCs w:val="24"/>
        </w:rPr>
        <w:t xml:space="preserve"> süresince öğrencilerin ilgili dönemde programı, programda okutulan dersleri, ders yeterliklerini, ders materyalini, öğretim elemanını, bölümü ve Fakülteyi önceden belirlenen </w:t>
      </w:r>
      <w:proofErr w:type="gramStart"/>
      <w:r w:rsidRPr="00B355C9">
        <w:rPr>
          <w:rFonts w:ascii="Times New Roman" w:hAnsi="Times New Roman" w:cs="Times New Roman"/>
          <w:color w:val="auto"/>
          <w:sz w:val="24"/>
          <w:szCs w:val="24"/>
        </w:rPr>
        <w:t>kriterler</w:t>
      </w:r>
      <w:proofErr w:type="gramEnd"/>
      <w:r w:rsidRPr="00B355C9">
        <w:rPr>
          <w:rFonts w:ascii="Times New Roman" w:hAnsi="Times New Roman" w:cs="Times New Roman"/>
          <w:color w:val="auto"/>
          <w:sz w:val="24"/>
          <w:szCs w:val="24"/>
        </w:rPr>
        <w:t xml:space="preserve"> doğrultusunda değerlendirmeleri sağlanacak, dönemlik olağan </w:t>
      </w:r>
      <w:proofErr w:type="spellStart"/>
      <w:r w:rsidRPr="00B355C9">
        <w:rPr>
          <w:rFonts w:ascii="Times New Roman" w:hAnsi="Times New Roman" w:cs="Times New Roman"/>
          <w:color w:val="auto"/>
          <w:sz w:val="24"/>
          <w:szCs w:val="24"/>
        </w:rPr>
        <w:t>çalıştay</w:t>
      </w:r>
      <w:proofErr w:type="spellEnd"/>
      <w:r w:rsidRPr="00B355C9">
        <w:rPr>
          <w:rFonts w:ascii="Times New Roman" w:hAnsi="Times New Roman" w:cs="Times New Roman"/>
          <w:color w:val="auto"/>
          <w:sz w:val="24"/>
          <w:szCs w:val="24"/>
        </w:rPr>
        <w:t xml:space="preserve"> raporları oluşturacaktır. İlgili </w:t>
      </w:r>
      <w:proofErr w:type="spellStart"/>
      <w:r w:rsidRPr="00B355C9">
        <w:rPr>
          <w:rFonts w:ascii="Times New Roman" w:hAnsi="Times New Roman" w:cs="Times New Roman"/>
          <w:color w:val="auto"/>
          <w:sz w:val="24"/>
          <w:szCs w:val="24"/>
        </w:rPr>
        <w:t>çalıştayın</w:t>
      </w:r>
      <w:proofErr w:type="spellEnd"/>
      <w:r w:rsidRPr="00B355C9">
        <w:rPr>
          <w:rFonts w:ascii="Times New Roman" w:hAnsi="Times New Roman" w:cs="Times New Roman"/>
          <w:color w:val="auto"/>
          <w:sz w:val="24"/>
          <w:szCs w:val="24"/>
        </w:rPr>
        <w:t xml:space="preserve"> gerçekleştirilmesi Fakülte’nin eğitim – öğretiminin kalitesini artırmayı ve Fakülte bünyesindeki tüm bölümlerde öğrenci merkezli eğitim anlayışını yaygınlaştırmayı sağlayacaktır.</w:t>
      </w:r>
    </w:p>
    <w:p w14:paraId="5E594893" w14:textId="54A6D7C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Kültür Varlıklarını Koruma ve Onarım Bölümü eğitim-öğretim programının uygulanması henüz 2. yılını doldurmamış olmakla birlikte bölüm öğretim elemanları tarafından programı geliştirmek üzere çalışmalar yürütül</w:t>
      </w:r>
      <w:r w:rsidR="00B43F95">
        <w:rPr>
          <w:rFonts w:ascii="Times New Roman" w:hAnsi="Times New Roman" w:cs="Times New Roman"/>
          <w:color w:val="auto"/>
          <w:sz w:val="24"/>
          <w:szCs w:val="24"/>
        </w:rPr>
        <w:t>mektedir. Bu kapsamda 12</w:t>
      </w:r>
      <w:r w:rsidRPr="00B355C9">
        <w:rPr>
          <w:rFonts w:ascii="Times New Roman" w:hAnsi="Times New Roman" w:cs="Times New Roman"/>
          <w:color w:val="auto"/>
          <w:sz w:val="24"/>
          <w:szCs w:val="24"/>
        </w:rPr>
        <w:t xml:space="preserve">.02.2018 tarihli bölüm kurulu toplantısında görüşülen konuya ilişkin çalışmalar bu raporun hazırlandığı tarih itibari </w:t>
      </w:r>
      <w:r w:rsidR="006F1FE1" w:rsidRPr="00B355C9">
        <w:rPr>
          <w:rFonts w:ascii="Times New Roman" w:hAnsi="Times New Roman" w:cs="Times New Roman"/>
          <w:color w:val="auto"/>
          <w:sz w:val="24"/>
          <w:szCs w:val="24"/>
        </w:rPr>
        <w:t>ile henüz</w:t>
      </w:r>
      <w:r w:rsidR="00A93C09">
        <w:rPr>
          <w:rFonts w:ascii="Times New Roman" w:hAnsi="Times New Roman" w:cs="Times New Roman"/>
          <w:color w:val="auto"/>
          <w:sz w:val="24"/>
          <w:szCs w:val="24"/>
        </w:rPr>
        <w:t xml:space="preserve"> </w:t>
      </w:r>
      <w:r w:rsidR="00A93C09" w:rsidRPr="00A93C09">
        <w:rPr>
          <w:rFonts w:ascii="Times New Roman" w:hAnsi="Times New Roman" w:cs="Times New Roman"/>
          <w:b/>
          <w:color w:val="auto"/>
          <w:sz w:val="24"/>
          <w:szCs w:val="24"/>
        </w:rPr>
        <w:t>(Ek-4)</w:t>
      </w:r>
      <w:r w:rsidR="00A93C09" w:rsidRPr="00A93C09">
        <w:rPr>
          <w:rFonts w:ascii="Times New Roman" w:hAnsi="Times New Roman" w:cs="Times New Roman"/>
          <w:color w:val="auto"/>
          <w:sz w:val="24"/>
          <w:szCs w:val="24"/>
        </w:rPr>
        <w:t xml:space="preserve"> </w:t>
      </w:r>
      <w:r w:rsidR="006F1FE1" w:rsidRPr="00B355C9">
        <w:rPr>
          <w:rFonts w:ascii="Times New Roman" w:hAnsi="Times New Roman" w:cs="Times New Roman"/>
          <w:color w:val="auto"/>
          <w:sz w:val="24"/>
          <w:szCs w:val="24"/>
        </w:rPr>
        <w:t>tamamlanmamıştır</w:t>
      </w:r>
      <w:r w:rsidR="00333124">
        <w:rPr>
          <w:rFonts w:ascii="Times New Roman" w:hAnsi="Times New Roman" w:cs="Times New Roman"/>
          <w:color w:val="auto"/>
          <w:sz w:val="24"/>
          <w:szCs w:val="24"/>
        </w:rPr>
        <w:t>.</w:t>
      </w:r>
      <w:r w:rsidR="00822730">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 xml:space="preserve">Program değişiklikleri hazırlandığında Fakültemiz Dekanlık </w:t>
      </w:r>
      <w:r w:rsidR="00603160">
        <w:rPr>
          <w:rFonts w:ascii="Times New Roman" w:hAnsi="Times New Roman" w:cs="Times New Roman"/>
          <w:color w:val="auto"/>
          <w:sz w:val="24"/>
          <w:szCs w:val="24"/>
        </w:rPr>
        <w:t>makam</w:t>
      </w:r>
      <w:r w:rsidR="00603160" w:rsidRPr="00B355C9">
        <w:rPr>
          <w:rFonts w:ascii="Times New Roman" w:hAnsi="Times New Roman" w:cs="Times New Roman"/>
          <w:color w:val="auto"/>
          <w:sz w:val="24"/>
          <w:szCs w:val="24"/>
        </w:rPr>
        <w:t>ına</w:t>
      </w:r>
      <w:r w:rsidRPr="00B355C9">
        <w:rPr>
          <w:rFonts w:ascii="Times New Roman" w:hAnsi="Times New Roman" w:cs="Times New Roman"/>
          <w:color w:val="auto"/>
          <w:sz w:val="24"/>
          <w:szCs w:val="24"/>
        </w:rPr>
        <w:t xml:space="preserve"> sunulacaktır.</w:t>
      </w:r>
    </w:p>
    <w:p w14:paraId="224205F2" w14:textId="6C263260" w:rsidR="00816687"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Mesleki alandaki gelişmeler yakından izlenmekte ve bölüm kurulu toplantılarında bu gelişimlerin mevcut eğitim-öğretim programına nasıl yansıtılacağı tartışılmaktadır. Türkiye Cumhuriyeti, Kültür ve Turizm Bakanlığı, Kültür Varlıkları ve Müzeler Genel Müdürlüğü’ne bağlı İstanbul Restorasyon ve </w:t>
      </w:r>
      <w:proofErr w:type="spellStart"/>
      <w:r w:rsidRPr="00B355C9">
        <w:rPr>
          <w:rFonts w:ascii="Times New Roman" w:hAnsi="Times New Roman" w:cs="Times New Roman"/>
          <w:color w:val="auto"/>
          <w:sz w:val="24"/>
          <w:szCs w:val="24"/>
        </w:rPr>
        <w:t>Konservasyon</w:t>
      </w:r>
      <w:proofErr w:type="spellEnd"/>
      <w:r w:rsidRPr="00B355C9">
        <w:rPr>
          <w:rFonts w:ascii="Times New Roman" w:hAnsi="Times New Roman" w:cs="Times New Roman"/>
          <w:color w:val="auto"/>
          <w:sz w:val="24"/>
          <w:szCs w:val="24"/>
        </w:rPr>
        <w:t xml:space="preserve"> Merkez ve Bölge Laboratuvarı Müdürlüğü koordinasyonunda 08-10 Aralık 2016 tarihlerinde İstanbul’da “</w:t>
      </w:r>
      <w:proofErr w:type="spellStart"/>
      <w:r w:rsidRPr="00B355C9">
        <w:rPr>
          <w:rFonts w:ascii="Times New Roman" w:hAnsi="Times New Roman" w:cs="Times New Roman"/>
          <w:color w:val="auto"/>
          <w:sz w:val="24"/>
          <w:szCs w:val="24"/>
        </w:rPr>
        <w:t>Konservasyon</w:t>
      </w:r>
      <w:proofErr w:type="spellEnd"/>
      <w:r w:rsidRPr="00B355C9">
        <w:rPr>
          <w:rFonts w:ascii="Times New Roman" w:hAnsi="Times New Roman" w:cs="Times New Roman"/>
          <w:color w:val="auto"/>
          <w:sz w:val="24"/>
          <w:szCs w:val="24"/>
        </w:rPr>
        <w:t xml:space="preserve"> ve Restorasyon Alanında Mesleki Yetkinlik ve Unvan Tanımları </w:t>
      </w:r>
      <w:proofErr w:type="spellStart"/>
      <w:r w:rsidRPr="00B355C9">
        <w:rPr>
          <w:rFonts w:ascii="Times New Roman" w:hAnsi="Times New Roman" w:cs="Times New Roman"/>
          <w:color w:val="auto"/>
          <w:sz w:val="24"/>
          <w:szCs w:val="24"/>
        </w:rPr>
        <w:t>Çalıştayı</w:t>
      </w:r>
      <w:proofErr w:type="spellEnd"/>
      <w:r w:rsidRPr="00B355C9">
        <w:rPr>
          <w:rFonts w:ascii="Times New Roman" w:hAnsi="Times New Roman" w:cs="Times New Roman"/>
          <w:color w:val="auto"/>
          <w:sz w:val="24"/>
          <w:szCs w:val="24"/>
        </w:rPr>
        <w:t xml:space="preserve">” düzenlenmiştir. Kültür Varlıklarını Koruma ve Onarım Bölümü öğretim elemanları bu </w:t>
      </w:r>
      <w:proofErr w:type="spellStart"/>
      <w:r w:rsidRPr="00B355C9">
        <w:rPr>
          <w:rFonts w:ascii="Times New Roman" w:hAnsi="Times New Roman" w:cs="Times New Roman"/>
          <w:color w:val="auto"/>
          <w:sz w:val="24"/>
          <w:szCs w:val="24"/>
        </w:rPr>
        <w:t>çalıştaya</w:t>
      </w:r>
      <w:proofErr w:type="spellEnd"/>
      <w:r w:rsidRPr="00B355C9">
        <w:rPr>
          <w:rFonts w:ascii="Times New Roman" w:hAnsi="Times New Roman" w:cs="Times New Roman"/>
          <w:color w:val="auto"/>
          <w:sz w:val="24"/>
          <w:szCs w:val="24"/>
        </w:rPr>
        <w:t xml:space="preserve"> katılarak, </w:t>
      </w:r>
      <w:proofErr w:type="spellStart"/>
      <w:r w:rsidRPr="00B355C9">
        <w:rPr>
          <w:rFonts w:ascii="Times New Roman" w:hAnsi="Times New Roman" w:cs="Times New Roman"/>
          <w:color w:val="auto"/>
          <w:sz w:val="24"/>
          <w:szCs w:val="24"/>
        </w:rPr>
        <w:t>çalıştay</w:t>
      </w:r>
      <w:proofErr w:type="spellEnd"/>
      <w:r w:rsidRPr="00B355C9">
        <w:rPr>
          <w:rFonts w:ascii="Times New Roman" w:hAnsi="Times New Roman" w:cs="Times New Roman"/>
          <w:color w:val="auto"/>
          <w:sz w:val="24"/>
          <w:szCs w:val="24"/>
        </w:rPr>
        <w:t xml:space="preserve"> sonuç raporunun oluşumunda aktif rol almışlardır. </w:t>
      </w:r>
      <w:proofErr w:type="spellStart"/>
      <w:r w:rsidRPr="00B355C9">
        <w:rPr>
          <w:rFonts w:ascii="Times New Roman" w:hAnsi="Times New Roman" w:cs="Times New Roman"/>
          <w:color w:val="auto"/>
          <w:sz w:val="24"/>
          <w:szCs w:val="24"/>
        </w:rPr>
        <w:t>Çalıştay</w:t>
      </w:r>
      <w:proofErr w:type="spellEnd"/>
      <w:r w:rsidRPr="00B355C9">
        <w:rPr>
          <w:rFonts w:ascii="Times New Roman" w:hAnsi="Times New Roman" w:cs="Times New Roman"/>
          <w:color w:val="auto"/>
          <w:sz w:val="24"/>
          <w:szCs w:val="24"/>
        </w:rPr>
        <w:t xml:space="preserve"> sonuç raporunda </w:t>
      </w:r>
      <w:r w:rsidR="000C0943" w:rsidRPr="000C0943">
        <w:rPr>
          <w:rFonts w:ascii="Times New Roman" w:hAnsi="Times New Roman" w:cs="Times New Roman"/>
          <w:b/>
          <w:color w:val="auto"/>
          <w:sz w:val="24"/>
          <w:szCs w:val="24"/>
        </w:rPr>
        <w:t>(Ek-5)</w:t>
      </w:r>
      <w:r w:rsidR="000C0943">
        <w:rPr>
          <w:rFonts w:ascii="Times New Roman" w:hAnsi="Times New Roman" w:cs="Times New Roman"/>
          <w:b/>
          <w:color w:val="auto"/>
          <w:sz w:val="24"/>
          <w:szCs w:val="24"/>
        </w:rPr>
        <w:t xml:space="preserve"> </w:t>
      </w:r>
      <w:r w:rsidRPr="00B355C9">
        <w:rPr>
          <w:rFonts w:ascii="Times New Roman" w:hAnsi="Times New Roman" w:cs="Times New Roman"/>
          <w:color w:val="auto"/>
          <w:sz w:val="24"/>
          <w:szCs w:val="24"/>
        </w:rPr>
        <w:t>belirlenen 6. düzey (lisans) eğitimi almış bir konservatör-</w:t>
      </w:r>
      <w:proofErr w:type="spellStart"/>
      <w:r w:rsidRPr="00B355C9">
        <w:rPr>
          <w:rFonts w:ascii="Times New Roman" w:hAnsi="Times New Roman" w:cs="Times New Roman"/>
          <w:color w:val="auto"/>
          <w:sz w:val="24"/>
          <w:szCs w:val="24"/>
        </w:rPr>
        <w:t>restoratörün</w:t>
      </w:r>
      <w:proofErr w:type="spellEnd"/>
      <w:r w:rsidRPr="00B355C9">
        <w:rPr>
          <w:rFonts w:ascii="Times New Roman" w:hAnsi="Times New Roman" w:cs="Times New Roman"/>
          <w:color w:val="auto"/>
          <w:sz w:val="24"/>
          <w:szCs w:val="24"/>
        </w:rPr>
        <w:t xml:space="preserve"> sahip olması gereken</w:t>
      </w:r>
    </w:p>
    <w:p w14:paraId="59EAE6E2" w14:textId="172B671E" w:rsidR="00052CA6" w:rsidRPr="00B355C9" w:rsidRDefault="006F1FE1"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Y</w:t>
      </w:r>
      <w:r w:rsidR="00052CA6" w:rsidRPr="00B355C9">
        <w:rPr>
          <w:rFonts w:ascii="Times New Roman" w:hAnsi="Times New Roman" w:cs="Times New Roman"/>
          <w:color w:val="auto"/>
          <w:sz w:val="24"/>
          <w:szCs w:val="24"/>
        </w:rPr>
        <w:t>eterlik, sorumluluk ve yetki çerçevesinin bölümün program yeterlikleri ile büyük ö</w:t>
      </w:r>
      <w:r w:rsidR="00333124">
        <w:rPr>
          <w:rFonts w:ascii="Times New Roman" w:hAnsi="Times New Roman" w:cs="Times New Roman"/>
          <w:color w:val="auto"/>
          <w:sz w:val="24"/>
          <w:szCs w:val="24"/>
        </w:rPr>
        <w:t xml:space="preserve">lçüde uyuştuğu görülmüştür. </w:t>
      </w:r>
    </w:p>
    <w:p w14:paraId="23A8615E"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İstanbul Restorasyon ve </w:t>
      </w:r>
      <w:proofErr w:type="spellStart"/>
      <w:r w:rsidRPr="00B355C9">
        <w:rPr>
          <w:rFonts w:ascii="Times New Roman" w:hAnsi="Times New Roman" w:cs="Times New Roman"/>
          <w:color w:val="auto"/>
          <w:sz w:val="24"/>
          <w:szCs w:val="24"/>
        </w:rPr>
        <w:t>Konservasyon</w:t>
      </w:r>
      <w:proofErr w:type="spellEnd"/>
      <w:r w:rsidRPr="00B355C9">
        <w:rPr>
          <w:rFonts w:ascii="Times New Roman" w:hAnsi="Times New Roman" w:cs="Times New Roman"/>
          <w:color w:val="auto"/>
          <w:sz w:val="24"/>
          <w:szCs w:val="24"/>
        </w:rPr>
        <w:t xml:space="preserve"> Merkez ve Bölge Laboratuvarı Müdürlüğü koordinasyonunda 08-10 Aralık 2016 tarihlerinde İstanbul’da “</w:t>
      </w:r>
      <w:proofErr w:type="spellStart"/>
      <w:r w:rsidRPr="00B355C9">
        <w:rPr>
          <w:rFonts w:ascii="Times New Roman" w:hAnsi="Times New Roman" w:cs="Times New Roman"/>
          <w:color w:val="auto"/>
          <w:sz w:val="24"/>
          <w:szCs w:val="24"/>
        </w:rPr>
        <w:t>Konservasyon</w:t>
      </w:r>
      <w:proofErr w:type="spellEnd"/>
      <w:r w:rsidRPr="00B355C9">
        <w:rPr>
          <w:rFonts w:ascii="Times New Roman" w:hAnsi="Times New Roman" w:cs="Times New Roman"/>
          <w:color w:val="auto"/>
          <w:sz w:val="24"/>
          <w:szCs w:val="24"/>
        </w:rPr>
        <w:t xml:space="preserve"> ve Restorasyon Alanında Mesleki Yetkinlik ve Unvan Tanımları </w:t>
      </w:r>
      <w:proofErr w:type="spellStart"/>
      <w:r w:rsidRPr="00B355C9">
        <w:rPr>
          <w:rFonts w:ascii="Times New Roman" w:hAnsi="Times New Roman" w:cs="Times New Roman"/>
          <w:color w:val="auto"/>
          <w:sz w:val="24"/>
          <w:szCs w:val="24"/>
        </w:rPr>
        <w:t>Çalıştayı</w:t>
      </w:r>
      <w:proofErr w:type="spellEnd"/>
      <w:r w:rsidRPr="00B355C9">
        <w:rPr>
          <w:rFonts w:ascii="Times New Roman" w:hAnsi="Times New Roman" w:cs="Times New Roman"/>
          <w:color w:val="auto"/>
          <w:sz w:val="24"/>
          <w:szCs w:val="24"/>
        </w:rPr>
        <w:t xml:space="preserve"> Sonuç Raporu” ile belirlenen konservatör-</w:t>
      </w:r>
      <w:proofErr w:type="spellStart"/>
      <w:r w:rsidRPr="00B355C9">
        <w:rPr>
          <w:rFonts w:ascii="Times New Roman" w:hAnsi="Times New Roman" w:cs="Times New Roman"/>
          <w:color w:val="auto"/>
          <w:sz w:val="24"/>
          <w:szCs w:val="24"/>
        </w:rPr>
        <w:t>restoratör</w:t>
      </w:r>
      <w:proofErr w:type="spellEnd"/>
      <w:r w:rsidRPr="00B355C9">
        <w:rPr>
          <w:rFonts w:ascii="Times New Roman" w:hAnsi="Times New Roman" w:cs="Times New Roman"/>
          <w:color w:val="auto"/>
          <w:sz w:val="24"/>
          <w:szCs w:val="24"/>
        </w:rPr>
        <w:t xml:space="preserve"> yeterlilik, yetki ve sorumlulukları değerlendirilerek bu raporun hazırlandığı tarihte sürmekte olan program güncelleme çalışmalarında dikkate alınmaktadır.</w:t>
      </w:r>
    </w:p>
    <w:p w14:paraId="0DAC10E5"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Program yeterliliklerine ulaşılamadığının tespiti halinde tüm paydaşların katılımı ile program değerlendirme çalışmaları yapılacaktır ve bu çalışmaların sonucu Üniversitemiz Bologna Süreci Koordinatörlüğü ve Bilgi İşlem Merkezi ile paylaşılarak sorunun giderilmesi sağlanacaktır.</w:t>
      </w:r>
    </w:p>
    <w:p w14:paraId="27D88B85" w14:textId="7A2912CF" w:rsidR="00052CA6" w:rsidRPr="00B355C9" w:rsidRDefault="00052CA6" w:rsidP="00822730">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Programda yapılacak iyileştirme ve değişiklikler, Üniversitemiz Bologna Süreci Koordinatörlüğü internet sayfasında yer alan program ve Ankara Üniversitesi Öğrenci Bilgi Sistemine yansıtıla</w:t>
      </w:r>
      <w:r w:rsidR="00822730">
        <w:rPr>
          <w:rFonts w:ascii="Times New Roman" w:hAnsi="Times New Roman" w:cs="Times New Roman"/>
          <w:color w:val="auto"/>
          <w:sz w:val="24"/>
          <w:szCs w:val="24"/>
        </w:rPr>
        <w:t xml:space="preserve">rak paydaşlara duyurulacaktır. </w:t>
      </w:r>
    </w:p>
    <w:p w14:paraId="396D4881"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eğitim sürdürülen tek program olan Kültür Varlıklarını Koruma ve Onarım programının tercih edilme oranı Öğrenci Seçme ve Yerleştirme Merkezi tarafından </w:t>
      </w:r>
      <w:r w:rsidRPr="00B355C9">
        <w:rPr>
          <w:rFonts w:ascii="Times New Roman" w:hAnsi="Times New Roman" w:cs="Times New Roman"/>
          <w:color w:val="auto"/>
          <w:sz w:val="24"/>
          <w:szCs w:val="24"/>
        </w:rPr>
        <w:lastRenderedPageBreak/>
        <w:t>yayınlanan veriler üzerinden takip edilmektedir. Programın tercih yüzdesi açılışının 2. yılında Gazi Üniversitesi Güzel Sanatlar Fakültesi Kültür Varlıklarını Koruma ve Onarım Bölümü’nün ardından Türkiye genelinde ikinci sıradadır. Programın tercih yüzdesinin en kısa sürede Türkiye genelinde birinci sıraya yükseltmek Fakültemizin ilk hedefleri arasındadır.</w:t>
      </w:r>
    </w:p>
    <w:p w14:paraId="340B6052" w14:textId="07FB9FFF" w:rsidR="00FD23A2" w:rsidRPr="00B355C9" w:rsidRDefault="00052CA6" w:rsidP="00053AE1">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Eğitim verilen tek programın henüz 2. yılını dolduruyor olması nedeniyle bölümün akredite olmak üzere herhangi bir girişimi bulunmamaktadır. Ancak verilecek ilk mezunların ardından bu yönde çalışmaları başlatmak Fakül</w:t>
      </w:r>
      <w:r w:rsidR="00053AE1">
        <w:rPr>
          <w:rFonts w:ascii="Times New Roman" w:hAnsi="Times New Roman" w:cs="Times New Roman"/>
          <w:color w:val="auto"/>
          <w:sz w:val="24"/>
          <w:szCs w:val="24"/>
        </w:rPr>
        <w:t>temizin hedefleri arasındadır.</w:t>
      </w:r>
    </w:p>
    <w:p w14:paraId="0B3E6CF2" w14:textId="7F7E5531" w:rsidR="00052CA6" w:rsidRPr="00822730" w:rsidRDefault="00052CA6" w:rsidP="00822730">
      <w:pPr>
        <w:pStyle w:val="AralkYok"/>
        <w:spacing w:line="360" w:lineRule="auto"/>
        <w:ind w:right="71" w:firstLine="708"/>
        <w:rPr>
          <w:rFonts w:ascii="Times New Roman" w:hAnsi="Times New Roman" w:cs="Times New Roman"/>
          <w:b/>
          <w:color w:val="auto"/>
          <w:spacing w:val="-2"/>
          <w:w w:val="110"/>
          <w:sz w:val="24"/>
          <w:szCs w:val="24"/>
        </w:rPr>
      </w:pPr>
      <w:r w:rsidRPr="00B355C9">
        <w:rPr>
          <w:rFonts w:ascii="Times New Roman" w:hAnsi="Times New Roman" w:cs="Times New Roman"/>
          <w:b/>
          <w:color w:val="auto"/>
          <w:sz w:val="24"/>
          <w:szCs w:val="24"/>
        </w:rPr>
        <w:t xml:space="preserve">3. </w:t>
      </w:r>
      <w:r w:rsidRPr="00B355C9">
        <w:rPr>
          <w:rFonts w:ascii="Times New Roman" w:hAnsi="Times New Roman" w:cs="Times New Roman"/>
          <w:b/>
          <w:color w:val="auto"/>
          <w:spacing w:val="-2"/>
          <w:w w:val="110"/>
          <w:sz w:val="24"/>
          <w:szCs w:val="24"/>
        </w:rPr>
        <w:t>Ö</w:t>
      </w:r>
      <w:r w:rsidRPr="00B355C9">
        <w:rPr>
          <w:rFonts w:ascii="Times New Roman" w:hAnsi="Times New Roman" w:cs="Times New Roman"/>
          <w:b/>
          <w:color w:val="auto"/>
          <w:spacing w:val="-1"/>
          <w:w w:val="110"/>
          <w:sz w:val="24"/>
          <w:szCs w:val="24"/>
        </w:rPr>
        <w:t>ğr</w:t>
      </w:r>
      <w:r w:rsidRPr="00B355C9">
        <w:rPr>
          <w:rFonts w:ascii="Times New Roman" w:hAnsi="Times New Roman" w:cs="Times New Roman"/>
          <w:b/>
          <w:color w:val="auto"/>
          <w:spacing w:val="-2"/>
          <w:w w:val="110"/>
          <w:sz w:val="24"/>
          <w:szCs w:val="24"/>
        </w:rPr>
        <w:t>enci</w:t>
      </w:r>
      <w:r w:rsidRPr="00B355C9">
        <w:rPr>
          <w:rFonts w:ascii="Times New Roman" w:hAnsi="Times New Roman" w:cs="Times New Roman"/>
          <w:b/>
          <w:color w:val="auto"/>
          <w:spacing w:val="5"/>
          <w:w w:val="110"/>
          <w:sz w:val="24"/>
          <w:szCs w:val="24"/>
        </w:rPr>
        <w:t xml:space="preserve"> </w:t>
      </w:r>
      <w:r w:rsidRPr="00B355C9">
        <w:rPr>
          <w:rFonts w:ascii="Times New Roman" w:hAnsi="Times New Roman" w:cs="Times New Roman"/>
          <w:b/>
          <w:color w:val="auto"/>
          <w:spacing w:val="-2"/>
          <w:w w:val="110"/>
          <w:sz w:val="24"/>
          <w:szCs w:val="24"/>
        </w:rPr>
        <w:t>Mer</w:t>
      </w:r>
      <w:r w:rsidRPr="00B355C9">
        <w:rPr>
          <w:rFonts w:ascii="Times New Roman" w:hAnsi="Times New Roman" w:cs="Times New Roman"/>
          <w:b/>
          <w:color w:val="auto"/>
          <w:spacing w:val="-1"/>
          <w:w w:val="110"/>
          <w:sz w:val="24"/>
          <w:szCs w:val="24"/>
        </w:rPr>
        <w:t>kezli</w:t>
      </w:r>
      <w:r w:rsidRPr="00B355C9">
        <w:rPr>
          <w:rFonts w:ascii="Times New Roman" w:hAnsi="Times New Roman" w:cs="Times New Roman"/>
          <w:b/>
          <w:color w:val="auto"/>
          <w:spacing w:val="5"/>
          <w:w w:val="110"/>
          <w:sz w:val="24"/>
          <w:szCs w:val="24"/>
        </w:rPr>
        <w:t xml:space="preserve"> </w:t>
      </w:r>
      <w:r w:rsidRPr="00B355C9">
        <w:rPr>
          <w:rFonts w:ascii="Times New Roman" w:hAnsi="Times New Roman" w:cs="Times New Roman"/>
          <w:b/>
          <w:color w:val="auto"/>
          <w:spacing w:val="-2"/>
          <w:w w:val="110"/>
          <w:sz w:val="24"/>
          <w:szCs w:val="24"/>
        </w:rPr>
        <w:t>Ö</w:t>
      </w:r>
      <w:r w:rsidRPr="00B355C9">
        <w:rPr>
          <w:rFonts w:ascii="Times New Roman" w:hAnsi="Times New Roman" w:cs="Times New Roman"/>
          <w:b/>
          <w:color w:val="auto"/>
          <w:spacing w:val="-1"/>
          <w:w w:val="110"/>
          <w:sz w:val="24"/>
          <w:szCs w:val="24"/>
        </w:rPr>
        <w:t>ğr</w:t>
      </w:r>
      <w:r w:rsidRPr="00B355C9">
        <w:rPr>
          <w:rFonts w:ascii="Times New Roman" w:hAnsi="Times New Roman" w:cs="Times New Roman"/>
          <w:b/>
          <w:color w:val="auto"/>
          <w:spacing w:val="-2"/>
          <w:w w:val="110"/>
          <w:sz w:val="24"/>
          <w:szCs w:val="24"/>
        </w:rPr>
        <w:t>enme,</w:t>
      </w:r>
      <w:r w:rsidRPr="00B355C9">
        <w:rPr>
          <w:rFonts w:ascii="Times New Roman" w:hAnsi="Times New Roman" w:cs="Times New Roman"/>
          <w:b/>
          <w:color w:val="auto"/>
          <w:spacing w:val="5"/>
          <w:w w:val="110"/>
          <w:sz w:val="24"/>
          <w:szCs w:val="24"/>
        </w:rPr>
        <w:t xml:space="preserve"> </w:t>
      </w:r>
      <w:r w:rsidRPr="00B355C9">
        <w:rPr>
          <w:rFonts w:ascii="Times New Roman" w:hAnsi="Times New Roman" w:cs="Times New Roman"/>
          <w:b/>
          <w:color w:val="auto"/>
          <w:spacing w:val="-2"/>
          <w:w w:val="110"/>
          <w:sz w:val="24"/>
          <w:szCs w:val="24"/>
        </w:rPr>
        <w:t>Ö</w:t>
      </w:r>
      <w:r w:rsidRPr="00B355C9">
        <w:rPr>
          <w:rFonts w:ascii="Times New Roman" w:hAnsi="Times New Roman" w:cs="Times New Roman"/>
          <w:b/>
          <w:color w:val="auto"/>
          <w:spacing w:val="-1"/>
          <w:w w:val="110"/>
          <w:sz w:val="24"/>
          <w:szCs w:val="24"/>
        </w:rPr>
        <w:t>ğr</w:t>
      </w:r>
      <w:r w:rsidRPr="00B355C9">
        <w:rPr>
          <w:rFonts w:ascii="Times New Roman" w:hAnsi="Times New Roman" w:cs="Times New Roman"/>
          <w:b/>
          <w:color w:val="auto"/>
          <w:spacing w:val="-2"/>
          <w:w w:val="110"/>
          <w:sz w:val="24"/>
          <w:szCs w:val="24"/>
        </w:rPr>
        <w:t>etme</w:t>
      </w:r>
      <w:r w:rsidRPr="00B355C9">
        <w:rPr>
          <w:rFonts w:ascii="Times New Roman" w:hAnsi="Times New Roman" w:cs="Times New Roman"/>
          <w:b/>
          <w:color w:val="auto"/>
          <w:spacing w:val="5"/>
          <w:w w:val="110"/>
          <w:sz w:val="24"/>
          <w:szCs w:val="24"/>
        </w:rPr>
        <w:t xml:space="preserve"> </w:t>
      </w:r>
      <w:r w:rsidRPr="00B355C9">
        <w:rPr>
          <w:rFonts w:ascii="Times New Roman" w:hAnsi="Times New Roman" w:cs="Times New Roman"/>
          <w:b/>
          <w:color w:val="auto"/>
          <w:spacing w:val="-2"/>
          <w:w w:val="110"/>
          <w:sz w:val="24"/>
          <w:szCs w:val="24"/>
        </w:rPr>
        <w:t>v</w:t>
      </w:r>
      <w:r w:rsidRPr="00B355C9">
        <w:rPr>
          <w:rFonts w:ascii="Times New Roman" w:hAnsi="Times New Roman" w:cs="Times New Roman"/>
          <w:b/>
          <w:color w:val="auto"/>
          <w:spacing w:val="-3"/>
          <w:w w:val="110"/>
          <w:sz w:val="24"/>
          <w:szCs w:val="24"/>
        </w:rPr>
        <w:t>e</w:t>
      </w:r>
      <w:r w:rsidRPr="00B355C9">
        <w:rPr>
          <w:rFonts w:ascii="Times New Roman" w:hAnsi="Times New Roman" w:cs="Times New Roman"/>
          <w:b/>
          <w:color w:val="auto"/>
          <w:spacing w:val="5"/>
          <w:w w:val="110"/>
          <w:sz w:val="24"/>
          <w:szCs w:val="24"/>
        </w:rPr>
        <w:t xml:space="preserve"> </w:t>
      </w:r>
      <w:r w:rsidRPr="00B355C9">
        <w:rPr>
          <w:rFonts w:ascii="Times New Roman" w:hAnsi="Times New Roman" w:cs="Times New Roman"/>
          <w:b/>
          <w:color w:val="auto"/>
          <w:spacing w:val="-1"/>
          <w:w w:val="110"/>
          <w:sz w:val="24"/>
          <w:szCs w:val="24"/>
        </w:rPr>
        <w:t>Değer</w:t>
      </w:r>
      <w:r w:rsidR="00822730">
        <w:rPr>
          <w:rFonts w:ascii="Times New Roman" w:hAnsi="Times New Roman" w:cs="Times New Roman"/>
          <w:b/>
          <w:color w:val="auto"/>
          <w:spacing w:val="-2"/>
          <w:w w:val="110"/>
          <w:sz w:val="24"/>
          <w:szCs w:val="24"/>
        </w:rPr>
        <w:t>lendirme:</w:t>
      </w:r>
    </w:p>
    <w:p w14:paraId="74E633C3" w14:textId="178AB8CD" w:rsidR="00052CA6" w:rsidRPr="00B355C9" w:rsidRDefault="00052CA6" w:rsidP="00C10EC9">
      <w:pPr>
        <w:pStyle w:val="AralkYok"/>
        <w:spacing w:line="360" w:lineRule="auto"/>
        <w:ind w:right="71" w:firstLine="708"/>
        <w:jc w:val="both"/>
        <w:rPr>
          <w:rFonts w:ascii="Times New Roman" w:hAnsi="Times New Roman" w:cs="Times New Roman"/>
          <w:color w:val="auto"/>
          <w:spacing w:val="-2"/>
          <w:w w:val="105"/>
          <w:sz w:val="24"/>
          <w:szCs w:val="24"/>
        </w:rPr>
      </w:pPr>
      <w:r w:rsidRPr="00B355C9">
        <w:rPr>
          <w:rFonts w:ascii="Times New Roman" w:hAnsi="Times New Roman" w:cs="Times New Roman"/>
          <w:color w:val="auto"/>
          <w:sz w:val="24"/>
          <w:szCs w:val="24"/>
        </w:rPr>
        <w:t>Fakültemizde</w:t>
      </w:r>
      <w:r w:rsidRPr="00B355C9">
        <w:rPr>
          <w:rFonts w:ascii="Times New Roman" w:hAnsi="Times New Roman" w:cs="Times New Roman"/>
          <w:color w:val="auto"/>
          <w:spacing w:val="-3"/>
          <w:w w:val="105"/>
          <w:sz w:val="24"/>
          <w:szCs w:val="24"/>
        </w:rPr>
        <w:t xml:space="preserve"> eğitim sürdürülen tek pr</w:t>
      </w:r>
      <w:r w:rsidRPr="00B355C9">
        <w:rPr>
          <w:rFonts w:ascii="Times New Roman" w:hAnsi="Times New Roman" w:cs="Times New Roman"/>
          <w:color w:val="auto"/>
          <w:spacing w:val="-2"/>
          <w:w w:val="105"/>
          <w:sz w:val="24"/>
          <w:szCs w:val="24"/>
        </w:rPr>
        <w:t>og</w:t>
      </w:r>
      <w:r w:rsidRPr="00B355C9">
        <w:rPr>
          <w:rFonts w:ascii="Times New Roman" w:hAnsi="Times New Roman" w:cs="Times New Roman"/>
          <w:color w:val="auto"/>
          <w:spacing w:val="-3"/>
          <w:w w:val="105"/>
          <w:sz w:val="24"/>
          <w:szCs w:val="24"/>
        </w:rPr>
        <w:t>ramda</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spacing w:val="-1"/>
          <w:w w:val="105"/>
          <w:sz w:val="24"/>
          <w:szCs w:val="24"/>
        </w:rPr>
        <w:t>y</w:t>
      </w:r>
      <w:r w:rsidRPr="00B355C9">
        <w:rPr>
          <w:rFonts w:ascii="Times New Roman" w:hAnsi="Times New Roman" w:cs="Times New Roman"/>
          <w:color w:val="auto"/>
          <w:spacing w:val="-2"/>
          <w:w w:val="105"/>
          <w:sz w:val="24"/>
          <w:szCs w:val="24"/>
        </w:rPr>
        <w:t>er</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w w:val="105"/>
          <w:sz w:val="24"/>
          <w:szCs w:val="24"/>
        </w:rPr>
        <w:t>alan</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w w:val="105"/>
          <w:sz w:val="24"/>
          <w:szCs w:val="24"/>
        </w:rPr>
        <w:t>derslerin</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w w:val="105"/>
          <w:sz w:val="24"/>
          <w:szCs w:val="24"/>
        </w:rPr>
        <w:t>iş</w:t>
      </w:r>
      <w:r w:rsidRPr="00B355C9">
        <w:rPr>
          <w:rFonts w:ascii="Times New Roman" w:hAnsi="Times New Roman" w:cs="Times New Roman"/>
          <w:color w:val="auto"/>
          <w:spacing w:val="-7"/>
          <w:w w:val="105"/>
          <w:sz w:val="24"/>
          <w:szCs w:val="24"/>
        </w:rPr>
        <w:t xml:space="preserve"> </w:t>
      </w:r>
      <w:r w:rsidRPr="00B355C9">
        <w:rPr>
          <w:rFonts w:ascii="Times New Roman" w:hAnsi="Times New Roman" w:cs="Times New Roman"/>
          <w:color w:val="auto"/>
          <w:w w:val="105"/>
          <w:sz w:val="24"/>
          <w:szCs w:val="24"/>
        </w:rPr>
        <w:t>yüküne</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spacing w:val="-1"/>
          <w:w w:val="105"/>
          <w:sz w:val="24"/>
          <w:szCs w:val="24"/>
        </w:rPr>
        <w:t>day</w:t>
      </w:r>
      <w:r w:rsidRPr="00B355C9">
        <w:rPr>
          <w:rFonts w:ascii="Times New Roman" w:hAnsi="Times New Roman" w:cs="Times New Roman"/>
          <w:color w:val="auto"/>
          <w:spacing w:val="-2"/>
          <w:w w:val="105"/>
          <w:sz w:val="24"/>
          <w:szCs w:val="24"/>
        </w:rPr>
        <w:t>alı</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w w:val="105"/>
          <w:sz w:val="24"/>
          <w:szCs w:val="24"/>
        </w:rPr>
        <w:t>kredi</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w w:val="105"/>
          <w:sz w:val="24"/>
          <w:szCs w:val="24"/>
        </w:rPr>
        <w:t>değerleri</w:t>
      </w:r>
      <w:r w:rsidRPr="00B355C9">
        <w:rPr>
          <w:rFonts w:ascii="Times New Roman" w:hAnsi="Times New Roman" w:cs="Times New Roman"/>
          <w:color w:val="auto"/>
          <w:spacing w:val="-7"/>
          <w:w w:val="105"/>
          <w:sz w:val="24"/>
          <w:szCs w:val="24"/>
        </w:rPr>
        <w:t xml:space="preserve"> </w:t>
      </w:r>
      <w:r w:rsidRPr="00B355C9">
        <w:rPr>
          <w:rFonts w:ascii="Times New Roman" w:hAnsi="Times New Roman" w:cs="Times New Roman"/>
          <w:color w:val="auto"/>
          <w:w w:val="105"/>
          <w:sz w:val="24"/>
          <w:szCs w:val="24"/>
        </w:rPr>
        <w:t>(AKTS)</w:t>
      </w:r>
      <w:r w:rsidRPr="00B355C9">
        <w:rPr>
          <w:rFonts w:ascii="Times New Roman" w:hAnsi="Times New Roman" w:cs="Times New Roman"/>
          <w:color w:val="auto"/>
          <w:spacing w:val="-8"/>
          <w:w w:val="105"/>
          <w:sz w:val="24"/>
          <w:szCs w:val="24"/>
        </w:rPr>
        <w:t xml:space="preserve"> </w:t>
      </w:r>
      <w:r w:rsidRPr="00B355C9">
        <w:rPr>
          <w:rFonts w:ascii="Times New Roman" w:hAnsi="Times New Roman" w:cs="Times New Roman"/>
          <w:color w:val="auto"/>
          <w:spacing w:val="-2"/>
          <w:w w:val="105"/>
          <w:sz w:val="24"/>
          <w:szCs w:val="24"/>
        </w:rPr>
        <w:t>belirlenmiş ve bu değerler Üniversitemiz Bologna Süreci Koordinatörlüğü</w:t>
      </w:r>
      <w:r w:rsidR="006F1FE1" w:rsidRPr="00B355C9">
        <w:rPr>
          <w:rFonts w:ascii="Times New Roman" w:hAnsi="Times New Roman" w:cs="Times New Roman"/>
          <w:color w:val="auto"/>
          <w:spacing w:val="-2"/>
          <w:w w:val="105"/>
          <w:sz w:val="24"/>
          <w:szCs w:val="24"/>
        </w:rPr>
        <w:t xml:space="preserve"> </w:t>
      </w:r>
      <w:hyperlink r:id="rId24" w:history="1">
        <w:r w:rsidR="006F1FE1" w:rsidRPr="00B355C9">
          <w:rPr>
            <w:rStyle w:val="Kpr"/>
            <w:rFonts w:ascii="Times New Roman" w:hAnsi="Times New Roman" w:cs="Times New Roman"/>
            <w:color w:val="0070C0"/>
            <w:sz w:val="24"/>
            <w:szCs w:val="24"/>
            <w:u w:val="none"/>
          </w:rPr>
          <w:t>http://bologna.ankara.edu.tr/en/</w:t>
        </w:r>
      </w:hyperlink>
      <w:r w:rsidRPr="00B355C9">
        <w:rPr>
          <w:rFonts w:ascii="Times New Roman" w:hAnsi="Times New Roman" w:cs="Times New Roman"/>
          <w:color w:val="auto"/>
          <w:spacing w:val="-2"/>
          <w:w w:val="105"/>
          <w:sz w:val="24"/>
          <w:szCs w:val="24"/>
        </w:rPr>
        <w:t xml:space="preserve"> </w:t>
      </w:r>
      <w:hyperlink r:id="rId25" w:history="1">
        <w:r w:rsidRPr="00B355C9">
          <w:rPr>
            <w:rStyle w:val="Kpr"/>
            <w:rFonts w:ascii="Times New Roman" w:hAnsi="Times New Roman" w:cs="Times New Roman"/>
            <w:color w:val="auto"/>
            <w:spacing w:val="-2"/>
            <w:w w:val="105"/>
            <w:sz w:val="24"/>
            <w:szCs w:val="24"/>
            <w:u w:val="none"/>
          </w:rPr>
          <w:t>web sayfasında</w:t>
        </w:r>
      </w:hyperlink>
      <w:r w:rsidRPr="00B355C9">
        <w:rPr>
          <w:rFonts w:ascii="Times New Roman" w:hAnsi="Times New Roman" w:cs="Times New Roman"/>
          <w:color w:val="auto"/>
          <w:spacing w:val="-2"/>
          <w:w w:val="105"/>
          <w:sz w:val="24"/>
          <w:szCs w:val="24"/>
        </w:rPr>
        <w:t xml:space="preserve"> yayınlanmaktadır.</w:t>
      </w:r>
    </w:p>
    <w:p w14:paraId="3E5CB45B"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Programda eğitimin henüz 2. yılı tamamlanmamıştır. Bu nedenle öğrenci iş yükünün tespitine yönelik herhangi bir çalışma yapılmamıştır. Ancak iş yükü anketleri yapılması planlanmaktadır.</w:t>
      </w:r>
    </w:p>
    <w:p w14:paraId="057FCBEC" w14:textId="77777777" w:rsidR="00052CA6" w:rsidRPr="00B355C9" w:rsidRDefault="00052CA6" w:rsidP="00C10EC9">
      <w:pPr>
        <w:pStyle w:val="AralkYok"/>
        <w:spacing w:line="360" w:lineRule="auto"/>
        <w:ind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Fakültede okutulan derslerin içerikleri belirlenirken öğrenciye görelik ilkesi, etkin katılım ilkesi, açıklık (</w:t>
      </w:r>
      <w:proofErr w:type="spellStart"/>
      <w:r w:rsidRPr="00B355C9">
        <w:rPr>
          <w:rFonts w:ascii="Times New Roman" w:hAnsi="Times New Roman" w:cs="Times New Roman"/>
          <w:color w:val="auto"/>
          <w:sz w:val="24"/>
          <w:szCs w:val="24"/>
        </w:rPr>
        <w:t>ayanilik</w:t>
      </w:r>
      <w:proofErr w:type="spellEnd"/>
      <w:r w:rsidRPr="00B355C9">
        <w:rPr>
          <w:rFonts w:ascii="Times New Roman" w:hAnsi="Times New Roman" w:cs="Times New Roman"/>
          <w:color w:val="auto"/>
          <w:sz w:val="24"/>
          <w:szCs w:val="24"/>
        </w:rPr>
        <w:t xml:space="preserve"> ilkesi), yaşama yakınlık ilkesi ve aktüalite (güncellik) ilkesi göz önünde bulundurulmaktadır. Bununla birlikte uygulamaya dayanan kimi derslerde öğrencilerin ön bilgi, yaşantı, ilgi, merak, öğrenme isteği, keşfetme eğilimi ve sezgisel düşüncelerini kullanarak, öğretenin yönlendirmeleri ile bilgiye kendilerinin ulaştıkları stratejiler (</w:t>
      </w:r>
      <w:proofErr w:type="spellStart"/>
      <w:r w:rsidRPr="00B355C9">
        <w:rPr>
          <w:rFonts w:ascii="Times New Roman" w:hAnsi="Times New Roman" w:cs="Times New Roman"/>
          <w:color w:val="auto"/>
          <w:sz w:val="24"/>
          <w:szCs w:val="24"/>
        </w:rPr>
        <w:t>Bruner</w:t>
      </w:r>
      <w:proofErr w:type="spellEnd"/>
      <w:r w:rsidRPr="00B355C9">
        <w:rPr>
          <w:rFonts w:ascii="Times New Roman" w:hAnsi="Times New Roman" w:cs="Times New Roman"/>
          <w:color w:val="auto"/>
          <w:sz w:val="24"/>
          <w:szCs w:val="24"/>
        </w:rPr>
        <w:t xml:space="preserve"> Yaklaşımı – buluş yoluyla öğrenme) öncelikli olarak ele alınmaktadır. Bazı teorik ve uygulamalı derslerde ise araştırma ve inceleme yoluyla öğretim stratejisi belirlenmektedir. Bu kapsamda öğrencilerin ilgi ve merakları dikkate alınarak belirlenen kazanımlar saptanmakta, süreç sonunda oluşan ürün üzerinden süreç değerlendirmesi yapılmakta, üst düzey düşünme becerilerini geliştirici süreçler izlenmekte, disiplinler arası geçiş sağlanmakta ve etkin öğrenci katılımı ön görülmektedir. Derslerde ayrıca örnek olay yöntemi, büyük ve küçük grup tartışması, gösterip yaptırma yöntemi, proje yöntemi, problem çözme yöntemi, gösteri ve mikro öğretim yöntemi gibi çağdaş öğretim yöntem ve yaşantılara dayalı öğrenme gibi teknikleri de kullanılmaktadır. </w:t>
      </w:r>
    </w:p>
    <w:p w14:paraId="12BECD71"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 Kütüphanesinde yer alan ulusal ve uluslararası süreli yayınlar ile kültür varlıklarının korunması ve onarımı, kültürel miras, müzecilik ve sanat çalışmaları alanındaki yayınlar öğrenciler tarafından düzenli olarak kullanılmaktadır.</w:t>
      </w:r>
    </w:p>
    <w:p w14:paraId="3CDC1E13" w14:textId="06AD0ECF" w:rsidR="00052CA6" w:rsidRPr="00B355C9" w:rsidRDefault="00052CA6" w:rsidP="00053AE1">
      <w:pPr>
        <w:pStyle w:val="AralkYok"/>
        <w:spacing w:line="360" w:lineRule="auto"/>
        <w:ind w:firstLine="708"/>
        <w:jc w:val="both"/>
        <w:rPr>
          <w:rFonts w:ascii="Times New Roman" w:hAnsi="Times New Roman" w:cs="Times New Roman"/>
          <w:color w:val="auto"/>
          <w:sz w:val="24"/>
          <w:szCs w:val="24"/>
        </w:rPr>
      </w:pPr>
      <w:proofErr w:type="gramStart"/>
      <w:r w:rsidRPr="00B355C9">
        <w:rPr>
          <w:rFonts w:ascii="Times New Roman" w:hAnsi="Times New Roman" w:cs="Times New Roman"/>
          <w:color w:val="auto"/>
          <w:sz w:val="24"/>
          <w:szCs w:val="24"/>
        </w:rPr>
        <w:lastRenderedPageBreak/>
        <w:t>Fakültemiz akademik personeli Ankara Üniversitesi Hizmet İçi Eğitim Koordinatörlüğü’nce düzenlenen “Eğiticilerin Eğitimi Sertifika Programı” kapsamında Eğitim Öğretim İle İlgili Yükseköğretim Mevzuatı, Öğrenme Psikolojisi-1, Öğretim Programlarının Hazırlanması, Eğitimde Yöntem Olarak Drama, Öğrenme Psikolojisi, İntihal Programının Kullanımı, Akademik Etik, Akademik Danışmanlık ve OBS Uygulamaları Bologna Süreci ve Eğitim Yeterliklerinin Belirlenmesi, Ölçme ve Değerlendirme, Öğretimde Materyal Tasarımı, Sınıf Yönetimi ve İletişim, Öğretim Yaklaşımları, Yöntem v</w:t>
      </w:r>
      <w:r w:rsidR="006F1FE1" w:rsidRPr="00B355C9">
        <w:rPr>
          <w:rFonts w:ascii="Times New Roman" w:hAnsi="Times New Roman" w:cs="Times New Roman"/>
          <w:color w:val="auto"/>
          <w:sz w:val="24"/>
          <w:szCs w:val="24"/>
        </w:rPr>
        <w:t xml:space="preserve">e Teknikleri derslerine </w:t>
      </w:r>
      <w:r w:rsidRPr="00B355C9">
        <w:rPr>
          <w:rFonts w:ascii="Times New Roman" w:hAnsi="Times New Roman" w:cs="Times New Roman"/>
          <w:color w:val="auto"/>
          <w:sz w:val="24"/>
          <w:szCs w:val="24"/>
        </w:rPr>
        <w:t xml:space="preserve">katılım sağlamış </w:t>
      </w:r>
      <w:r w:rsidR="003D55F7" w:rsidRPr="003D55F7">
        <w:rPr>
          <w:rFonts w:ascii="Times New Roman" w:hAnsi="Times New Roman" w:cs="Times New Roman"/>
          <w:b/>
          <w:color w:val="auto"/>
          <w:sz w:val="24"/>
          <w:szCs w:val="24"/>
        </w:rPr>
        <w:t>(Ek-6)</w:t>
      </w:r>
      <w:r w:rsidR="003D55F7">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 xml:space="preserve">ve sertifika almaya hak kazanmış, öğrenci odaklı eğitim öğretim yaklaşımlarındaki güncel gelişmelere </w:t>
      </w:r>
      <w:r w:rsidR="00827A90" w:rsidRPr="00B355C9">
        <w:rPr>
          <w:rFonts w:ascii="Times New Roman" w:hAnsi="Times New Roman" w:cs="Times New Roman"/>
          <w:color w:val="auto"/>
          <w:sz w:val="24"/>
          <w:szCs w:val="24"/>
        </w:rPr>
        <w:t>hâkim</w:t>
      </w:r>
      <w:r w:rsidRPr="00B355C9">
        <w:rPr>
          <w:rFonts w:ascii="Times New Roman" w:hAnsi="Times New Roman" w:cs="Times New Roman"/>
          <w:color w:val="auto"/>
          <w:sz w:val="24"/>
          <w:szCs w:val="24"/>
        </w:rPr>
        <w:t xml:space="preserve"> olmuştur. </w:t>
      </w:r>
      <w:proofErr w:type="gramEnd"/>
    </w:p>
    <w:p w14:paraId="637A9751"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öğretim elemanlarının tamamı eğiticilerin eğitimi programına katılarak sertifikalarını almıştır. İlgili bilgiler periyodik olarak paylaşılmaktadır.</w:t>
      </w:r>
    </w:p>
    <w:p w14:paraId="710BE526" w14:textId="158B9DBF" w:rsidR="00052CA6" w:rsidRPr="00827A90" w:rsidRDefault="00052CA6" w:rsidP="00822730">
      <w:pPr>
        <w:pStyle w:val="AralkYok"/>
        <w:spacing w:line="360" w:lineRule="auto"/>
        <w:ind w:right="71" w:firstLine="708"/>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t>Fakültemizde yürütülmekte olan eğitim programında öğrencilerin kültürel derinlik kazanımına yönelik ve farklı disiplinleri tanıma fırsatı veren seçmeli dersler yer almaktadır. Öğrencilerimiz bu seçmeli derslerden her dönemde farklı AKTS değerde olmak üzere seçimde bulunmak zorundadır. Bu türde</w:t>
      </w:r>
      <w:r w:rsidR="00822730">
        <w:rPr>
          <w:rFonts w:ascii="Times New Roman" w:hAnsi="Times New Roman" w:cs="Times New Roman"/>
          <w:color w:val="auto"/>
          <w:sz w:val="24"/>
          <w:szCs w:val="24"/>
        </w:rPr>
        <w:t>n seçmeli derslerin listesi</w:t>
      </w:r>
      <w:r w:rsidRPr="00B355C9">
        <w:rPr>
          <w:rFonts w:ascii="Times New Roman" w:hAnsi="Times New Roman" w:cs="Times New Roman"/>
          <w:color w:val="auto"/>
          <w:sz w:val="24"/>
          <w:szCs w:val="24"/>
        </w:rPr>
        <w:t xml:space="preserve"> </w:t>
      </w:r>
      <w:r w:rsidR="00360C57" w:rsidRPr="00360C57">
        <w:rPr>
          <w:rFonts w:ascii="Times New Roman" w:hAnsi="Times New Roman" w:cs="Times New Roman"/>
          <w:b/>
          <w:color w:val="auto"/>
          <w:sz w:val="24"/>
          <w:szCs w:val="24"/>
        </w:rPr>
        <w:t>(Ek-7)</w:t>
      </w:r>
      <w:r w:rsidR="00360C57">
        <w:rPr>
          <w:rFonts w:ascii="Times New Roman" w:hAnsi="Times New Roman" w:cs="Times New Roman"/>
          <w:b/>
          <w:color w:val="auto"/>
          <w:sz w:val="24"/>
          <w:szCs w:val="24"/>
        </w:rPr>
        <w:t xml:space="preserve"> </w:t>
      </w:r>
      <w:r w:rsidR="00360C57">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verilmiştir.</w:t>
      </w:r>
      <w:r w:rsidR="00822730" w:rsidRPr="00822730">
        <w:rPr>
          <w:rFonts w:ascii="Times New Roman" w:hAnsi="Times New Roman" w:cs="Times New Roman"/>
          <w:color w:val="auto"/>
          <w:sz w:val="24"/>
          <w:szCs w:val="24"/>
        </w:rPr>
        <w:t xml:space="preserve"> </w:t>
      </w:r>
    </w:p>
    <w:p w14:paraId="7062E421"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seçmeli derslerin yönetimi şu anda yalnızda öğrenci danışmanları aracılığı ile yürütülmektedir. Ancak en kısa sürede seçmeli dersler komisyonun oluşturulması planlanmaktadır.</w:t>
      </w:r>
    </w:p>
    <w:p w14:paraId="1CD6B39C" w14:textId="3774BBEF"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yürütülen tek eğitim programında 1.5 yıllık süreç sonucunda öğretim elemanı başına düş</w:t>
      </w:r>
      <w:r w:rsidR="007E50B2" w:rsidRPr="00B355C9">
        <w:rPr>
          <w:rFonts w:ascii="Times New Roman" w:hAnsi="Times New Roman" w:cs="Times New Roman"/>
          <w:color w:val="auto"/>
          <w:sz w:val="24"/>
          <w:szCs w:val="24"/>
        </w:rPr>
        <w:t xml:space="preserve">en öğrenci sayısı 28.4 </w:t>
      </w:r>
      <w:r w:rsidR="00822730">
        <w:rPr>
          <w:rFonts w:ascii="Times New Roman" w:hAnsi="Times New Roman" w:cs="Times New Roman"/>
          <w:color w:val="auto"/>
          <w:sz w:val="24"/>
          <w:szCs w:val="24"/>
        </w:rPr>
        <w:t>‘</w:t>
      </w:r>
      <w:proofErr w:type="spellStart"/>
      <w:proofErr w:type="gramStart"/>
      <w:r w:rsidR="007E50B2" w:rsidRPr="00B355C9">
        <w:rPr>
          <w:rFonts w:ascii="Times New Roman" w:hAnsi="Times New Roman" w:cs="Times New Roman"/>
          <w:color w:val="auto"/>
          <w:sz w:val="24"/>
          <w:szCs w:val="24"/>
        </w:rPr>
        <w:t>dır</w:t>
      </w:r>
      <w:proofErr w:type="spellEnd"/>
      <w:proofErr w:type="gramEnd"/>
      <w:r w:rsidR="007E50B2" w:rsidRPr="00B355C9">
        <w:rPr>
          <w:rFonts w:ascii="Times New Roman" w:hAnsi="Times New Roman" w:cs="Times New Roman"/>
          <w:color w:val="auto"/>
          <w:sz w:val="24"/>
          <w:szCs w:val="24"/>
        </w:rPr>
        <w:t xml:space="preserve"> </w:t>
      </w:r>
      <w:r w:rsidR="007E50B2" w:rsidRPr="00471F9B">
        <w:rPr>
          <w:rFonts w:ascii="Times New Roman" w:hAnsi="Times New Roman" w:cs="Times New Roman"/>
          <w:b/>
          <w:color w:val="auto"/>
          <w:sz w:val="24"/>
          <w:szCs w:val="24"/>
        </w:rPr>
        <w:t>(Ek-8</w:t>
      </w:r>
      <w:r w:rsidR="00822730" w:rsidRPr="00471F9B">
        <w:rPr>
          <w:rFonts w:ascii="Times New Roman" w:hAnsi="Times New Roman" w:cs="Times New Roman"/>
          <w:b/>
          <w:color w:val="auto"/>
          <w:sz w:val="24"/>
          <w:szCs w:val="24"/>
        </w:rPr>
        <w:t>)</w:t>
      </w:r>
      <w:r w:rsidR="004D3B49">
        <w:rPr>
          <w:rFonts w:ascii="Times New Roman" w:hAnsi="Times New Roman" w:cs="Times New Roman"/>
          <w:b/>
          <w:color w:val="auto"/>
          <w:sz w:val="24"/>
          <w:szCs w:val="24"/>
        </w:rPr>
        <w:t>.</w:t>
      </w:r>
    </w:p>
    <w:p w14:paraId="73B5379E"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Öğrenci danışmanı öğretim elemanlarımız öğrencilerle görüşme saatleri belirlemekte ve bu saatleri bürolarının kapısında yer alan panoda duyurmaktadırlar. </w:t>
      </w:r>
      <w:r w:rsidRPr="00B355C9">
        <w:rPr>
          <w:rFonts w:ascii="Times New Roman" w:hAnsi="Times New Roman" w:cs="Times New Roman"/>
          <w:color w:val="auto"/>
          <w:spacing w:val="-1"/>
          <w:sz w:val="24"/>
          <w:szCs w:val="24"/>
        </w:rPr>
        <w:t>Öğ</w:t>
      </w:r>
      <w:r w:rsidRPr="00B355C9">
        <w:rPr>
          <w:rFonts w:ascii="Times New Roman" w:hAnsi="Times New Roman" w:cs="Times New Roman"/>
          <w:color w:val="auto"/>
          <w:spacing w:val="-2"/>
          <w:sz w:val="24"/>
          <w:szCs w:val="24"/>
        </w:rPr>
        <w:t>r</w:t>
      </w:r>
      <w:r w:rsidRPr="00B355C9">
        <w:rPr>
          <w:rFonts w:ascii="Times New Roman" w:hAnsi="Times New Roman" w:cs="Times New Roman"/>
          <w:color w:val="auto"/>
          <w:spacing w:val="-1"/>
          <w:sz w:val="24"/>
          <w:szCs w:val="24"/>
        </w:rPr>
        <w:t>encilerin</w:t>
      </w:r>
      <w:r w:rsidRPr="00B355C9">
        <w:rPr>
          <w:rFonts w:ascii="Times New Roman" w:hAnsi="Times New Roman" w:cs="Times New Roman"/>
          <w:color w:val="auto"/>
          <w:spacing w:val="11"/>
          <w:sz w:val="24"/>
          <w:szCs w:val="24"/>
        </w:rPr>
        <w:t xml:space="preserve"> </w:t>
      </w:r>
      <w:r w:rsidRPr="00B355C9">
        <w:rPr>
          <w:rFonts w:ascii="Times New Roman" w:hAnsi="Times New Roman" w:cs="Times New Roman"/>
          <w:color w:val="auto"/>
          <w:spacing w:val="-1"/>
          <w:sz w:val="24"/>
          <w:szCs w:val="24"/>
        </w:rPr>
        <w:t>eğitim</w:t>
      </w:r>
      <w:r w:rsidRPr="00B355C9">
        <w:rPr>
          <w:rFonts w:ascii="Times New Roman" w:hAnsi="Times New Roman" w:cs="Times New Roman"/>
          <w:color w:val="auto"/>
          <w:spacing w:val="11"/>
          <w:sz w:val="24"/>
          <w:szCs w:val="24"/>
        </w:rPr>
        <w:t xml:space="preserve"> </w:t>
      </w:r>
      <w:r w:rsidRPr="00B355C9">
        <w:rPr>
          <w:rFonts w:ascii="Times New Roman" w:hAnsi="Times New Roman" w:cs="Times New Roman"/>
          <w:color w:val="auto"/>
          <w:sz w:val="24"/>
          <w:szCs w:val="24"/>
        </w:rPr>
        <w:t>amaçları,</w:t>
      </w:r>
      <w:r w:rsidRPr="00B355C9">
        <w:rPr>
          <w:rFonts w:ascii="Times New Roman" w:hAnsi="Times New Roman" w:cs="Times New Roman"/>
          <w:color w:val="auto"/>
          <w:spacing w:val="11"/>
          <w:sz w:val="24"/>
          <w:szCs w:val="24"/>
        </w:rPr>
        <w:t xml:space="preserve"> </w:t>
      </w:r>
      <w:r w:rsidRPr="00B355C9">
        <w:rPr>
          <w:rFonts w:ascii="Times New Roman" w:hAnsi="Times New Roman" w:cs="Times New Roman"/>
          <w:color w:val="auto"/>
          <w:sz w:val="24"/>
          <w:szCs w:val="24"/>
        </w:rPr>
        <w:t>AKTS,</w:t>
      </w:r>
      <w:r w:rsidRPr="00B355C9">
        <w:rPr>
          <w:rFonts w:ascii="Times New Roman" w:hAnsi="Times New Roman" w:cs="Times New Roman"/>
          <w:color w:val="auto"/>
          <w:spacing w:val="12"/>
          <w:sz w:val="24"/>
          <w:szCs w:val="24"/>
        </w:rPr>
        <w:t xml:space="preserve"> k</w:t>
      </w:r>
      <w:r w:rsidRPr="00B355C9">
        <w:rPr>
          <w:rFonts w:ascii="Times New Roman" w:hAnsi="Times New Roman" w:cs="Times New Roman"/>
          <w:color w:val="auto"/>
          <w:sz w:val="24"/>
          <w:szCs w:val="24"/>
        </w:rPr>
        <w:t>alite</w:t>
      </w:r>
      <w:r w:rsidRPr="00B355C9">
        <w:rPr>
          <w:rFonts w:ascii="Times New Roman" w:hAnsi="Times New Roman" w:cs="Times New Roman"/>
          <w:color w:val="auto"/>
          <w:spacing w:val="11"/>
          <w:sz w:val="24"/>
          <w:szCs w:val="24"/>
        </w:rPr>
        <w:t xml:space="preserve"> </w:t>
      </w:r>
      <w:r w:rsidRPr="00B355C9">
        <w:rPr>
          <w:rFonts w:ascii="Times New Roman" w:hAnsi="Times New Roman" w:cs="Times New Roman"/>
          <w:color w:val="auto"/>
          <w:spacing w:val="-1"/>
          <w:sz w:val="24"/>
          <w:szCs w:val="24"/>
        </w:rPr>
        <w:t>güvenc</w:t>
      </w:r>
      <w:r w:rsidRPr="00B355C9">
        <w:rPr>
          <w:rFonts w:ascii="Times New Roman" w:hAnsi="Times New Roman" w:cs="Times New Roman"/>
          <w:color w:val="auto"/>
          <w:spacing w:val="-2"/>
          <w:sz w:val="24"/>
          <w:szCs w:val="24"/>
        </w:rPr>
        <w:t>esi,</w:t>
      </w:r>
      <w:r w:rsidRPr="00B355C9">
        <w:rPr>
          <w:rFonts w:ascii="Times New Roman" w:hAnsi="Times New Roman" w:cs="Times New Roman"/>
          <w:color w:val="auto"/>
          <w:spacing w:val="81"/>
          <w:w w:val="97"/>
          <w:sz w:val="24"/>
          <w:szCs w:val="24"/>
        </w:rPr>
        <w:t xml:space="preserve"> </w:t>
      </w:r>
      <w:r w:rsidRPr="00B355C9">
        <w:rPr>
          <w:rFonts w:ascii="Times New Roman" w:hAnsi="Times New Roman" w:cs="Times New Roman"/>
          <w:color w:val="auto"/>
          <w:spacing w:val="-1"/>
          <w:sz w:val="24"/>
          <w:szCs w:val="24"/>
        </w:rPr>
        <w:t>prog</w:t>
      </w:r>
      <w:r w:rsidRPr="00B355C9">
        <w:rPr>
          <w:rFonts w:ascii="Times New Roman" w:hAnsi="Times New Roman" w:cs="Times New Roman"/>
          <w:color w:val="auto"/>
          <w:spacing w:val="-2"/>
          <w:sz w:val="24"/>
          <w:szCs w:val="24"/>
        </w:rPr>
        <w:t>r</w:t>
      </w:r>
      <w:r w:rsidRPr="00B355C9">
        <w:rPr>
          <w:rFonts w:ascii="Times New Roman" w:hAnsi="Times New Roman" w:cs="Times New Roman"/>
          <w:color w:val="auto"/>
          <w:spacing w:val="-1"/>
          <w:sz w:val="24"/>
          <w:szCs w:val="24"/>
        </w:rPr>
        <w:t>am</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pacing w:val="-1"/>
          <w:sz w:val="24"/>
          <w:szCs w:val="24"/>
        </w:rPr>
        <w:t>ak</w:t>
      </w:r>
      <w:r w:rsidRPr="00B355C9">
        <w:rPr>
          <w:rFonts w:ascii="Times New Roman" w:hAnsi="Times New Roman" w:cs="Times New Roman"/>
          <w:color w:val="auto"/>
          <w:spacing w:val="-2"/>
          <w:sz w:val="24"/>
          <w:szCs w:val="24"/>
        </w:rPr>
        <w:t>r</w:t>
      </w:r>
      <w:r w:rsidRPr="00B355C9">
        <w:rPr>
          <w:rFonts w:ascii="Times New Roman" w:hAnsi="Times New Roman" w:cs="Times New Roman"/>
          <w:color w:val="auto"/>
          <w:spacing w:val="-1"/>
          <w:sz w:val="24"/>
          <w:szCs w:val="24"/>
        </w:rPr>
        <w:t>editasyonu</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pacing w:val="-1"/>
          <w:sz w:val="24"/>
          <w:szCs w:val="24"/>
        </w:rPr>
        <w:t>gibi</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pacing w:val="-1"/>
          <w:sz w:val="24"/>
          <w:szCs w:val="24"/>
        </w:rPr>
        <w:t>konularda</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z w:val="24"/>
          <w:szCs w:val="24"/>
        </w:rPr>
        <w:t>farkındalık</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pacing w:val="-2"/>
          <w:sz w:val="24"/>
          <w:szCs w:val="24"/>
        </w:rPr>
        <w:t>ve</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z w:val="24"/>
          <w:szCs w:val="24"/>
        </w:rPr>
        <w:t>beklenti</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pacing w:val="-1"/>
          <w:sz w:val="24"/>
          <w:szCs w:val="24"/>
        </w:rPr>
        <w:t>düzeylerinin</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z w:val="24"/>
          <w:szCs w:val="24"/>
        </w:rPr>
        <w:t>artırılması,</w:t>
      </w:r>
      <w:r w:rsidRPr="00B355C9">
        <w:rPr>
          <w:rFonts w:ascii="Times New Roman" w:hAnsi="Times New Roman" w:cs="Times New Roman"/>
          <w:color w:val="auto"/>
          <w:spacing w:val="32"/>
          <w:sz w:val="24"/>
          <w:szCs w:val="24"/>
        </w:rPr>
        <w:t xml:space="preserve"> </w:t>
      </w:r>
      <w:r w:rsidRPr="00B355C9">
        <w:rPr>
          <w:rFonts w:ascii="Times New Roman" w:hAnsi="Times New Roman" w:cs="Times New Roman"/>
          <w:color w:val="auto"/>
          <w:sz w:val="24"/>
          <w:szCs w:val="24"/>
        </w:rPr>
        <w:t>kariyer</w:t>
      </w:r>
      <w:r w:rsidRPr="00B355C9">
        <w:rPr>
          <w:rFonts w:ascii="Times New Roman" w:hAnsi="Times New Roman" w:cs="Times New Roman"/>
          <w:color w:val="auto"/>
          <w:spacing w:val="87"/>
          <w:w w:val="97"/>
          <w:sz w:val="24"/>
          <w:szCs w:val="24"/>
        </w:rPr>
        <w:t xml:space="preserve"> </w:t>
      </w:r>
      <w:r w:rsidRPr="00B355C9">
        <w:rPr>
          <w:rFonts w:ascii="Times New Roman" w:hAnsi="Times New Roman" w:cs="Times New Roman"/>
          <w:color w:val="auto"/>
          <w:sz w:val="24"/>
          <w:szCs w:val="24"/>
        </w:rPr>
        <w:t>planlama</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pacing w:val="-2"/>
          <w:sz w:val="24"/>
          <w:szCs w:val="24"/>
        </w:rPr>
        <w:t>ve</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pacing w:val="-1"/>
          <w:sz w:val="24"/>
          <w:szCs w:val="24"/>
        </w:rPr>
        <w:t>yönetimi,</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z w:val="24"/>
          <w:szCs w:val="24"/>
        </w:rPr>
        <w:t>başarı</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pacing w:val="-1"/>
          <w:sz w:val="24"/>
          <w:szCs w:val="24"/>
        </w:rPr>
        <w:t>düzeyinin</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pacing w:val="-1"/>
          <w:sz w:val="24"/>
          <w:szCs w:val="24"/>
        </w:rPr>
        <w:t>yönetimi,</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pacing w:val="-1"/>
          <w:sz w:val="24"/>
          <w:szCs w:val="24"/>
        </w:rPr>
        <w:t>mağduriyetlerin</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z w:val="24"/>
          <w:szCs w:val="24"/>
        </w:rPr>
        <w:t>önlenmesi</w:t>
      </w:r>
      <w:r w:rsidRPr="00B355C9">
        <w:rPr>
          <w:rFonts w:ascii="Times New Roman" w:hAnsi="Times New Roman" w:cs="Times New Roman"/>
          <w:color w:val="auto"/>
          <w:spacing w:val="21"/>
          <w:sz w:val="24"/>
          <w:szCs w:val="24"/>
        </w:rPr>
        <w:t xml:space="preserve"> </w:t>
      </w:r>
      <w:r w:rsidRPr="00B355C9">
        <w:rPr>
          <w:rFonts w:ascii="Times New Roman" w:hAnsi="Times New Roman" w:cs="Times New Roman"/>
          <w:color w:val="auto"/>
          <w:spacing w:val="-1"/>
          <w:sz w:val="24"/>
          <w:szCs w:val="24"/>
        </w:rPr>
        <w:t>gibi</w:t>
      </w:r>
      <w:r w:rsidRPr="00B355C9">
        <w:rPr>
          <w:rFonts w:ascii="Times New Roman" w:hAnsi="Times New Roman" w:cs="Times New Roman"/>
          <w:color w:val="auto"/>
          <w:spacing w:val="22"/>
          <w:sz w:val="24"/>
          <w:szCs w:val="24"/>
        </w:rPr>
        <w:t xml:space="preserve"> </w:t>
      </w:r>
      <w:r w:rsidRPr="00B355C9">
        <w:rPr>
          <w:rFonts w:ascii="Times New Roman" w:hAnsi="Times New Roman" w:cs="Times New Roman"/>
          <w:color w:val="auto"/>
          <w:sz w:val="24"/>
          <w:szCs w:val="24"/>
        </w:rPr>
        <w:t xml:space="preserve">katkılar sunulmaktadır. Danışmanlar tarafından Üniversite Yaşamına Uyum Programı </w:t>
      </w:r>
      <w:hyperlink r:id="rId26" w:history="1">
        <w:r w:rsidRPr="00B355C9">
          <w:rPr>
            <w:rStyle w:val="Kpr"/>
            <w:rFonts w:ascii="Times New Roman" w:hAnsi="Times New Roman" w:cs="Times New Roman"/>
            <w:color w:val="auto"/>
            <w:sz w:val="24"/>
            <w:szCs w:val="24"/>
          </w:rPr>
          <w:t>(UYM 101)</w:t>
        </w:r>
      </w:hyperlink>
      <w:r w:rsidRPr="00B355C9">
        <w:rPr>
          <w:rFonts w:ascii="Times New Roman" w:hAnsi="Times New Roman" w:cs="Times New Roman"/>
          <w:color w:val="auto"/>
          <w:sz w:val="24"/>
          <w:szCs w:val="24"/>
        </w:rPr>
        <w:t xml:space="preserve"> çerçevesinde eğitim programı, eğitim-öğretim yönetmeliği ve öğrenci hak ve sorumlulukları hakkında bilgilendirme yapılmaktadır. Alan kapsamında düzenlenen teknik gezi ve sosyal etkinliklerde öğrencilere danışmanlık hizmeti verilmektedir. Ayrıca danışmanların öğrencilerle periyodik toplantılar yapması planlanmaktadır.</w:t>
      </w:r>
    </w:p>
    <w:p w14:paraId="0A23A156"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Fakültemizde eğitime henüz yeni başlandığı için öğrenci değişim programları kapsamında yurtdışı paydaşlarla herhangi bir anlaşma yapılmamıştır. Görüşmeler devam etmektedir. Ancak bu konudaki çalışmalara en kısa sürede başlanması hedeflenmektedir.</w:t>
      </w:r>
    </w:p>
    <w:p w14:paraId="37A481E7" w14:textId="241FDFDA" w:rsidR="007E50B2" w:rsidRPr="00B355C9" w:rsidRDefault="00052CA6" w:rsidP="00C10EC9">
      <w:pPr>
        <w:pStyle w:val="AralkYok"/>
        <w:spacing w:line="360" w:lineRule="auto"/>
        <w:ind w:right="71"/>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eğitim programında staj AKTS kredisi belirlenmiş ve Üniversitemiz</w:t>
      </w:r>
      <w:r w:rsidR="007E50B2" w:rsidRPr="00B355C9">
        <w:rPr>
          <w:rFonts w:ascii="Times New Roman" w:hAnsi="Times New Roman" w:cs="Times New Roman"/>
          <w:color w:val="auto"/>
          <w:sz w:val="24"/>
          <w:szCs w:val="24"/>
        </w:rPr>
        <w:t xml:space="preserve"> Bologna Süreci Koordinatörlüğü </w:t>
      </w:r>
      <w:hyperlink r:id="rId27" w:history="1">
        <w:r w:rsidR="007E50B2" w:rsidRPr="00B355C9">
          <w:rPr>
            <w:rStyle w:val="Kpr"/>
            <w:rFonts w:ascii="Times New Roman" w:hAnsi="Times New Roman" w:cs="Times New Roman"/>
            <w:color w:val="0070C0"/>
            <w:sz w:val="24"/>
            <w:szCs w:val="24"/>
            <w:u w:val="none"/>
          </w:rPr>
          <w:t>http://bbs.ankara.edu.tr/Ders_Plani.aspx?bno=3985&amp;bot=1576</w:t>
        </w:r>
      </w:hyperlink>
      <w:r w:rsidR="007E50B2" w:rsidRPr="00B355C9">
        <w:rPr>
          <w:rFonts w:ascii="Times New Roman" w:hAnsi="Times New Roman" w:cs="Times New Roman"/>
          <w:color w:val="auto"/>
          <w:sz w:val="24"/>
          <w:szCs w:val="24"/>
        </w:rPr>
        <w:t xml:space="preserve"> </w:t>
      </w:r>
      <w:hyperlink r:id="rId28" w:history="1">
        <w:r w:rsidRPr="00B355C9">
          <w:rPr>
            <w:rStyle w:val="Kpr"/>
            <w:rFonts w:ascii="Times New Roman" w:hAnsi="Times New Roman" w:cs="Times New Roman"/>
            <w:color w:val="auto"/>
            <w:sz w:val="24"/>
            <w:szCs w:val="24"/>
            <w:u w:val="none"/>
          </w:rPr>
          <w:t>web sayfasında</w:t>
        </w:r>
      </w:hyperlink>
      <w:r w:rsidR="007E50B2" w:rsidRPr="00B355C9">
        <w:rPr>
          <w:rStyle w:val="Kpr"/>
          <w:rFonts w:ascii="Times New Roman" w:hAnsi="Times New Roman" w:cs="Times New Roman"/>
          <w:color w:val="auto"/>
          <w:sz w:val="24"/>
          <w:szCs w:val="24"/>
          <w:u w:val="none"/>
        </w:rPr>
        <w:t xml:space="preserve"> </w:t>
      </w:r>
      <w:r w:rsidRPr="00B355C9">
        <w:rPr>
          <w:rFonts w:ascii="Times New Roman" w:hAnsi="Times New Roman" w:cs="Times New Roman"/>
          <w:color w:val="auto"/>
          <w:sz w:val="24"/>
          <w:szCs w:val="24"/>
        </w:rPr>
        <w:t xml:space="preserve">duyurulmuştur. </w:t>
      </w:r>
    </w:p>
    <w:p w14:paraId="13F11A51" w14:textId="132CC594" w:rsidR="00052CA6" w:rsidRPr="00B355C9" w:rsidRDefault="00052CA6" w:rsidP="00827A90">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mevcut ve gelecekte açılacak tüm programları kapsayan staj yönergesi Fakülte Staj Komisyonu tarafından hazırlanarak Fakültemiz Dekanlık Makamına sunulmuştur. Yönergenin Üniversitemiz Senatosu’nda görüşülerek onaylanması beklenmektedir.</w:t>
      </w:r>
    </w:p>
    <w:p w14:paraId="238B4023"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Ders öğrenme çıktılarına yönelik olarak başarı ölçme ve değerlendirme yöntemi ile ölçme araçları geliştirilmektedir. Geliştirilen ölçekler ile ders sürecinde ve sonunda hedeflenen program çıktılarıyla öğrenme çıktılarının eşlem değerlendirilmesi yapılmaktadır.</w:t>
      </w:r>
    </w:p>
    <w:p w14:paraId="302846B9"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yürütülen eğitim-öğretim programında sınavlar </w:t>
      </w:r>
      <w:hyperlink r:id="rId29" w:history="1">
        <w:r w:rsidRPr="00B355C9">
          <w:rPr>
            <w:rStyle w:val="Kpr"/>
            <w:rFonts w:ascii="Times New Roman" w:hAnsi="Times New Roman" w:cs="Times New Roman"/>
            <w:color w:val="auto"/>
            <w:sz w:val="24"/>
            <w:szCs w:val="24"/>
          </w:rPr>
          <w:t>Ankara Üniversitesi Ön Lisans ve Lisans Eğitim Öğretim Yönetmeliği’</w:t>
        </w:r>
      </w:hyperlink>
      <w:r w:rsidRPr="00B355C9">
        <w:rPr>
          <w:rFonts w:ascii="Times New Roman" w:hAnsi="Times New Roman" w:cs="Times New Roman"/>
          <w:color w:val="auto"/>
          <w:sz w:val="24"/>
          <w:szCs w:val="24"/>
        </w:rPr>
        <w:t xml:space="preserve">nin 26-34. maddelerinde yapılan düzenlemelere uygun olarak yapılmakta ve 35. maddesi ile belirlenen not sistemine göre değerlendirilmekte, öğrencinin başarı durumu ise 37. maddede belirlenmiş </w:t>
      </w:r>
      <w:proofErr w:type="gramStart"/>
      <w:r w:rsidRPr="00B355C9">
        <w:rPr>
          <w:rFonts w:ascii="Times New Roman" w:hAnsi="Times New Roman" w:cs="Times New Roman"/>
          <w:color w:val="auto"/>
          <w:sz w:val="24"/>
          <w:szCs w:val="24"/>
        </w:rPr>
        <w:t>kriterlere</w:t>
      </w:r>
      <w:proofErr w:type="gramEnd"/>
      <w:r w:rsidRPr="00B355C9">
        <w:rPr>
          <w:rFonts w:ascii="Times New Roman" w:hAnsi="Times New Roman" w:cs="Times New Roman"/>
          <w:color w:val="auto"/>
          <w:sz w:val="24"/>
          <w:szCs w:val="24"/>
        </w:rPr>
        <w:t xml:space="preserve"> uygun olarak belirlenmektedir.</w:t>
      </w:r>
    </w:p>
    <w:p w14:paraId="142DF00A" w14:textId="554668FD"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Başarı ölçme ve değerlendirme yöntemini uygulayan birimimiz öğretim elemanları eğiticilerin eğitimi programına katılmıştır. Söz konusu eğitim programı içeriğinde başarı ölçme ve değerlendirme yönetim</w:t>
      </w:r>
      <w:r w:rsidR="007E50B2" w:rsidRPr="00B355C9">
        <w:rPr>
          <w:rFonts w:ascii="Times New Roman" w:hAnsi="Times New Roman" w:cs="Times New Roman"/>
          <w:color w:val="auto"/>
          <w:sz w:val="24"/>
          <w:szCs w:val="24"/>
        </w:rPr>
        <w:t>ine ilişkin ders</w:t>
      </w:r>
      <w:r w:rsidR="0082315D">
        <w:rPr>
          <w:rFonts w:ascii="Times New Roman" w:hAnsi="Times New Roman" w:cs="Times New Roman"/>
          <w:color w:val="auto"/>
          <w:sz w:val="24"/>
          <w:szCs w:val="24"/>
        </w:rPr>
        <w:t xml:space="preserve"> </w:t>
      </w:r>
      <w:r w:rsidR="0082315D" w:rsidRPr="0082315D">
        <w:rPr>
          <w:rFonts w:ascii="Times New Roman" w:hAnsi="Times New Roman" w:cs="Times New Roman"/>
          <w:b/>
          <w:color w:val="auto"/>
          <w:sz w:val="24"/>
          <w:szCs w:val="24"/>
        </w:rPr>
        <w:t>(Ek-9)</w:t>
      </w:r>
      <w:r w:rsidR="0082315D" w:rsidRPr="0082315D">
        <w:rPr>
          <w:rFonts w:ascii="Times New Roman" w:hAnsi="Times New Roman" w:cs="Times New Roman"/>
          <w:color w:val="auto"/>
          <w:sz w:val="24"/>
          <w:szCs w:val="24"/>
        </w:rPr>
        <w:t xml:space="preserve"> </w:t>
      </w:r>
      <w:r w:rsidR="007E50B2" w:rsidRPr="00B355C9">
        <w:rPr>
          <w:rFonts w:ascii="Times New Roman" w:hAnsi="Times New Roman" w:cs="Times New Roman"/>
          <w:color w:val="auto"/>
          <w:sz w:val="24"/>
          <w:szCs w:val="24"/>
        </w:rPr>
        <w:t xml:space="preserve"> mevcuttur</w:t>
      </w:r>
      <w:r w:rsidR="00822730">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Konuya ilişkin çalışmalar devam etmektedir.</w:t>
      </w:r>
    </w:p>
    <w:p w14:paraId="415E7863" w14:textId="28DDBC42" w:rsidR="00052CA6" w:rsidRPr="00B355C9" w:rsidRDefault="007E50B2"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w:t>
      </w:r>
      <w:r w:rsidR="00052CA6" w:rsidRPr="00B355C9">
        <w:rPr>
          <w:rFonts w:ascii="Times New Roman" w:hAnsi="Times New Roman" w:cs="Times New Roman"/>
          <w:color w:val="auto"/>
          <w:sz w:val="24"/>
          <w:szCs w:val="24"/>
        </w:rPr>
        <w:t>yürütülen eğitim programında doğru, adil ve tutarlı değerlendirmeyi güvence altına almak için süreçler Ankara Üniversitesi Ön Lisans ve Lisans Eğitim-Öğretim Yönetmeliği hükümlerine uygun olarak yürütülmekte ve bu yönetmelikte belirlenen süreç ve zaman aralığına uygun olarak ilan edilmektedir.</w:t>
      </w:r>
    </w:p>
    <w:p w14:paraId="3738869D" w14:textId="51BCFD11" w:rsidR="00827A90" w:rsidRPr="00827A90" w:rsidRDefault="00052CA6" w:rsidP="00C10EC9">
      <w:pPr>
        <w:pStyle w:val="AralkYok"/>
        <w:spacing w:line="360" w:lineRule="auto"/>
        <w:ind w:right="71" w:firstLine="708"/>
        <w:jc w:val="both"/>
        <w:rPr>
          <w:rFonts w:ascii="Times New Roman" w:hAnsi="Times New Roman" w:cs="Times New Roman"/>
          <w:b/>
          <w:color w:val="000000" w:themeColor="text1"/>
          <w:sz w:val="24"/>
          <w:szCs w:val="24"/>
        </w:rPr>
      </w:pPr>
      <w:r w:rsidRPr="00B355C9">
        <w:rPr>
          <w:rFonts w:ascii="Times New Roman" w:hAnsi="Times New Roman" w:cs="Times New Roman"/>
          <w:color w:val="auto"/>
          <w:sz w:val="24"/>
          <w:szCs w:val="24"/>
        </w:rPr>
        <w:t xml:space="preserve">Uygulamalı derslerde uygulamaların hangi </w:t>
      </w:r>
      <w:proofErr w:type="gramStart"/>
      <w:r w:rsidRPr="00B355C9">
        <w:rPr>
          <w:rFonts w:ascii="Times New Roman" w:hAnsi="Times New Roman" w:cs="Times New Roman"/>
          <w:color w:val="auto"/>
          <w:sz w:val="24"/>
          <w:szCs w:val="24"/>
        </w:rPr>
        <w:t>kriterlere</w:t>
      </w:r>
      <w:proofErr w:type="gramEnd"/>
      <w:r w:rsidRPr="00B355C9">
        <w:rPr>
          <w:rFonts w:ascii="Times New Roman" w:hAnsi="Times New Roman" w:cs="Times New Roman"/>
          <w:color w:val="auto"/>
          <w:sz w:val="24"/>
          <w:szCs w:val="24"/>
        </w:rPr>
        <w:t xml:space="preserve"> göre değerlendirileceği öğrencilere dönem başında açıklanmakta, bu amaçla kullanılan değerlendirme formu öğ</w:t>
      </w:r>
      <w:r w:rsidR="007E50B2" w:rsidRPr="00B355C9">
        <w:rPr>
          <w:rFonts w:ascii="Times New Roman" w:hAnsi="Times New Roman" w:cs="Times New Roman"/>
          <w:color w:val="auto"/>
          <w:sz w:val="24"/>
          <w:szCs w:val="24"/>
        </w:rPr>
        <w:t xml:space="preserve">rencilerle paylaşılmaktadır </w:t>
      </w:r>
      <w:r w:rsidR="007E50B2" w:rsidRPr="00827A90">
        <w:rPr>
          <w:rFonts w:ascii="Times New Roman" w:hAnsi="Times New Roman" w:cs="Times New Roman"/>
          <w:b/>
          <w:color w:val="000000" w:themeColor="text1"/>
          <w:sz w:val="24"/>
          <w:szCs w:val="24"/>
        </w:rPr>
        <w:t>(Ek-10</w:t>
      </w:r>
      <w:r w:rsidR="00C24416">
        <w:rPr>
          <w:rFonts w:ascii="Times New Roman" w:hAnsi="Times New Roman" w:cs="Times New Roman"/>
          <w:b/>
          <w:color w:val="000000" w:themeColor="text1"/>
          <w:sz w:val="24"/>
          <w:szCs w:val="24"/>
        </w:rPr>
        <w:t xml:space="preserve"> </w:t>
      </w:r>
      <w:proofErr w:type="spellStart"/>
      <w:r w:rsidR="00C24416">
        <w:rPr>
          <w:rFonts w:ascii="Times New Roman" w:hAnsi="Times New Roman" w:cs="Times New Roman"/>
          <w:b/>
          <w:color w:val="000000" w:themeColor="text1"/>
          <w:sz w:val="24"/>
          <w:szCs w:val="24"/>
        </w:rPr>
        <w:t>a,b</w:t>
      </w:r>
      <w:proofErr w:type="spellEnd"/>
      <w:r w:rsidR="00C24416">
        <w:rPr>
          <w:rFonts w:ascii="Times New Roman" w:hAnsi="Times New Roman" w:cs="Times New Roman"/>
          <w:b/>
          <w:color w:val="000000" w:themeColor="text1"/>
          <w:sz w:val="24"/>
          <w:szCs w:val="24"/>
        </w:rPr>
        <w:t>)</w:t>
      </w:r>
      <w:r w:rsidR="0082315D">
        <w:rPr>
          <w:rFonts w:ascii="Times New Roman" w:hAnsi="Times New Roman" w:cs="Times New Roman"/>
          <w:b/>
          <w:color w:val="000000" w:themeColor="text1"/>
          <w:sz w:val="24"/>
          <w:szCs w:val="24"/>
        </w:rPr>
        <w:t>.</w:t>
      </w:r>
    </w:p>
    <w:p w14:paraId="2C1D82CF" w14:textId="718C8789"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öğrencilerin devamsızlığı veya sınava girmeyi engelleyen haklı ve geçerli nedenlerin oluşup oluşmadığı, öğrencinin yazılı başvuru ekinde sunduğu belgeler </w:t>
      </w:r>
      <w:r w:rsidRPr="00B355C9">
        <w:rPr>
          <w:rFonts w:ascii="Times New Roman" w:hAnsi="Times New Roman" w:cs="Times New Roman"/>
          <w:color w:val="auto"/>
          <w:sz w:val="24"/>
          <w:szCs w:val="24"/>
        </w:rPr>
        <w:lastRenderedPageBreak/>
        <w:t xml:space="preserve">incelenerek Üniversitemiz Senatosu’nun </w:t>
      </w:r>
      <w:hyperlink r:id="rId30" w:history="1">
        <w:r w:rsidRPr="00B355C9">
          <w:rPr>
            <w:rStyle w:val="Kpr"/>
            <w:rFonts w:ascii="Times New Roman" w:hAnsi="Times New Roman" w:cs="Times New Roman"/>
            <w:color w:val="auto"/>
            <w:sz w:val="24"/>
            <w:szCs w:val="24"/>
          </w:rPr>
          <w:t>29.01.2013 tarih ve 355/3024 sayılı kararına</w:t>
        </w:r>
      </w:hyperlink>
      <w:r w:rsidRPr="00B355C9">
        <w:rPr>
          <w:rFonts w:ascii="Times New Roman" w:hAnsi="Times New Roman" w:cs="Times New Roman"/>
          <w:color w:val="auto"/>
          <w:sz w:val="24"/>
          <w:szCs w:val="24"/>
        </w:rPr>
        <w:t xml:space="preserve"> uygun olarak değerlendirilmektedir. </w:t>
      </w:r>
    </w:p>
    <w:p w14:paraId="63A4DB4F" w14:textId="3D469CDA" w:rsidR="00241339" w:rsidRPr="00B355C9" w:rsidRDefault="00241339" w:rsidP="00C10EC9">
      <w:pPr>
        <w:pStyle w:val="AralkYok"/>
        <w:spacing w:line="360" w:lineRule="auto"/>
        <w:ind w:right="71"/>
        <w:jc w:val="both"/>
        <w:rPr>
          <w:rFonts w:ascii="Times New Roman" w:hAnsi="Times New Roman" w:cs="Times New Roman"/>
          <w:color w:val="auto"/>
          <w:sz w:val="24"/>
          <w:szCs w:val="24"/>
        </w:rPr>
      </w:pPr>
    </w:p>
    <w:p w14:paraId="6432695A" w14:textId="6EFF0A3D" w:rsidR="00052CA6" w:rsidRPr="00B355C9" w:rsidRDefault="00052CA6" w:rsidP="00822730">
      <w:pPr>
        <w:pStyle w:val="AralkYok"/>
        <w:spacing w:line="360" w:lineRule="auto"/>
        <w:ind w:right="71" w:firstLine="708"/>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4. Öğrencinin Kabulü ve Gelişimi, Tanınma ve Sertifikalandırma:</w:t>
      </w:r>
    </w:p>
    <w:p w14:paraId="7D007F5B"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proofErr w:type="gramStart"/>
      <w:r w:rsidRPr="00B355C9">
        <w:rPr>
          <w:rFonts w:ascii="Times New Roman" w:hAnsi="Times New Roman" w:cs="Times New Roman"/>
          <w:color w:val="auto"/>
          <w:sz w:val="24"/>
          <w:szCs w:val="24"/>
        </w:rPr>
        <w:t xml:space="preserve">Fakültemizde eğitim verilen tek programa öğrenci, 2547 sayılı Yükseköğretim Kanununun mülga 10 uncu ve 45 inci maddeleriyle teşkil edilen ve Yükseköğretim Kurulunun tespit ettiği esaslar çerçevesinde yükseköğretim kurumlarına öğrenci alınması amacıyla sınavları hazırlayan ve yapan, öğrenci isteklerini de göz önünde tutarak Yükseköğretim Kurulunun tespit ettiği esaslara göre değerlendiren, öğrenci adaylarının yükseköğretim kurumlarına yerleştirilmesini sağlayan Türkiye Cumhuriyeti Ölçme, Seçme ve Yerleştirme Merkezi Başkanlığı (ÖSYM) tarafından uygulanan merkezi sınav ile alınmaktadır. </w:t>
      </w:r>
      <w:proofErr w:type="gramEnd"/>
      <w:r w:rsidRPr="00B355C9">
        <w:rPr>
          <w:rFonts w:ascii="Times New Roman" w:hAnsi="Times New Roman" w:cs="Times New Roman"/>
          <w:color w:val="auto"/>
          <w:sz w:val="24"/>
          <w:szCs w:val="24"/>
        </w:rPr>
        <w:t>Bu programda öğrenci alımında ÖSYM tarafından belirlenen şartlar dışında özel bir şart aranmamaktadır.</w:t>
      </w:r>
    </w:p>
    <w:p w14:paraId="1722B8DA"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eğitim-öğretim yürütülen tek programa dikey geçiş ile öğrenci kabulü için çalışmalar sürdürülmektedir. Birimimize bugüne kadar yatay geçiş başvurusunda bulunulmamıştır. Ancak bu konudaki talepler </w:t>
      </w:r>
      <w:hyperlink r:id="rId31" w:history="1">
        <w:r w:rsidRPr="00B355C9">
          <w:rPr>
            <w:rStyle w:val="Kpr"/>
            <w:rFonts w:ascii="Times New Roman" w:hAnsi="Times New Roman" w:cs="Times New Roman"/>
            <w:color w:val="auto"/>
            <w:sz w:val="24"/>
            <w:szCs w:val="24"/>
          </w:rPr>
          <w:t>Ankara Üniversitesi Yatay Geçiş İlkeleri</w:t>
        </w:r>
      </w:hyperlink>
      <w:r w:rsidRPr="00B355C9">
        <w:rPr>
          <w:rFonts w:ascii="Times New Roman" w:hAnsi="Times New Roman" w:cs="Times New Roman"/>
          <w:color w:val="auto"/>
          <w:sz w:val="24"/>
          <w:szCs w:val="24"/>
        </w:rPr>
        <w:t xml:space="preserve"> ile </w:t>
      </w:r>
      <w:proofErr w:type="gramStart"/>
      <w:r w:rsidRPr="00B355C9">
        <w:rPr>
          <w:rFonts w:ascii="Times New Roman" w:hAnsi="Times New Roman" w:cs="Times New Roman"/>
          <w:color w:val="auto"/>
          <w:sz w:val="24"/>
          <w:szCs w:val="24"/>
        </w:rPr>
        <w:t>08/01/2015</w:t>
      </w:r>
      <w:proofErr w:type="gramEnd"/>
      <w:r w:rsidRPr="00B355C9">
        <w:rPr>
          <w:rFonts w:ascii="Times New Roman" w:hAnsi="Times New Roman" w:cs="Times New Roman"/>
          <w:color w:val="auto"/>
          <w:sz w:val="24"/>
          <w:szCs w:val="24"/>
        </w:rPr>
        <w:t xml:space="preserve"> tarihli Yükseköğretim Yürütme Kurulu toplantısı ile Yükseköğretim kurumlarında Ön Lisans ve Lisans Düzeyindeki Programlar Arasında Geçiş, Çift </w:t>
      </w:r>
      <w:proofErr w:type="spellStart"/>
      <w:r w:rsidRPr="00B355C9">
        <w:rPr>
          <w:rFonts w:ascii="Times New Roman" w:hAnsi="Times New Roman" w:cs="Times New Roman"/>
          <w:color w:val="auto"/>
          <w:sz w:val="24"/>
          <w:szCs w:val="24"/>
        </w:rPr>
        <w:t>Anadal</w:t>
      </w:r>
      <w:proofErr w:type="spellEnd"/>
      <w:r w:rsidRPr="00B355C9">
        <w:rPr>
          <w:rFonts w:ascii="Times New Roman" w:hAnsi="Times New Roman" w:cs="Times New Roman"/>
          <w:color w:val="auto"/>
          <w:sz w:val="24"/>
          <w:szCs w:val="24"/>
        </w:rPr>
        <w:t xml:space="preserve">, Yan Dal ile </w:t>
      </w:r>
      <w:proofErr w:type="spellStart"/>
      <w:r w:rsidRPr="00B355C9">
        <w:rPr>
          <w:rFonts w:ascii="Times New Roman" w:hAnsi="Times New Roman" w:cs="Times New Roman"/>
          <w:color w:val="auto"/>
          <w:sz w:val="24"/>
          <w:szCs w:val="24"/>
        </w:rPr>
        <w:t>Kurumlararası</w:t>
      </w:r>
      <w:proofErr w:type="spellEnd"/>
      <w:r w:rsidRPr="00B355C9">
        <w:rPr>
          <w:rFonts w:ascii="Times New Roman" w:hAnsi="Times New Roman" w:cs="Times New Roman"/>
          <w:color w:val="auto"/>
          <w:sz w:val="24"/>
          <w:szCs w:val="24"/>
        </w:rPr>
        <w:t xml:space="preserve"> Kredi Transferi Yapılması Esaslarına İlişkin Yönetmeliğin Ek Madde 1’inin uygulanmasına ilişkin alınan </w:t>
      </w:r>
      <w:hyperlink r:id="rId32" w:history="1">
        <w:r w:rsidRPr="00B355C9">
          <w:rPr>
            <w:rStyle w:val="Kpr"/>
            <w:rFonts w:ascii="Times New Roman" w:hAnsi="Times New Roman" w:cs="Times New Roman"/>
            <w:color w:val="auto"/>
            <w:sz w:val="24"/>
            <w:szCs w:val="24"/>
          </w:rPr>
          <w:t>kararlara</w:t>
        </w:r>
      </w:hyperlink>
      <w:r w:rsidRPr="00B355C9">
        <w:rPr>
          <w:rFonts w:ascii="Times New Roman" w:hAnsi="Times New Roman" w:cs="Times New Roman"/>
          <w:color w:val="auto"/>
          <w:sz w:val="24"/>
          <w:szCs w:val="24"/>
        </w:rPr>
        <w:t xml:space="preserve"> uygun olarak değerlendirilecektir.</w:t>
      </w:r>
    </w:p>
    <w:p w14:paraId="2A1A412A" w14:textId="2EAE29CB" w:rsidR="00052CA6" w:rsidRPr="00B355C9" w:rsidRDefault="00052CA6" w:rsidP="00822730">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Fakültemize öğrenci kabulü yapılan programımızı tercih eden öğrencilerin tercih sıraları izlenmektedir. Öğrencilerin başarı oranları bölüm başkanlığı tarafından takip edilmekte olup, öğrencilerimizin 2016-2017 eğitim-öğretim yılından itibaren dönemler ve y</w:t>
      </w:r>
      <w:r w:rsidR="007E50B2" w:rsidRPr="00B355C9">
        <w:rPr>
          <w:rFonts w:ascii="Times New Roman" w:hAnsi="Times New Roman" w:cs="Times New Roman"/>
          <w:color w:val="auto"/>
          <w:sz w:val="24"/>
          <w:szCs w:val="24"/>
        </w:rPr>
        <w:t xml:space="preserve">ıl bazında başarı oranları </w:t>
      </w:r>
      <w:r w:rsidR="0099775F" w:rsidRPr="0099775F">
        <w:rPr>
          <w:rFonts w:ascii="Times New Roman" w:hAnsi="Times New Roman" w:cs="Times New Roman"/>
          <w:b/>
          <w:color w:val="auto"/>
          <w:sz w:val="24"/>
          <w:szCs w:val="24"/>
        </w:rPr>
        <w:t>(Ek-9)</w:t>
      </w:r>
      <w:r w:rsidR="0099775F">
        <w:rPr>
          <w:rFonts w:ascii="Times New Roman" w:hAnsi="Times New Roman" w:cs="Times New Roman"/>
          <w:color w:val="auto"/>
          <w:sz w:val="24"/>
          <w:szCs w:val="24"/>
        </w:rPr>
        <w:t xml:space="preserve">’da </w:t>
      </w:r>
      <w:r w:rsidRPr="00B355C9">
        <w:rPr>
          <w:rFonts w:ascii="Times New Roman" w:hAnsi="Times New Roman" w:cs="Times New Roman"/>
          <w:color w:val="auto"/>
          <w:sz w:val="24"/>
          <w:szCs w:val="24"/>
        </w:rPr>
        <w:t xml:space="preserve">verilmiştir. </w:t>
      </w:r>
    </w:p>
    <w:p w14:paraId="339C5E9D" w14:textId="45B1D27A" w:rsidR="00052CA6" w:rsidRPr="00B355C9" w:rsidRDefault="00052CA6" w:rsidP="00822730">
      <w:pPr>
        <w:pStyle w:val="AralkYok"/>
        <w:spacing w:line="360" w:lineRule="auto"/>
        <w:ind w:right="71" w:firstLine="708"/>
        <w:jc w:val="both"/>
        <w:rPr>
          <w:rFonts w:ascii="Times New Roman" w:hAnsi="Times New Roman" w:cs="Times New Roman"/>
          <w:b/>
          <w:color w:val="auto"/>
          <w:spacing w:val="-1"/>
          <w:w w:val="105"/>
          <w:sz w:val="24"/>
          <w:szCs w:val="24"/>
        </w:rPr>
      </w:pPr>
      <w:r w:rsidRPr="00B355C9">
        <w:rPr>
          <w:rFonts w:ascii="Times New Roman" w:hAnsi="Times New Roman" w:cs="Times New Roman"/>
          <w:b/>
          <w:color w:val="auto"/>
          <w:sz w:val="24"/>
          <w:szCs w:val="24"/>
        </w:rPr>
        <w:t xml:space="preserve">5. </w:t>
      </w:r>
      <w:r w:rsidRPr="00B355C9">
        <w:rPr>
          <w:rFonts w:ascii="Times New Roman" w:hAnsi="Times New Roman" w:cs="Times New Roman"/>
          <w:b/>
          <w:color w:val="auto"/>
          <w:spacing w:val="-1"/>
          <w:w w:val="105"/>
          <w:sz w:val="24"/>
          <w:szCs w:val="24"/>
        </w:rPr>
        <w:t>Eğitim-Öğretim Kadrosu:</w:t>
      </w:r>
    </w:p>
    <w:p w14:paraId="10E6895A" w14:textId="764D61E3"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öğretim elemanlarının işe alınma, atanma sürecine ilişkin süreçler tanımlanmış olup, bu süreçler  </w:t>
      </w:r>
      <w:hyperlink r:id="rId33" w:history="1">
        <w:r w:rsidRPr="00B355C9">
          <w:rPr>
            <w:rStyle w:val="Kpr"/>
            <w:rFonts w:ascii="Times New Roman" w:hAnsi="Times New Roman" w:cs="Times New Roman"/>
            <w:color w:val="auto"/>
            <w:sz w:val="24"/>
            <w:szCs w:val="24"/>
          </w:rPr>
          <w:t>Akademik Kadro İlanı ve Atama İşlemleri ve Akademik</w:t>
        </w:r>
      </w:hyperlink>
      <w:r w:rsidRPr="00B355C9">
        <w:rPr>
          <w:rFonts w:ascii="Times New Roman" w:hAnsi="Times New Roman" w:cs="Times New Roman"/>
          <w:color w:val="auto"/>
          <w:sz w:val="24"/>
          <w:szCs w:val="24"/>
        </w:rPr>
        <w:t xml:space="preserve"> başlığı altında Fakültemiz</w:t>
      </w:r>
      <w:r w:rsidR="00634570" w:rsidRPr="00B355C9">
        <w:rPr>
          <w:rFonts w:ascii="Times New Roman" w:hAnsi="Times New Roman" w:cs="Times New Roman"/>
          <w:color w:val="auto"/>
          <w:sz w:val="24"/>
          <w:szCs w:val="24"/>
        </w:rPr>
        <w:t xml:space="preserve"> </w:t>
      </w:r>
      <w:hyperlink r:id="rId34" w:history="1">
        <w:r w:rsidR="00634570" w:rsidRPr="00B355C9">
          <w:rPr>
            <w:rStyle w:val="Kpr"/>
            <w:rFonts w:ascii="Times New Roman" w:hAnsi="Times New Roman" w:cs="Times New Roman"/>
            <w:color w:val="0070C0"/>
            <w:sz w:val="24"/>
            <w:szCs w:val="24"/>
            <w:u w:val="none"/>
          </w:rPr>
          <w:t>http://www.gsf.ankara.edu.tr/yasa-ve-yonetmelikler/</w:t>
        </w:r>
      </w:hyperlink>
      <w:r w:rsidR="00634570" w:rsidRPr="00B355C9">
        <w:rPr>
          <w:rFonts w:ascii="Times New Roman" w:hAnsi="Times New Roman" w:cs="Times New Roman"/>
          <w:color w:val="auto"/>
          <w:sz w:val="24"/>
          <w:szCs w:val="24"/>
        </w:rPr>
        <w:t xml:space="preserve"> web</w:t>
      </w:r>
      <w:r w:rsidRPr="00B355C9">
        <w:rPr>
          <w:rFonts w:ascii="Times New Roman" w:hAnsi="Times New Roman" w:cs="Times New Roman"/>
          <w:color w:val="auto"/>
          <w:sz w:val="24"/>
          <w:szCs w:val="24"/>
        </w:rPr>
        <w:t xml:space="preserve"> sayfasında ilan edilmiştir. </w:t>
      </w:r>
    </w:p>
    <w:p w14:paraId="772FECC7" w14:textId="06392CD4"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Öğretim elemanlarının atanma </w:t>
      </w:r>
      <w:proofErr w:type="gramStart"/>
      <w:r w:rsidRPr="00B355C9">
        <w:rPr>
          <w:rFonts w:ascii="Times New Roman" w:hAnsi="Times New Roman" w:cs="Times New Roman"/>
          <w:color w:val="auto"/>
          <w:sz w:val="24"/>
          <w:szCs w:val="24"/>
        </w:rPr>
        <w:t>kriterleri</w:t>
      </w:r>
      <w:proofErr w:type="gramEnd"/>
      <w:r w:rsidRPr="00B355C9">
        <w:rPr>
          <w:rFonts w:ascii="Times New Roman" w:hAnsi="Times New Roman" w:cs="Times New Roman"/>
          <w:color w:val="auto"/>
          <w:sz w:val="24"/>
          <w:szCs w:val="24"/>
        </w:rPr>
        <w:t xml:space="preserve"> Üniversitemiz Senatosu tarafından belirlenmiş olup </w:t>
      </w:r>
      <w:hyperlink r:id="rId35" w:history="1">
        <w:r w:rsidR="007E50B2" w:rsidRPr="00B355C9">
          <w:rPr>
            <w:rStyle w:val="Kpr"/>
            <w:rFonts w:ascii="Times New Roman" w:hAnsi="Times New Roman" w:cs="Times New Roman"/>
            <w:color w:val="0070C0"/>
            <w:sz w:val="24"/>
            <w:szCs w:val="24"/>
            <w:u w:val="none"/>
          </w:rPr>
          <w:t>http://personeldb.ankara.edu.tr/?page_id=57</w:t>
        </w:r>
      </w:hyperlink>
      <w:r w:rsidR="007E50B2" w:rsidRPr="00B355C9">
        <w:rPr>
          <w:rFonts w:ascii="Times New Roman" w:hAnsi="Times New Roman" w:cs="Times New Roman"/>
          <w:color w:val="0070C0"/>
          <w:sz w:val="24"/>
          <w:szCs w:val="24"/>
        </w:rPr>
        <w:t xml:space="preserve"> </w:t>
      </w:r>
      <w:hyperlink r:id="rId36" w:history="1">
        <w:r w:rsidRPr="00B355C9">
          <w:rPr>
            <w:rStyle w:val="Kpr"/>
            <w:rFonts w:ascii="Times New Roman" w:hAnsi="Times New Roman" w:cs="Times New Roman"/>
            <w:color w:val="auto"/>
            <w:sz w:val="24"/>
            <w:szCs w:val="24"/>
            <w:u w:val="none"/>
          </w:rPr>
          <w:t>web sayfasında</w:t>
        </w:r>
      </w:hyperlink>
      <w:r w:rsidRPr="00B355C9">
        <w:rPr>
          <w:rFonts w:ascii="Times New Roman" w:hAnsi="Times New Roman" w:cs="Times New Roman"/>
          <w:color w:val="auto"/>
          <w:sz w:val="24"/>
          <w:szCs w:val="24"/>
        </w:rPr>
        <w:t xml:space="preserve"> ilan edilmiştir.</w:t>
      </w:r>
    </w:p>
    <w:p w14:paraId="049B7925"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 xml:space="preserve">Fakültemiz akademik personeli Üniversitemiz Ev Ekonomisi Yüksekokulu ile Başkent Meslek Yüksekokulu akademik kadrosunun birimize aktarılması ile… Güzel sanatlar alanında akademik personel atanma kriterleri Fakültemiz </w:t>
      </w:r>
      <w:proofErr w:type="gramStart"/>
      <w:r w:rsidRPr="00B355C9">
        <w:rPr>
          <w:rFonts w:ascii="Times New Roman" w:hAnsi="Times New Roman" w:cs="Times New Roman"/>
          <w:color w:val="auto"/>
          <w:sz w:val="24"/>
          <w:szCs w:val="24"/>
        </w:rPr>
        <w:t>vizyon</w:t>
      </w:r>
      <w:proofErr w:type="gramEnd"/>
      <w:r w:rsidRPr="00B355C9">
        <w:rPr>
          <w:rFonts w:ascii="Times New Roman" w:hAnsi="Times New Roman" w:cs="Times New Roman"/>
          <w:color w:val="auto"/>
          <w:sz w:val="24"/>
          <w:szCs w:val="24"/>
        </w:rPr>
        <w:t xml:space="preserve"> ve misyonunu gerçekleştirmek üzere akademik açıdan donanımlı yüksek kalitede öğretim elemanı teminini mümkün kılmaktadır. </w:t>
      </w:r>
    </w:p>
    <w:p w14:paraId="5B8334D1" w14:textId="100C9B77" w:rsidR="00052CA6" w:rsidRPr="00B355C9" w:rsidRDefault="00052CA6" w:rsidP="00C10EC9">
      <w:pPr>
        <w:pStyle w:val="AralkYok"/>
        <w:spacing w:line="360" w:lineRule="auto"/>
        <w:ind w:right="71" w:firstLine="708"/>
        <w:jc w:val="both"/>
        <w:rPr>
          <w:rFonts w:ascii="Times New Roman" w:hAnsi="Times New Roman" w:cs="Times New Roman"/>
          <w:color w:val="auto"/>
          <w:spacing w:val="-1"/>
          <w:w w:val="105"/>
          <w:sz w:val="24"/>
          <w:szCs w:val="24"/>
        </w:rPr>
      </w:pPr>
      <w:r w:rsidRPr="00B355C9">
        <w:rPr>
          <w:rFonts w:ascii="Times New Roman" w:hAnsi="Times New Roman" w:cs="Times New Roman"/>
          <w:color w:val="auto"/>
          <w:spacing w:val="-1"/>
          <w:w w:val="105"/>
          <w:sz w:val="24"/>
          <w:szCs w:val="24"/>
        </w:rPr>
        <w:t>2547 sayılı kanunun 31, 40-a, b, c ve d maddeleri kapsamında yapılacak görevlendirmeler için iş akış süreçleri belirlenmiş ve Fakültemiz</w:t>
      </w:r>
      <w:r w:rsidR="00634570" w:rsidRPr="00B355C9">
        <w:rPr>
          <w:rFonts w:ascii="Times New Roman" w:hAnsi="Times New Roman" w:cs="Times New Roman"/>
          <w:color w:val="auto"/>
          <w:spacing w:val="-1"/>
          <w:w w:val="105"/>
          <w:sz w:val="24"/>
          <w:szCs w:val="24"/>
        </w:rPr>
        <w:t xml:space="preserve"> </w:t>
      </w:r>
      <w:hyperlink r:id="rId37" w:history="1">
        <w:r w:rsidR="00634570" w:rsidRPr="00B355C9">
          <w:rPr>
            <w:rStyle w:val="Kpr"/>
            <w:rFonts w:ascii="Times New Roman" w:hAnsi="Times New Roman" w:cs="Times New Roman"/>
            <w:color w:val="0070C0"/>
            <w:spacing w:val="-1"/>
            <w:w w:val="105"/>
            <w:sz w:val="24"/>
            <w:szCs w:val="24"/>
            <w:u w:val="none"/>
          </w:rPr>
          <w:t>http://www.gsf.ankara.edu.tr/personel-isleri-2/</w:t>
        </w:r>
      </w:hyperlink>
      <w:r w:rsidR="00634570" w:rsidRPr="00B355C9">
        <w:rPr>
          <w:rFonts w:ascii="Times New Roman" w:hAnsi="Times New Roman" w:cs="Times New Roman"/>
          <w:color w:val="0070C0"/>
          <w:spacing w:val="-1"/>
          <w:w w:val="105"/>
          <w:sz w:val="24"/>
          <w:szCs w:val="24"/>
        </w:rPr>
        <w:t xml:space="preserve"> </w:t>
      </w:r>
      <w:r w:rsidRPr="00B355C9">
        <w:rPr>
          <w:rFonts w:ascii="Times New Roman" w:hAnsi="Times New Roman" w:cs="Times New Roman"/>
          <w:color w:val="0070C0"/>
          <w:spacing w:val="-1"/>
          <w:w w:val="105"/>
          <w:sz w:val="24"/>
          <w:szCs w:val="24"/>
        </w:rPr>
        <w:t xml:space="preserve"> </w:t>
      </w:r>
      <w:hyperlink r:id="rId38" w:history="1">
        <w:r w:rsidRPr="00B355C9">
          <w:rPr>
            <w:rStyle w:val="Kpr"/>
            <w:rFonts w:ascii="Times New Roman" w:hAnsi="Times New Roman" w:cs="Times New Roman"/>
            <w:color w:val="auto"/>
            <w:spacing w:val="-1"/>
            <w:w w:val="105"/>
            <w:sz w:val="24"/>
            <w:szCs w:val="24"/>
            <w:u w:val="none"/>
          </w:rPr>
          <w:t>web sayfasında</w:t>
        </w:r>
      </w:hyperlink>
      <w:r w:rsidRPr="00B355C9">
        <w:rPr>
          <w:rFonts w:ascii="Times New Roman" w:hAnsi="Times New Roman" w:cs="Times New Roman"/>
          <w:color w:val="auto"/>
          <w:spacing w:val="-1"/>
          <w:w w:val="105"/>
          <w:sz w:val="24"/>
          <w:szCs w:val="24"/>
        </w:rPr>
        <w:t xml:space="preserve"> ilan edilmiştir. Fakülte dışı ders görevlendirmelerinde derse ilişkin uzmanlık ve deneyim </w:t>
      </w:r>
      <w:proofErr w:type="gramStart"/>
      <w:r w:rsidRPr="00B355C9">
        <w:rPr>
          <w:rFonts w:ascii="Times New Roman" w:hAnsi="Times New Roman" w:cs="Times New Roman"/>
          <w:color w:val="auto"/>
          <w:spacing w:val="-1"/>
          <w:w w:val="105"/>
          <w:sz w:val="24"/>
          <w:szCs w:val="24"/>
        </w:rPr>
        <w:t>kriteri</w:t>
      </w:r>
      <w:proofErr w:type="gramEnd"/>
      <w:r w:rsidRPr="00B355C9">
        <w:rPr>
          <w:rFonts w:ascii="Times New Roman" w:hAnsi="Times New Roman" w:cs="Times New Roman"/>
          <w:color w:val="auto"/>
          <w:spacing w:val="-1"/>
          <w:w w:val="105"/>
          <w:sz w:val="24"/>
          <w:szCs w:val="24"/>
        </w:rPr>
        <w:t xml:space="preserve"> aranmaktadır. Görevlendirmede öncelikle Üniversitemiz birimlerine başvurulmaktadır. Ancak Üniversitemizde konu uzmanının bulunmaması halinde diğer kurum ve kuruluşlar başvurulmaktadır. </w:t>
      </w:r>
    </w:p>
    <w:p w14:paraId="538E0E7D"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ders görevlendirmelerinde uzmanlık alanları gözetilmekte olup, öğretim elemanları uzmanlık alanlarında ders vermek üzere görevlendirilmektedir.</w:t>
      </w:r>
    </w:p>
    <w:p w14:paraId="0BCEC614" w14:textId="005A1C45" w:rsidR="00052CA6" w:rsidRPr="0099775F" w:rsidRDefault="00052CA6" w:rsidP="0099775F">
      <w:pPr>
        <w:pStyle w:val="AralkYok"/>
        <w:spacing w:line="360" w:lineRule="auto"/>
        <w:ind w:right="71" w:firstLine="708"/>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t>Eğitim-öğretim kadrosunun mesleki gelişimlerini sürdürmek için Uluslararası Bilimsel Etkinlikleri Destekleme (UBED) ve Fakültemiz olanakları kullanılarak; talep doğrultusunda kongre destekleri, ders verme/alma etkinlikleri, alanıyla ilgili araştırma-geliştirme faaliyetlerinde bulunma, kitap, cihaz ve hizmet alım</w:t>
      </w:r>
      <w:r w:rsidR="00634570" w:rsidRPr="00B355C9">
        <w:rPr>
          <w:rFonts w:ascii="Times New Roman" w:hAnsi="Times New Roman" w:cs="Times New Roman"/>
          <w:color w:val="auto"/>
          <w:sz w:val="24"/>
          <w:szCs w:val="24"/>
        </w:rPr>
        <w:t xml:space="preserve"> destekleri sunulmaktadır</w:t>
      </w:r>
      <w:r w:rsidR="0003426E">
        <w:rPr>
          <w:rFonts w:ascii="Times New Roman" w:hAnsi="Times New Roman" w:cs="Times New Roman"/>
          <w:color w:val="auto"/>
          <w:sz w:val="24"/>
          <w:szCs w:val="24"/>
        </w:rPr>
        <w:t xml:space="preserve"> </w:t>
      </w:r>
      <w:r w:rsidR="00634570" w:rsidRPr="00B355C9">
        <w:rPr>
          <w:rFonts w:ascii="Times New Roman" w:hAnsi="Times New Roman" w:cs="Times New Roman"/>
          <w:color w:val="auto"/>
          <w:sz w:val="24"/>
          <w:szCs w:val="24"/>
        </w:rPr>
        <w:t xml:space="preserve"> </w:t>
      </w:r>
      <w:r w:rsidR="0003426E" w:rsidRPr="0003426E">
        <w:rPr>
          <w:rFonts w:ascii="Times New Roman" w:hAnsi="Times New Roman" w:cs="Times New Roman"/>
          <w:b/>
          <w:color w:val="auto"/>
          <w:sz w:val="24"/>
          <w:szCs w:val="24"/>
        </w:rPr>
        <w:t>(Ek-11)</w:t>
      </w:r>
      <w:r w:rsidR="0003426E">
        <w:rPr>
          <w:rFonts w:ascii="Times New Roman" w:hAnsi="Times New Roman" w:cs="Times New Roman"/>
          <w:b/>
          <w:color w:val="auto"/>
          <w:sz w:val="24"/>
          <w:szCs w:val="24"/>
        </w:rPr>
        <w:t>.</w:t>
      </w:r>
    </w:p>
    <w:p w14:paraId="169199A0"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Dekanlığı tarafından birimimiz akademik personeli Üniversitemiz Hizmet içi Eğitim Koordinatörlüğü tarafından düzenlenen Eğiticilerin Eğitimi Programına katılımı için teşvik edilmiş ve tüm akademik personelimizin bu eğitim programını tamamlanması sağlanmıştır.</w:t>
      </w:r>
    </w:p>
    <w:p w14:paraId="6ABF56FB"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öğretim elemanları farklı tarihlerde eğiticilerin eğitimi programına katılarak sertifikalarını almıştır. Eğiticilerin eğitimi programına katılan öğretim elemanlarımız gerekli güncellemeleri yapmıştır.</w:t>
      </w:r>
    </w:p>
    <w:p w14:paraId="277D3C1A" w14:textId="646B5851" w:rsidR="00241339" w:rsidRDefault="00052CA6" w:rsidP="00EF449A">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Eğitim sırasında gösterilen “</w:t>
      </w:r>
      <w:proofErr w:type="spellStart"/>
      <w:r w:rsidRPr="00B355C9">
        <w:rPr>
          <w:rFonts w:ascii="Times New Roman" w:hAnsi="Times New Roman" w:cs="Times New Roman"/>
          <w:color w:val="auto"/>
          <w:sz w:val="24"/>
          <w:szCs w:val="24"/>
        </w:rPr>
        <w:t>Kahoot</w:t>
      </w:r>
      <w:proofErr w:type="spellEnd"/>
      <w:r w:rsidRPr="00B355C9">
        <w:rPr>
          <w:rFonts w:ascii="Times New Roman" w:hAnsi="Times New Roman" w:cs="Times New Roman"/>
          <w:color w:val="auto"/>
          <w:sz w:val="24"/>
          <w:szCs w:val="24"/>
        </w:rPr>
        <w:t xml:space="preserve"> -it” gibi </w:t>
      </w:r>
      <w:proofErr w:type="spellStart"/>
      <w:r w:rsidRPr="00B355C9">
        <w:rPr>
          <w:rFonts w:ascii="Times New Roman" w:hAnsi="Times New Roman" w:cs="Times New Roman"/>
          <w:color w:val="auto"/>
          <w:sz w:val="24"/>
          <w:szCs w:val="24"/>
        </w:rPr>
        <w:t>öğreciler</w:t>
      </w:r>
      <w:proofErr w:type="spellEnd"/>
      <w:r w:rsidRPr="00B355C9">
        <w:rPr>
          <w:rFonts w:ascii="Times New Roman" w:hAnsi="Times New Roman" w:cs="Times New Roman"/>
          <w:color w:val="auto"/>
          <w:sz w:val="24"/>
          <w:szCs w:val="24"/>
        </w:rPr>
        <w:t xml:space="preserve"> için keyifli öğrenme yöntemlerinden biri olan internet ortamında hazırlanan sınav (</w:t>
      </w:r>
      <w:proofErr w:type="spellStart"/>
      <w:r w:rsidRPr="00B355C9">
        <w:rPr>
          <w:rFonts w:ascii="Times New Roman" w:hAnsi="Times New Roman" w:cs="Times New Roman"/>
          <w:color w:val="auto"/>
          <w:sz w:val="24"/>
          <w:szCs w:val="24"/>
        </w:rPr>
        <w:t>quiz</w:t>
      </w:r>
      <w:proofErr w:type="spellEnd"/>
      <w:r w:rsidRPr="00B355C9">
        <w:rPr>
          <w:rFonts w:ascii="Times New Roman" w:hAnsi="Times New Roman" w:cs="Times New Roman"/>
          <w:color w:val="auto"/>
          <w:sz w:val="24"/>
          <w:szCs w:val="24"/>
        </w:rPr>
        <w:t xml:space="preserve">) gibi uygulamalar birimimizde dikkate alınarak uygulanmaktadır. Ders materyali olarak </w:t>
      </w:r>
      <w:proofErr w:type="spellStart"/>
      <w:r w:rsidRPr="00B355C9">
        <w:rPr>
          <w:rFonts w:ascii="Times New Roman" w:hAnsi="Times New Roman" w:cs="Times New Roman"/>
          <w:color w:val="auto"/>
          <w:sz w:val="24"/>
          <w:szCs w:val="24"/>
        </w:rPr>
        <w:t>Powerpoint</w:t>
      </w:r>
      <w:proofErr w:type="spellEnd"/>
      <w:r w:rsidRPr="00B355C9">
        <w:rPr>
          <w:rFonts w:ascii="Times New Roman" w:hAnsi="Times New Roman" w:cs="Times New Roman"/>
          <w:color w:val="auto"/>
          <w:sz w:val="24"/>
          <w:szCs w:val="24"/>
        </w:rPr>
        <w:t xml:space="preserve"> sunum yerine </w:t>
      </w:r>
      <w:proofErr w:type="spellStart"/>
      <w:r w:rsidRPr="00B355C9">
        <w:rPr>
          <w:rFonts w:ascii="Times New Roman" w:hAnsi="Times New Roman" w:cs="Times New Roman"/>
          <w:color w:val="auto"/>
          <w:sz w:val="24"/>
          <w:szCs w:val="24"/>
        </w:rPr>
        <w:t>Prezi</w:t>
      </w:r>
      <w:proofErr w:type="spellEnd"/>
      <w:r w:rsidRPr="00B355C9">
        <w:rPr>
          <w:rFonts w:ascii="Times New Roman" w:hAnsi="Times New Roman" w:cs="Times New Roman"/>
          <w:color w:val="auto"/>
          <w:sz w:val="24"/>
          <w:szCs w:val="24"/>
        </w:rPr>
        <w:t xml:space="preserve"> gibi hareketli sunum programlarının uygulanması yine Eğiticilerin Eğitimi Programının çıktılarından biridir. Bu uygulamalar sayesinde dersler aktif bir şekilde sürdürülmektedir.</w:t>
      </w:r>
    </w:p>
    <w:p w14:paraId="75F50FC2" w14:textId="1AD3ADA7" w:rsidR="00052CA6" w:rsidRPr="00B355C9" w:rsidRDefault="00052CA6" w:rsidP="00E50AA6">
      <w:pPr>
        <w:pStyle w:val="AralkYok"/>
        <w:spacing w:line="360" w:lineRule="auto"/>
        <w:ind w:right="71" w:firstLine="708"/>
        <w:jc w:val="both"/>
        <w:rPr>
          <w:rFonts w:ascii="Times New Roman" w:hAnsi="Times New Roman" w:cs="Times New Roman"/>
          <w:b/>
          <w:color w:val="auto"/>
          <w:spacing w:val="-2"/>
          <w:w w:val="110"/>
          <w:sz w:val="24"/>
          <w:szCs w:val="24"/>
        </w:rPr>
      </w:pPr>
      <w:r w:rsidRPr="00B355C9">
        <w:rPr>
          <w:rFonts w:ascii="Times New Roman" w:hAnsi="Times New Roman" w:cs="Times New Roman"/>
          <w:b/>
          <w:color w:val="auto"/>
          <w:spacing w:val="-2"/>
          <w:w w:val="110"/>
          <w:sz w:val="24"/>
          <w:szCs w:val="24"/>
        </w:rPr>
        <w:lastRenderedPageBreak/>
        <w:t>6. Ö</w:t>
      </w:r>
      <w:r w:rsidRPr="00B355C9">
        <w:rPr>
          <w:rFonts w:ascii="Times New Roman" w:hAnsi="Times New Roman" w:cs="Times New Roman"/>
          <w:b/>
          <w:color w:val="auto"/>
          <w:spacing w:val="-1"/>
          <w:w w:val="110"/>
          <w:sz w:val="24"/>
          <w:szCs w:val="24"/>
        </w:rPr>
        <w:t>ğr</w:t>
      </w:r>
      <w:r w:rsidRPr="00B355C9">
        <w:rPr>
          <w:rFonts w:ascii="Times New Roman" w:hAnsi="Times New Roman" w:cs="Times New Roman"/>
          <w:b/>
          <w:color w:val="auto"/>
          <w:spacing w:val="-2"/>
          <w:w w:val="110"/>
          <w:sz w:val="24"/>
          <w:szCs w:val="24"/>
        </w:rPr>
        <w:t>enme</w:t>
      </w:r>
      <w:r w:rsidRPr="00B355C9">
        <w:rPr>
          <w:rFonts w:ascii="Times New Roman" w:hAnsi="Times New Roman" w:cs="Times New Roman"/>
          <w:b/>
          <w:color w:val="auto"/>
          <w:spacing w:val="-41"/>
          <w:w w:val="110"/>
          <w:sz w:val="24"/>
          <w:szCs w:val="24"/>
        </w:rPr>
        <w:t xml:space="preserve"> </w:t>
      </w:r>
      <w:r w:rsidRPr="00B355C9">
        <w:rPr>
          <w:rFonts w:ascii="Times New Roman" w:hAnsi="Times New Roman" w:cs="Times New Roman"/>
          <w:b/>
          <w:color w:val="auto"/>
          <w:spacing w:val="-1"/>
          <w:w w:val="110"/>
          <w:sz w:val="24"/>
          <w:szCs w:val="24"/>
        </w:rPr>
        <w:t>Kaynak</w:t>
      </w:r>
      <w:r w:rsidRPr="00B355C9">
        <w:rPr>
          <w:rFonts w:ascii="Times New Roman" w:hAnsi="Times New Roman" w:cs="Times New Roman"/>
          <w:b/>
          <w:color w:val="auto"/>
          <w:spacing w:val="-2"/>
          <w:w w:val="110"/>
          <w:sz w:val="24"/>
          <w:szCs w:val="24"/>
        </w:rPr>
        <w:t>ları,</w:t>
      </w:r>
      <w:r w:rsidRPr="00B355C9">
        <w:rPr>
          <w:rFonts w:ascii="Times New Roman" w:hAnsi="Times New Roman" w:cs="Times New Roman"/>
          <w:b/>
          <w:color w:val="auto"/>
          <w:spacing w:val="-41"/>
          <w:w w:val="110"/>
          <w:sz w:val="24"/>
          <w:szCs w:val="24"/>
        </w:rPr>
        <w:t xml:space="preserve"> </w:t>
      </w:r>
      <w:r w:rsidRPr="00B355C9">
        <w:rPr>
          <w:rFonts w:ascii="Times New Roman" w:hAnsi="Times New Roman" w:cs="Times New Roman"/>
          <w:b/>
          <w:color w:val="auto"/>
          <w:spacing w:val="-1"/>
          <w:w w:val="110"/>
          <w:sz w:val="24"/>
          <w:szCs w:val="24"/>
        </w:rPr>
        <w:t>Erişilebilirlik</w:t>
      </w:r>
      <w:r w:rsidRPr="00B355C9">
        <w:rPr>
          <w:rFonts w:ascii="Times New Roman" w:hAnsi="Times New Roman" w:cs="Times New Roman"/>
          <w:b/>
          <w:color w:val="auto"/>
          <w:spacing w:val="-41"/>
          <w:w w:val="110"/>
          <w:sz w:val="24"/>
          <w:szCs w:val="24"/>
        </w:rPr>
        <w:t xml:space="preserve"> </w:t>
      </w:r>
      <w:r w:rsidRPr="00B355C9">
        <w:rPr>
          <w:rFonts w:ascii="Times New Roman" w:hAnsi="Times New Roman" w:cs="Times New Roman"/>
          <w:b/>
          <w:color w:val="auto"/>
          <w:spacing w:val="-2"/>
          <w:w w:val="110"/>
          <w:sz w:val="24"/>
          <w:szCs w:val="24"/>
        </w:rPr>
        <w:t>v</w:t>
      </w:r>
      <w:r w:rsidRPr="00B355C9">
        <w:rPr>
          <w:rFonts w:ascii="Times New Roman" w:hAnsi="Times New Roman" w:cs="Times New Roman"/>
          <w:b/>
          <w:color w:val="auto"/>
          <w:spacing w:val="-3"/>
          <w:w w:val="110"/>
          <w:sz w:val="24"/>
          <w:szCs w:val="24"/>
        </w:rPr>
        <w:t>e</w:t>
      </w:r>
      <w:r w:rsidRPr="00B355C9">
        <w:rPr>
          <w:rFonts w:ascii="Times New Roman" w:hAnsi="Times New Roman" w:cs="Times New Roman"/>
          <w:b/>
          <w:color w:val="auto"/>
          <w:spacing w:val="-41"/>
          <w:w w:val="110"/>
          <w:sz w:val="24"/>
          <w:szCs w:val="24"/>
        </w:rPr>
        <w:t xml:space="preserve"> </w:t>
      </w:r>
      <w:r w:rsidRPr="00B355C9">
        <w:rPr>
          <w:rFonts w:ascii="Times New Roman" w:hAnsi="Times New Roman" w:cs="Times New Roman"/>
          <w:b/>
          <w:color w:val="auto"/>
          <w:spacing w:val="-2"/>
          <w:w w:val="110"/>
          <w:sz w:val="24"/>
          <w:szCs w:val="24"/>
        </w:rPr>
        <w:t>Dest</w:t>
      </w:r>
      <w:r w:rsidRPr="00B355C9">
        <w:rPr>
          <w:rFonts w:ascii="Times New Roman" w:hAnsi="Times New Roman" w:cs="Times New Roman"/>
          <w:b/>
          <w:color w:val="auto"/>
          <w:spacing w:val="-1"/>
          <w:w w:val="110"/>
          <w:sz w:val="24"/>
          <w:szCs w:val="24"/>
        </w:rPr>
        <w:t>ek</w:t>
      </w:r>
      <w:r w:rsidRPr="00B355C9">
        <w:rPr>
          <w:rFonts w:ascii="Times New Roman" w:hAnsi="Times New Roman" w:cs="Times New Roman"/>
          <w:b/>
          <w:color w:val="auto"/>
          <w:spacing w:val="-2"/>
          <w:w w:val="110"/>
          <w:sz w:val="24"/>
          <w:szCs w:val="24"/>
        </w:rPr>
        <w:t>ler:</w:t>
      </w:r>
    </w:p>
    <w:p w14:paraId="556A78CA"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Ankara Üniversitesi Sağlık Kültür ve Spor Daire Başkanlığı tarafından psikolojik danışma hizmeti verilmektedir. Öğrencilerimizin sağlık hizmetleri de Tıp Fakülteleri/Diş Hekimliği Fakültesi hastanelerimizde öncelikli olarak karşılanmaktadır. Bu konuyla ilgili bilgiler Ankara Üniversitesi Sağlık Kültür ve Spor Daire Başkanlığı internet sayfasında duyurulmaktadır. Üniversitemiz, </w:t>
      </w:r>
      <w:hyperlink r:id="rId39" w:history="1">
        <w:r w:rsidRPr="00E50AA6">
          <w:rPr>
            <w:rStyle w:val="Kpr"/>
            <w:rFonts w:ascii="Times New Roman" w:hAnsi="Times New Roman" w:cs="Times New Roman"/>
            <w:b/>
            <w:color w:val="auto"/>
            <w:sz w:val="24"/>
            <w:szCs w:val="24"/>
          </w:rPr>
          <w:t>“Sigarasız Üniversite”</w:t>
        </w:r>
      </w:hyperlink>
      <w:r w:rsidRPr="00E50AA6">
        <w:rPr>
          <w:rFonts w:ascii="Times New Roman" w:hAnsi="Times New Roman" w:cs="Times New Roman"/>
          <w:b/>
          <w:color w:val="auto"/>
          <w:sz w:val="24"/>
          <w:szCs w:val="24"/>
        </w:rPr>
        <w:t xml:space="preserve">, </w:t>
      </w:r>
      <w:hyperlink r:id="rId40" w:history="1">
        <w:r w:rsidRPr="00E50AA6">
          <w:rPr>
            <w:rStyle w:val="Kpr"/>
            <w:rFonts w:ascii="Times New Roman" w:hAnsi="Times New Roman" w:cs="Times New Roman"/>
            <w:b/>
            <w:color w:val="auto"/>
            <w:sz w:val="24"/>
            <w:szCs w:val="24"/>
          </w:rPr>
          <w:t>“Madde Bağımlılığının Önlenmesi”</w:t>
        </w:r>
      </w:hyperlink>
      <w:r w:rsidRPr="00E50AA6">
        <w:rPr>
          <w:rFonts w:ascii="Times New Roman" w:hAnsi="Times New Roman" w:cs="Times New Roman"/>
          <w:b/>
          <w:color w:val="auto"/>
          <w:sz w:val="24"/>
          <w:szCs w:val="24"/>
        </w:rPr>
        <w:t xml:space="preserve">, </w:t>
      </w:r>
      <w:hyperlink r:id="rId41" w:history="1">
        <w:r w:rsidRPr="00E50AA6">
          <w:rPr>
            <w:rStyle w:val="Kpr"/>
            <w:rFonts w:ascii="Times New Roman" w:hAnsi="Times New Roman" w:cs="Times New Roman"/>
            <w:b/>
            <w:color w:val="auto"/>
            <w:sz w:val="24"/>
            <w:szCs w:val="24"/>
          </w:rPr>
          <w:t>“Çevreye Duyarlı Üniversite”</w:t>
        </w:r>
      </w:hyperlink>
      <w:r w:rsidRPr="00B355C9">
        <w:rPr>
          <w:rFonts w:ascii="Times New Roman" w:hAnsi="Times New Roman" w:cs="Times New Roman"/>
          <w:color w:val="auto"/>
          <w:sz w:val="24"/>
          <w:szCs w:val="24"/>
        </w:rPr>
        <w:t xml:space="preserve"> etkinlikleriyle diğer kurumlara örnek gösterilecek uygulamalar gerçekleştirmektedir.</w:t>
      </w:r>
    </w:p>
    <w:p w14:paraId="70A8CC33" w14:textId="77777777" w:rsidR="00052CA6" w:rsidRPr="00B355C9" w:rsidRDefault="00F22FD2" w:rsidP="00C10EC9">
      <w:pPr>
        <w:pStyle w:val="AralkYok"/>
        <w:spacing w:line="360" w:lineRule="auto"/>
        <w:ind w:right="71" w:firstLine="708"/>
        <w:jc w:val="both"/>
        <w:rPr>
          <w:rFonts w:ascii="Times New Roman" w:hAnsi="Times New Roman" w:cs="Times New Roman"/>
          <w:color w:val="auto"/>
          <w:sz w:val="24"/>
          <w:szCs w:val="24"/>
        </w:rPr>
      </w:pPr>
      <w:hyperlink r:id="rId42" w:history="1">
        <w:r w:rsidR="00052CA6" w:rsidRPr="00E50AA6">
          <w:rPr>
            <w:rStyle w:val="Kpr"/>
            <w:rFonts w:ascii="Times New Roman" w:hAnsi="Times New Roman" w:cs="Times New Roman"/>
            <w:color w:val="auto"/>
            <w:sz w:val="24"/>
            <w:szCs w:val="24"/>
            <w:u w:val="none"/>
          </w:rPr>
          <w:t>Üniversiteye Uyum Programı</w:t>
        </w:r>
      </w:hyperlink>
      <w:r w:rsidR="00052CA6" w:rsidRPr="00E50AA6">
        <w:rPr>
          <w:rFonts w:ascii="Times New Roman" w:hAnsi="Times New Roman" w:cs="Times New Roman"/>
          <w:color w:val="auto"/>
          <w:sz w:val="24"/>
          <w:szCs w:val="24"/>
        </w:rPr>
        <w:t xml:space="preserve"> </w:t>
      </w:r>
      <w:r w:rsidR="00052CA6" w:rsidRPr="00B355C9">
        <w:rPr>
          <w:rFonts w:ascii="Times New Roman" w:hAnsi="Times New Roman" w:cs="Times New Roman"/>
          <w:color w:val="auto"/>
          <w:sz w:val="24"/>
          <w:szCs w:val="24"/>
        </w:rPr>
        <w:t>kapsamında Fakültemize yeni kayıt yaptıran öğrencilere danışmanları tarafında Ankara Üniversitesi Ön Lisans ve Lisans Eğitim-Öğretim Yönetmeliği ve Yükseköğretim Kurumları Öğrenci Disiplin Yönetmeliği hakkında bilgilendirme yapılmaktadır. Ayrıca eğitim-öğretim yarıyılları başında danışmanların öğrencilere bilgilendirme toplantıları yapması planlanmaktadır.</w:t>
      </w:r>
    </w:p>
    <w:p w14:paraId="16AEB32C" w14:textId="6A3D3C05" w:rsidR="00052CA6" w:rsidRPr="00B355C9" w:rsidRDefault="00052CA6" w:rsidP="00EE746D">
      <w:pPr>
        <w:pStyle w:val="AralkYok"/>
        <w:spacing w:line="360" w:lineRule="auto"/>
        <w:ind w:right="71"/>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Engelsiz Ankara Üniversitesi Birimi Koordinatörlüğü, engelli öğrenciler ile akademik ve idari personelin gereksinimlerini karşılamak, üniversitede düzenlenen tüm etkinliklere tam katılımlarını sağlama, akademik ve sosyal başarılarını artırma gibi hedefleri belirlemektedir. Birim, Ankara Üniversitesi’nde engellilik konusundaki farkındalığı arttırmayı da hedeflemektedir. Sunulan hizmetlerin / desteklerin kalitesi, etkinliği ve yeterliliği birimimiz ile Ankara Üniversitesi Rektörlüğü arasındaki iş birliği ile güvence altına alınmaktadır.</w:t>
      </w:r>
      <w:r w:rsidR="00EE746D">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 xml:space="preserve">Birimize kayıtlı özel yaklaşım gerektiren fiziksel engele sahip öğrenci bulunmamaktadır. Ancak bir öğrencimizde albino hastalığı bulunmaktadır. Gözlerinde yaşadığı sorunlar nedeniyle öğrencinin okuma zorluğu yaşamaması adına ders notları, sınav </w:t>
      </w:r>
      <w:r w:rsidR="00822730" w:rsidRPr="00B355C9">
        <w:rPr>
          <w:rFonts w:ascii="Times New Roman" w:hAnsi="Times New Roman" w:cs="Times New Roman"/>
          <w:color w:val="auto"/>
          <w:sz w:val="24"/>
          <w:szCs w:val="24"/>
        </w:rPr>
        <w:t>kâğıdı</w:t>
      </w:r>
      <w:r w:rsidRPr="00B355C9">
        <w:rPr>
          <w:rFonts w:ascii="Times New Roman" w:hAnsi="Times New Roman" w:cs="Times New Roman"/>
          <w:color w:val="auto"/>
          <w:sz w:val="24"/>
          <w:szCs w:val="24"/>
        </w:rPr>
        <w:t xml:space="preserve"> gibi yazılı materyallerde büyük puntolar kullanılmaktadır. Ayrıca fakültemizde engelliler yönelik bir komisyon bulunmaktadır.</w:t>
      </w:r>
    </w:p>
    <w:p w14:paraId="471C4F2A" w14:textId="209B25D1"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Birimimiz bünyesinde kurum içi ve kurum dışı akademisyenler ile Üniversitemiz öğrencilerine hizmet veren bir kütüphane bulunmaktadır. Kütüphanemiz Kültür Varlıkları Koruma ve Onarım alanında ülkemizdeki en zengin içeriğe sahip kütüphanelerden </w:t>
      </w:r>
      <w:r w:rsidR="00822730">
        <w:rPr>
          <w:rFonts w:ascii="Times New Roman" w:hAnsi="Times New Roman" w:cs="Times New Roman"/>
          <w:color w:val="auto"/>
          <w:sz w:val="24"/>
          <w:szCs w:val="24"/>
        </w:rPr>
        <w:t>birisidir. Kütüphanemizde 3997</w:t>
      </w:r>
      <w:r w:rsidRPr="00B355C9">
        <w:rPr>
          <w:rFonts w:ascii="Times New Roman" w:hAnsi="Times New Roman" w:cs="Times New Roman"/>
          <w:color w:val="auto"/>
          <w:sz w:val="24"/>
          <w:szCs w:val="24"/>
        </w:rPr>
        <w:t xml:space="preserve"> adet kitap mevcuttur. İçinde öğrencinin kullanımına açık internet bağlantısı bulunan 5 adet bilgisayar mevcuttur. Ayrıca birimimizde eğitimin sürdürüldüğü tek bölüm olan Kültür Varlıklarını Koruma ve Onarım Bölümü’nde 2017-2018 eğitim-öğretim yılı güz yarıyılı ile birlikte açılan tüm mesleki derslerin materyallerine Üniversitemiz</w:t>
      </w:r>
      <w:r w:rsidR="00630381" w:rsidRPr="00B355C9">
        <w:rPr>
          <w:rFonts w:ascii="Times New Roman" w:hAnsi="Times New Roman" w:cs="Times New Roman"/>
          <w:color w:val="auto"/>
          <w:sz w:val="24"/>
          <w:szCs w:val="24"/>
        </w:rPr>
        <w:t xml:space="preserve"> </w:t>
      </w:r>
      <w:hyperlink r:id="rId43" w:history="1">
        <w:r w:rsidR="00630381" w:rsidRPr="00B355C9">
          <w:rPr>
            <w:rStyle w:val="Kpr"/>
            <w:rFonts w:ascii="Times New Roman" w:hAnsi="Times New Roman" w:cs="Times New Roman"/>
            <w:color w:val="0070C0"/>
            <w:sz w:val="24"/>
            <w:szCs w:val="24"/>
            <w:u w:val="none"/>
          </w:rPr>
          <w:t>http://acikarsiv.ankara.edu.tr/browse/</w:t>
        </w:r>
      </w:hyperlink>
      <w:r w:rsidR="00630381"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 xml:space="preserve"> </w:t>
      </w:r>
      <w:hyperlink r:id="rId44" w:history="1">
        <w:r w:rsidRPr="00B355C9">
          <w:rPr>
            <w:rStyle w:val="Kpr"/>
            <w:rFonts w:ascii="Times New Roman" w:hAnsi="Times New Roman" w:cs="Times New Roman"/>
            <w:color w:val="auto"/>
            <w:sz w:val="24"/>
            <w:szCs w:val="24"/>
            <w:u w:val="none"/>
          </w:rPr>
          <w:t>web sayfasından</w:t>
        </w:r>
      </w:hyperlink>
      <w:r w:rsidRPr="00B355C9">
        <w:rPr>
          <w:rFonts w:ascii="Times New Roman" w:hAnsi="Times New Roman" w:cs="Times New Roman"/>
          <w:color w:val="auto"/>
          <w:sz w:val="24"/>
          <w:szCs w:val="24"/>
        </w:rPr>
        <w:t xml:space="preserve"> ulaşmak mümkündür.</w:t>
      </w:r>
    </w:p>
    <w:p w14:paraId="2415D03B" w14:textId="432558D9"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 xml:space="preserve">Bu raporun hazırlandığı tarihte birimimiz açılmış derslerin ders materyallerinin Üniversitemiz </w:t>
      </w:r>
      <w:r w:rsidR="00630381" w:rsidRPr="00B355C9">
        <w:rPr>
          <w:rFonts w:ascii="Times New Roman" w:hAnsi="Times New Roman" w:cs="Times New Roman"/>
          <w:color w:val="auto"/>
          <w:sz w:val="24"/>
          <w:szCs w:val="24"/>
        </w:rPr>
        <w:t xml:space="preserve"> </w:t>
      </w:r>
      <w:hyperlink r:id="rId45" w:history="1">
        <w:r w:rsidR="00630381" w:rsidRPr="00B355C9">
          <w:rPr>
            <w:rStyle w:val="Kpr"/>
            <w:rFonts w:ascii="Times New Roman" w:hAnsi="Times New Roman" w:cs="Times New Roman"/>
            <w:color w:val="0070C0"/>
            <w:sz w:val="24"/>
            <w:szCs w:val="24"/>
            <w:u w:val="none"/>
          </w:rPr>
          <w:t>http://acikarsiv.ankara.edu.tr/browse/</w:t>
        </w:r>
      </w:hyperlink>
      <w:r w:rsidR="00630381" w:rsidRPr="00B355C9">
        <w:rPr>
          <w:rFonts w:ascii="Times New Roman" w:hAnsi="Times New Roman" w:cs="Times New Roman"/>
          <w:color w:val="auto"/>
          <w:sz w:val="24"/>
          <w:szCs w:val="24"/>
        </w:rPr>
        <w:t xml:space="preserve"> </w:t>
      </w:r>
      <w:hyperlink r:id="rId46" w:history="1">
        <w:r w:rsidRPr="00B355C9">
          <w:rPr>
            <w:rStyle w:val="Kpr"/>
            <w:rFonts w:ascii="Times New Roman" w:hAnsi="Times New Roman" w:cs="Times New Roman"/>
            <w:color w:val="auto"/>
            <w:sz w:val="24"/>
            <w:szCs w:val="24"/>
            <w:u w:val="none"/>
          </w:rPr>
          <w:t>web sayfasına</w:t>
        </w:r>
      </w:hyperlink>
      <w:r w:rsidRPr="00B355C9">
        <w:rPr>
          <w:rFonts w:ascii="Times New Roman" w:hAnsi="Times New Roman" w:cs="Times New Roman"/>
          <w:color w:val="auto"/>
          <w:sz w:val="24"/>
          <w:szCs w:val="24"/>
        </w:rPr>
        <w:t xml:space="preserve"> </w:t>
      </w:r>
      <w:proofErr w:type="spellStart"/>
      <w:r w:rsidRPr="00B355C9">
        <w:rPr>
          <w:rFonts w:ascii="Times New Roman" w:hAnsi="Times New Roman" w:cs="Times New Roman"/>
          <w:color w:val="auto"/>
          <w:sz w:val="24"/>
          <w:szCs w:val="24"/>
        </w:rPr>
        <w:t>yüklenmişlik</w:t>
      </w:r>
      <w:proofErr w:type="spellEnd"/>
      <w:r w:rsidRPr="00B355C9">
        <w:rPr>
          <w:rFonts w:ascii="Times New Roman" w:hAnsi="Times New Roman" w:cs="Times New Roman"/>
          <w:color w:val="auto"/>
          <w:sz w:val="24"/>
          <w:szCs w:val="24"/>
        </w:rPr>
        <w:t xml:space="preserve"> oranı en yüksek (%100) olan birimdir.</w:t>
      </w:r>
    </w:p>
    <w:p w14:paraId="73E23655" w14:textId="2A35AE6F" w:rsidR="00052CA6" w:rsidRPr="00B355C9" w:rsidRDefault="00052CA6" w:rsidP="00EE746D">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öğrencilerin kültürel ve mesleki gelişimini sağlamak amacı ile her yarıyılda en az 3 adet olmak üzere konferanslar düzenlenmektedir. Bu konferanslara alanında yaptığı çalışmalarla takdir toplamış tanınan bilim insanları ve sanatçılar davet edilmektedir. Bu etkinliklere ait bilgiler Fakültemiz</w:t>
      </w:r>
      <w:r w:rsidR="00630381" w:rsidRPr="00B355C9">
        <w:rPr>
          <w:rFonts w:ascii="Times New Roman" w:hAnsi="Times New Roman" w:cs="Times New Roman"/>
          <w:color w:val="auto"/>
          <w:sz w:val="24"/>
          <w:szCs w:val="24"/>
        </w:rPr>
        <w:t xml:space="preserve"> </w:t>
      </w:r>
      <w:hyperlink r:id="rId47" w:history="1">
        <w:r w:rsidR="00630381" w:rsidRPr="00B355C9">
          <w:rPr>
            <w:rStyle w:val="Kpr"/>
            <w:rFonts w:ascii="Times New Roman" w:hAnsi="Times New Roman" w:cs="Times New Roman"/>
            <w:color w:val="0070C0"/>
            <w:sz w:val="24"/>
            <w:szCs w:val="24"/>
            <w:u w:val="none"/>
          </w:rPr>
          <w:t>http://www.gsf.ankara.edu.tr/multimedia-archive/tayvanli-heykeltiras-kang-mu-xiang-guzel-sanatlar-fakultesinde/</w:t>
        </w:r>
      </w:hyperlink>
      <w:r w:rsidR="00630381" w:rsidRPr="00B355C9">
        <w:rPr>
          <w:rFonts w:ascii="Times New Roman" w:hAnsi="Times New Roman" w:cs="Times New Roman"/>
          <w:color w:val="0070C0"/>
          <w:sz w:val="24"/>
          <w:szCs w:val="24"/>
        </w:rPr>
        <w:t xml:space="preserve"> </w:t>
      </w:r>
      <w:r w:rsidRPr="00B355C9">
        <w:rPr>
          <w:rFonts w:ascii="Times New Roman" w:hAnsi="Times New Roman" w:cs="Times New Roman"/>
          <w:color w:val="0070C0"/>
          <w:sz w:val="24"/>
          <w:szCs w:val="24"/>
        </w:rPr>
        <w:t xml:space="preserve"> </w:t>
      </w:r>
      <w:hyperlink r:id="rId48" w:history="1">
        <w:r w:rsidRPr="00B355C9">
          <w:rPr>
            <w:rStyle w:val="Kpr"/>
            <w:rFonts w:ascii="Times New Roman" w:hAnsi="Times New Roman" w:cs="Times New Roman"/>
            <w:color w:val="auto"/>
            <w:sz w:val="24"/>
            <w:szCs w:val="24"/>
            <w:u w:val="none"/>
          </w:rPr>
          <w:t>web sayfasında</w:t>
        </w:r>
      </w:hyperlink>
      <w:r w:rsidRPr="00B355C9">
        <w:rPr>
          <w:rFonts w:ascii="Times New Roman" w:hAnsi="Times New Roman" w:cs="Times New Roman"/>
          <w:color w:val="auto"/>
          <w:sz w:val="24"/>
          <w:szCs w:val="24"/>
        </w:rPr>
        <w:t xml:space="preserve"> yayınlanmaktadır. Ayrıca teknik geziler düzenlenerek öğrencilerin arkeolojik ören yerleri, </w:t>
      </w:r>
      <w:hyperlink r:id="rId49" w:history="1">
        <w:r w:rsidRPr="00B355C9">
          <w:rPr>
            <w:rStyle w:val="Kpr"/>
            <w:rFonts w:ascii="Times New Roman" w:hAnsi="Times New Roman" w:cs="Times New Roman"/>
            <w:color w:val="auto"/>
            <w:sz w:val="24"/>
            <w:szCs w:val="24"/>
          </w:rPr>
          <w:t>koruma ve onarım laboratuvarları</w:t>
        </w:r>
      </w:hyperlink>
      <w:r w:rsidRPr="00B355C9">
        <w:rPr>
          <w:rFonts w:ascii="Times New Roman" w:hAnsi="Times New Roman" w:cs="Times New Roman"/>
          <w:color w:val="auto"/>
          <w:sz w:val="24"/>
          <w:szCs w:val="24"/>
        </w:rPr>
        <w:t xml:space="preserve">, fuar ve </w:t>
      </w:r>
      <w:proofErr w:type="gramStart"/>
      <w:r w:rsidRPr="00B355C9">
        <w:rPr>
          <w:rFonts w:ascii="Times New Roman" w:hAnsi="Times New Roman" w:cs="Times New Roman"/>
          <w:color w:val="auto"/>
          <w:sz w:val="24"/>
          <w:szCs w:val="24"/>
        </w:rPr>
        <w:t>bienallere</w:t>
      </w:r>
      <w:proofErr w:type="gramEnd"/>
      <w:r w:rsidRPr="00B355C9">
        <w:rPr>
          <w:rFonts w:ascii="Times New Roman" w:hAnsi="Times New Roman" w:cs="Times New Roman"/>
          <w:color w:val="auto"/>
          <w:sz w:val="24"/>
          <w:szCs w:val="24"/>
        </w:rPr>
        <w:t xml:space="preserve"> ücretsiz olarak katılmaları sağlanmaktadır.</w:t>
      </w:r>
    </w:p>
    <w:p w14:paraId="484B3EFC" w14:textId="77777777" w:rsidR="00052CA6" w:rsidRPr="00B355C9" w:rsidRDefault="00052CA6" w:rsidP="00EE746D">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Üniversitemiz bünyesindeki Fakülte ve Yüksekokul öğrencilerinin katılımı ile ilk kez 1977-1978 eğitim-öğretim döneminde düzenlenmiş olan Geleneksel Spor Oyunları, kesintisiz olarak günümüze kadar devam etmiş köklü bir organizasyondur. Birimimiz öğrencileri söz konusu spor oyunlarına voleybol, futbol, basketbol gibi alanlarda katılım sağlamaktadır.</w:t>
      </w:r>
    </w:p>
    <w:p w14:paraId="09BC16CD"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Fakültemizin bulunduğu </w:t>
      </w:r>
      <w:proofErr w:type="spellStart"/>
      <w:r w:rsidRPr="00B355C9">
        <w:rPr>
          <w:rFonts w:ascii="Times New Roman" w:hAnsi="Times New Roman" w:cs="Times New Roman"/>
          <w:color w:val="auto"/>
          <w:sz w:val="24"/>
          <w:szCs w:val="24"/>
        </w:rPr>
        <w:t>Gümüşdere</w:t>
      </w:r>
      <w:proofErr w:type="spellEnd"/>
      <w:r w:rsidRPr="00B355C9">
        <w:rPr>
          <w:rFonts w:ascii="Times New Roman" w:hAnsi="Times New Roman" w:cs="Times New Roman"/>
          <w:color w:val="auto"/>
          <w:sz w:val="24"/>
          <w:szCs w:val="24"/>
        </w:rPr>
        <w:t xml:space="preserve"> </w:t>
      </w:r>
      <w:proofErr w:type="spellStart"/>
      <w:r w:rsidRPr="00B355C9">
        <w:rPr>
          <w:rFonts w:ascii="Times New Roman" w:hAnsi="Times New Roman" w:cs="Times New Roman"/>
          <w:color w:val="auto"/>
          <w:sz w:val="24"/>
          <w:szCs w:val="24"/>
        </w:rPr>
        <w:t>Yerleşkesi’nde</w:t>
      </w:r>
      <w:proofErr w:type="spellEnd"/>
      <w:r w:rsidRPr="00B355C9">
        <w:rPr>
          <w:rFonts w:ascii="Times New Roman" w:hAnsi="Times New Roman" w:cs="Times New Roman"/>
          <w:color w:val="auto"/>
          <w:sz w:val="24"/>
          <w:szCs w:val="24"/>
        </w:rPr>
        <w:t xml:space="preserve"> öğrenci yemekhanesi ve 1 kantin bulunmaktadır. Ancak öğrencilerimiz aşağıda belirtilen Üniversitemiz tesislerinden yararlanmak üzere yönlendirilmektedir. </w:t>
      </w:r>
    </w:p>
    <w:p w14:paraId="0FC3745E" w14:textId="77777777" w:rsidR="00052CA6" w:rsidRPr="00B355C9" w:rsidRDefault="00052CA6" w:rsidP="00C10EC9">
      <w:pPr>
        <w:pStyle w:val="AralkYok"/>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Üniversitemizde öğrencilerin kullanımına yönelik spor salonları ve yüzme havuzu bulunmaktadır. Üniversitemizde 7 tane öğrenci evi mevcuttur. </w:t>
      </w:r>
      <w:proofErr w:type="spellStart"/>
      <w:r w:rsidRPr="00B355C9">
        <w:rPr>
          <w:rFonts w:ascii="Times New Roman" w:hAnsi="Times New Roman" w:cs="Times New Roman"/>
          <w:color w:val="auto"/>
          <w:sz w:val="24"/>
          <w:szCs w:val="24"/>
        </w:rPr>
        <w:t>Gümüşdere</w:t>
      </w:r>
      <w:proofErr w:type="spellEnd"/>
      <w:r w:rsidRPr="00B355C9">
        <w:rPr>
          <w:rFonts w:ascii="Times New Roman" w:hAnsi="Times New Roman" w:cs="Times New Roman"/>
          <w:color w:val="auto"/>
          <w:sz w:val="24"/>
          <w:szCs w:val="24"/>
        </w:rPr>
        <w:t xml:space="preserve"> Yerleşkesine en yakın kampüs olan </w:t>
      </w:r>
      <w:proofErr w:type="spellStart"/>
      <w:r w:rsidRPr="00B355C9">
        <w:rPr>
          <w:rFonts w:ascii="Times New Roman" w:hAnsi="Times New Roman" w:cs="Times New Roman"/>
          <w:color w:val="auto"/>
          <w:sz w:val="24"/>
          <w:szCs w:val="24"/>
        </w:rPr>
        <w:t>Dışkapı’da</w:t>
      </w:r>
      <w:proofErr w:type="spellEnd"/>
      <w:r w:rsidRPr="00B355C9">
        <w:rPr>
          <w:rFonts w:ascii="Times New Roman" w:hAnsi="Times New Roman" w:cs="Times New Roman"/>
          <w:color w:val="auto"/>
          <w:sz w:val="24"/>
          <w:szCs w:val="24"/>
        </w:rPr>
        <w:t xml:space="preserve"> Yıldırım Beyazıt Erkek (160 kapasiteli) ve Kız öğrenci (234 kapasiteli) evi bulunmaktadır. Ayrıca 3000 kişilik kız ve erkek öğrenci yurdunun inşaatı da tamamlanmak üzeredir. Olimpik yüzme havuzu, diyetisyen hizmeti, engelliler için yüzme kursu verilmektedir. 4 adet kapalı spor salonu, 3 adet </w:t>
      </w:r>
      <w:proofErr w:type="spellStart"/>
      <w:r w:rsidRPr="00B355C9">
        <w:rPr>
          <w:rFonts w:ascii="Times New Roman" w:hAnsi="Times New Roman" w:cs="Times New Roman"/>
          <w:color w:val="auto"/>
          <w:sz w:val="24"/>
          <w:szCs w:val="24"/>
        </w:rPr>
        <w:t>fitness</w:t>
      </w:r>
      <w:proofErr w:type="spellEnd"/>
      <w:r w:rsidRPr="00B355C9">
        <w:rPr>
          <w:rFonts w:ascii="Times New Roman" w:hAnsi="Times New Roman" w:cs="Times New Roman"/>
          <w:color w:val="auto"/>
          <w:sz w:val="24"/>
          <w:szCs w:val="24"/>
        </w:rPr>
        <w:t xml:space="preserve"> salonu bulunan üniversitemizde, Gölbaşı kampüsüne yeni bir stadyum yapılmaktadır. Ayrıca Ilgaz da kayak tesisi hizmet vermektedir. </w:t>
      </w:r>
    </w:p>
    <w:p w14:paraId="2703A279" w14:textId="77777777" w:rsidR="00052CA6" w:rsidRPr="00B355C9" w:rsidRDefault="00052CA6" w:rsidP="00C10EC9">
      <w:pPr>
        <w:spacing w:line="360" w:lineRule="auto"/>
        <w:ind w:right="71" w:firstLine="708"/>
        <w:rPr>
          <w:rFonts w:ascii="Times New Roman" w:hAnsi="Times New Roman" w:cs="Times New Roman"/>
          <w:color w:val="auto"/>
          <w:sz w:val="24"/>
          <w:szCs w:val="24"/>
        </w:rPr>
      </w:pPr>
      <w:r w:rsidRPr="00B355C9">
        <w:rPr>
          <w:rFonts w:ascii="Times New Roman" w:hAnsi="Times New Roman" w:cs="Times New Roman"/>
          <w:color w:val="auto"/>
          <w:sz w:val="24"/>
          <w:szCs w:val="24"/>
        </w:rPr>
        <w:t>Öğrencilere, fakültemiz tarafından belirlenen hizmetler öğrenci işleri bürosu tarafından yürütülmekte olup, verilen hizmetin kalitesi, birimimiz internet sayfasında yer alan iş akış şemaları ile güvence altına alınmıştır.</w:t>
      </w:r>
    </w:p>
    <w:p w14:paraId="705C6D54" w14:textId="77777777" w:rsidR="00241339" w:rsidRDefault="00241339" w:rsidP="00822730">
      <w:pPr>
        <w:pStyle w:val="AralkYok"/>
        <w:spacing w:line="360" w:lineRule="auto"/>
        <w:ind w:right="71"/>
        <w:rPr>
          <w:rFonts w:ascii="Times New Roman" w:hAnsi="Times New Roman" w:cs="Times New Roman"/>
          <w:b/>
          <w:color w:val="auto"/>
          <w:sz w:val="24"/>
          <w:szCs w:val="24"/>
        </w:rPr>
      </w:pPr>
    </w:p>
    <w:p w14:paraId="3E04996F" w14:textId="77777777" w:rsidR="00241339" w:rsidRDefault="00241339" w:rsidP="00822730">
      <w:pPr>
        <w:pStyle w:val="AralkYok"/>
        <w:spacing w:line="360" w:lineRule="auto"/>
        <w:ind w:right="71"/>
        <w:rPr>
          <w:rFonts w:ascii="Times New Roman" w:hAnsi="Times New Roman" w:cs="Times New Roman"/>
          <w:b/>
          <w:color w:val="auto"/>
          <w:sz w:val="24"/>
          <w:szCs w:val="24"/>
        </w:rPr>
      </w:pPr>
    </w:p>
    <w:p w14:paraId="37B38360" w14:textId="1203FCC4" w:rsidR="00052CA6" w:rsidRPr="00B355C9" w:rsidRDefault="00052CA6" w:rsidP="00822730">
      <w:pPr>
        <w:pStyle w:val="AralkYok"/>
        <w:spacing w:line="360" w:lineRule="auto"/>
        <w:ind w:right="71"/>
        <w:rPr>
          <w:rFonts w:ascii="Times New Roman" w:hAnsi="Times New Roman" w:cs="Times New Roman"/>
          <w:b/>
          <w:color w:val="auto"/>
          <w:sz w:val="24"/>
          <w:szCs w:val="24"/>
        </w:rPr>
      </w:pPr>
      <w:r w:rsidRPr="00B355C9">
        <w:rPr>
          <w:rFonts w:ascii="Times New Roman" w:hAnsi="Times New Roman" w:cs="Times New Roman"/>
          <w:b/>
          <w:color w:val="auto"/>
          <w:sz w:val="24"/>
          <w:szCs w:val="24"/>
        </w:rPr>
        <w:lastRenderedPageBreak/>
        <w:t>Ç. ARAŞTIRMA VE GELİŞTİRME</w:t>
      </w:r>
    </w:p>
    <w:p w14:paraId="7CC3D2F6" w14:textId="727D71D0" w:rsidR="00052CA6" w:rsidRPr="00B355C9" w:rsidRDefault="00052CA6" w:rsidP="00822730">
      <w:pPr>
        <w:pStyle w:val="AralkYok"/>
        <w:spacing w:line="360" w:lineRule="auto"/>
        <w:ind w:right="71" w:firstLine="708"/>
        <w:rPr>
          <w:rFonts w:ascii="Times New Roman" w:hAnsi="Times New Roman" w:cs="Times New Roman"/>
          <w:b/>
          <w:color w:val="auto"/>
          <w:sz w:val="24"/>
          <w:szCs w:val="24"/>
        </w:rPr>
      </w:pPr>
      <w:r w:rsidRPr="00B355C9">
        <w:rPr>
          <w:rFonts w:ascii="Times New Roman" w:hAnsi="Times New Roman" w:cs="Times New Roman"/>
          <w:b/>
          <w:color w:val="auto"/>
          <w:sz w:val="24"/>
          <w:szCs w:val="24"/>
        </w:rPr>
        <w:t>Güzel Sanatlar Fakültesi Araştırma ve Geliştirme Faaliyetleri</w:t>
      </w:r>
    </w:p>
    <w:p w14:paraId="7F812671" w14:textId="28A35BCE" w:rsidR="00052CA6" w:rsidRPr="00B355C9" w:rsidRDefault="00052CA6" w:rsidP="00822730">
      <w:pPr>
        <w:pStyle w:val="AralkYok"/>
        <w:spacing w:line="360" w:lineRule="auto"/>
        <w:ind w:right="71" w:firstLine="709"/>
        <w:rPr>
          <w:rFonts w:ascii="Times New Roman" w:hAnsi="Times New Roman" w:cs="Times New Roman"/>
          <w:b/>
          <w:color w:val="auto"/>
          <w:sz w:val="24"/>
          <w:szCs w:val="24"/>
        </w:rPr>
      </w:pPr>
      <w:r w:rsidRPr="00B355C9">
        <w:rPr>
          <w:rFonts w:ascii="Times New Roman" w:hAnsi="Times New Roman" w:cs="Times New Roman"/>
          <w:b/>
          <w:color w:val="auto"/>
          <w:spacing w:val="-1"/>
          <w:w w:val="110"/>
          <w:sz w:val="24"/>
          <w:szCs w:val="24"/>
        </w:rPr>
        <w:t>1. A</w:t>
      </w:r>
      <w:r w:rsidRPr="00B355C9">
        <w:rPr>
          <w:rFonts w:ascii="Times New Roman" w:hAnsi="Times New Roman" w:cs="Times New Roman"/>
          <w:b/>
          <w:color w:val="auto"/>
          <w:spacing w:val="-2"/>
          <w:w w:val="110"/>
          <w:sz w:val="24"/>
          <w:szCs w:val="24"/>
        </w:rPr>
        <w:t>raştırma</w:t>
      </w:r>
      <w:r w:rsidRPr="00B355C9">
        <w:rPr>
          <w:rFonts w:ascii="Times New Roman" w:hAnsi="Times New Roman" w:cs="Times New Roman"/>
          <w:b/>
          <w:color w:val="auto"/>
          <w:spacing w:val="18"/>
          <w:w w:val="110"/>
          <w:sz w:val="24"/>
          <w:szCs w:val="24"/>
        </w:rPr>
        <w:t xml:space="preserve"> </w:t>
      </w:r>
      <w:r w:rsidRPr="00B355C9">
        <w:rPr>
          <w:rFonts w:ascii="Times New Roman" w:hAnsi="Times New Roman" w:cs="Times New Roman"/>
          <w:b/>
          <w:color w:val="auto"/>
          <w:spacing w:val="-1"/>
          <w:w w:val="110"/>
          <w:sz w:val="24"/>
          <w:szCs w:val="24"/>
        </w:rPr>
        <w:t>S</w:t>
      </w:r>
      <w:r w:rsidRPr="00B355C9">
        <w:rPr>
          <w:rFonts w:ascii="Times New Roman" w:hAnsi="Times New Roman" w:cs="Times New Roman"/>
          <w:b/>
          <w:color w:val="auto"/>
          <w:spacing w:val="-2"/>
          <w:w w:val="110"/>
          <w:sz w:val="24"/>
          <w:szCs w:val="24"/>
        </w:rPr>
        <w:t>trat</w:t>
      </w:r>
      <w:r w:rsidRPr="00B355C9">
        <w:rPr>
          <w:rFonts w:ascii="Times New Roman" w:hAnsi="Times New Roman" w:cs="Times New Roman"/>
          <w:b/>
          <w:color w:val="auto"/>
          <w:spacing w:val="-1"/>
          <w:w w:val="110"/>
          <w:sz w:val="24"/>
          <w:szCs w:val="24"/>
        </w:rPr>
        <w:t>ejisi</w:t>
      </w:r>
      <w:r w:rsidRPr="00B355C9">
        <w:rPr>
          <w:rFonts w:ascii="Times New Roman" w:hAnsi="Times New Roman" w:cs="Times New Roman"/>
          <w:b/>
          <w:color w:val="auto"/>
          <w:spacing w:val="19"/>
          <w:w w:val="110"/>
          <w:sz w:val="24"/>
          <w:szCs w:val="24"/>
        </w:rPr>
        <w:t xml:space="preserve"> </w:t>
      </w:r>
      <w:r w:rsidRPr="00B355C9">
        <w:rPr>
          <w:rFonts w:ascii="Times New Roman" w:hAnsi="Times New Roman" w:cs="Times New Roman"/>
          <w:b/>
          <w:color w:val="auto"/>
          <w:spacing w:val="-2"/>
          <w:w w:val="110"/>
          <w:sz w:val="24"/>
          <w:szCs w:val="24"/>
        </w:rPr>
        <w:t>v</w:t>
      </w:r>
      <w:r w:rsidRPr="00B355C9">
        <w:rPr>
          <w:rFonts w:ascii="Times New Roman" w:hAnsi="Times New Roman" w:cs="Times New Roman"/>
          <w:b/>
          <w:color w:val="auto"/>
          <w:spacing w:val="-3"/>
          <w:w w:val="110"/>
          <w:sz w:val="24"/>
          <w:szCs w:val="24"/>
        </w:rPr>
        <w:t>e</w:t>
      </w:r>
      <w:r w:rsidRPr="00B355C9">
        <w:rPr>
          <w:rFonts w:ascii="Times New Roman" w:hAnsi="Times New Roman" w:cs="Times New Roman"/>
          <w:b/>
          <w:color w:val="auto"/>
          <w:spacing w:val="19"/>
          <w:w w:val="110"/>
          <w:sz w:val="24"/>
          <w:szCs w:val="24"/>
        </w:rPr>
        <w:t xml:space="preserve"> </w:t>
      </w:r>
      <w:r w:rsidRPr="00B355C9">
        <w:rPr>
          <w:rFonts w:ascii="Times New Roman" w:hAnsi="Times New Roman" w:cs="Times New Roman"/>
          <w:b/>
          <w:color w:val="auto"/>
          <w:spacing w:val="-1"/>
          <w:w w:val="110"/>
          <w:sz w:val="24"/>
          <w:szCs w:val="24"/>
        </w:rPr>
        <w:t>H</w:t>
      </w:r>
      <w:r w:rsidRPr="00B355C9">
        <w:rPr>
          <w:rFonts w:ascii="Times New Roman" w:hAnsi="Times New Roman" w:cs="Times New Roman"/>
          <w:b/>
          <w:color w:val="auto"/>
          <w:spacing w:val="-2"/>
          <w:w w:val="110"/>
          <w:sz w:val="24"/>
          <w:szCs w:val="24"/>
        </w:rPr>
        <w:t>edefleri:</w:t>
      </w:r>
    </w:p>
    <w:p w14:paraId="18ACBFA7" w14:textId="77777777" w:rsidR="00052CA6" w:rsidRPr="00B355C9" w:rsidRDefault="00052CA6" w:rsidP="00822730">
      <w:pPr>
        <w:spacing w:line="360" w:lineRule="auto"/>
        <w:ind w:right="71" w:firstLine="709"/>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araştırma faaliyetleri diğer akademik faaliyetlerin bir parçası ve onların kalitesini artıran bir araç olarak nitelendirilmekte ve Fakülte yönetimi tarafından teşvik edilmektedir.</w:t>
      </w:r>
    </w:p>
    <w:p w14:paraId="36413439" w14:textId="77777777" w:rsidR="00052CA6" w:rsidRPr="00B355C9" w:rsidRDefault="00052CA6" w:rsidP="00822730">
      <w:pPr>
        <w:spacing w:line="360" w:lineRule="auto"/>
        <w:ind w:right="71" w:firstLine="709"/>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 araştırma faaliyetlerinde izleyeceği strateji, ulusal öncelikleri gözeterek ve uluslararası bilimsel rekabet hedefleri doğrultusunda Fakültemiz yönetimi tarafından koordine edilmektedir. </w:t>
      </w:r>
    </w:p>
    <w:p w14:paraId="7E7D3E47" w14:textId="77777777" w:rsidR="00052CA6" w:rsidRPr="00B355C9" w:rsidRDefault="00052CA6" w:rsidP="00822730">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 akademik personelimiz kültür varlıklarını koruma ve onarım ile müzecilik alanında yürüttükleri araştırmalarda, bu alanlardaki ülkemiz sorunlarının çözümüne yönelik konulara öncelik vermektedir. Ülkemizde yürütülen birçok arkeolojik kazı ve müzelerde çalışmalar düzenlemektedirler. </w:t>
      </w:r>
    </w:p>
    <w:p w14:paraId="25CB2640"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öğretim elemanları tarafından ülkemizde yürütülen arkeolojik kazılar yanı sıra çeşitli kurum ve özel kişilere ait sanat eserlerinin koruma ve onarımını gerçekleştirerek bu değerlerin ömrünü uzatmakta ve böylece ülkemiz kültürel zenginliğine katkıda bulunulmaktadır. Ayrıca müzede eğitim konusunda çalışmalar yürütülerek müzelerde bulunan kültürel varlıklarımızın özellikle ülkemiz çocukları tarafından tanınması ve anlaşılmasına hizmet ederek ülkemiz kültürel dokusunun zenginleşmesine katkıda bulunulmaktadır.</w:t>
      </w:r>
    </w:p>
    <w:p w14:paraId="46DCFA6D" w14:textId="7AF89FD6" w:rsidR="00052CA6" w:rsidRPr="00B355C9" w:rsidRDefault="00052CA6" w:rsidP="00822730">
      <w:pPr>
        <w:spacing w:line="360" w:lineRule="auto"/>
        <w:ind w:right="71" w:firstLine="708"/>
        <w:jc w:val="both"/>
        <w:rPr>
          <w:rFonts w:ascii="Times New Roman" w:hAnsi="Times New Roman" w:cs="Times New Roman"/>
          <w:b/>
          <w:color w:val="auto"/>
          <w:spacing w:val="-2"/>
          <w:w w:val="110"/>
          <w:sz w:val="24"/>
          <w:szCs w:val="24"/>
        </w:rPr>
      </w:pPr>
      <w:r w:rsidRPr="00B355C9">
        <w:rPr>
          <w:rFonts w:ascii="Times New Roman" w:hAnsi="Times New Roman" w:cs="Times New Roman"/>
          <w:b/>
          <w:color w:val="auto"/>
          <w:spacing w:val="-1"/>
          <w:w w:val="110"/>
          <w:sz w:val="24"/>
          <w:szCs w:val="24"/>
        </w:rPr>
        <w:t>2. A</w:t>
      </w:r>
      <w:r w:rsidRPr="00B355C9">
        <w:rPr>
          <w:rFonts w:ascii="Times New Roman" w:hAnsi="Times New Roman" w:cs="Times New Roman"/>
          <w:b/>
          <w:color w:val="auto"/>
          <w:spacing w:val="-2"/>
          <w:w w:val="110"/>
          <w:sz w:val="24"/>
          <w:szCs w:val="24"/>
        </w:rPr>
        <w:t>raştırma</w:t>
      </w:r>
      <w:r w:rsidRPr="00B355C9">
        <w:rPr>
          <w:rFonts w:ascii="Times New Roman" w:hAnsi="Times New Roman" w:cs="Times New Roman"/>
          <w:b/>
          <w:color w:val="auto"/>
          <w:spacing w:val="18"/>
          <w:w w:val="110"/>
          <w:sz w:val="24"/>
          <w:szCs w:val="24"/>
        </w:rPr>
        <w:t xml:space="preserve"> </w:t>
      </w:r>
      <w:r w:rsidRPr="00B355C9">
        <w:rPr>
          <w:rFonts w:ascii="Times New Roman" w:hAnsi="Times New Roman" w:cs="Times New Roman"/>
          <w:b/>
          <w:color w:val="auto"/>
          <w:spacing w:val="-1"/>
          <w:w w:val="110"/>
          <w:sz w:val="24"/>
          <w:szCs w:val="24"/>
        </w:rPr>
        <w:t>Kaynak</w:t>
      </w:r>
      <w:r w:rsidRPr="00B355C9">
        <w:rPr>
          <w:rFonts w:ascii="Times New Roman" w:hAnsi="Times New Roman" w:cs="Times New Roman"/>
          <w:b/>
          <w:color w:val="auto"/>
          <w:spacing w:val="-2"/>
          <w:w w:val="110"/>
          <w:sz w:val="24"/>
          <w:szCs w:val="24"/>
        </w:rPr>
        <w:t>ları:</w:t>
      </w:r>
    </w:p>
    <w:p w14:paraId="26800556"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proofErr w:type="gramStart"/>
      <w:r w:rsidRPr="00B355C9">
        <w:rPr>
          <w:rFonts w:ascii="Times New Roman" w:hAnsi="Times New Roman" w:cs="Times New Roman"/>
          <w:color w:val="auto"/>
          <w:sz w:val="24"/>
          <w:szCs w:val="24"/>
        </w:rPr>
        <w:t xml:space="preserve">Fakültemizde taş koruma-onarım eğitim ve proje laboratuvarı, duvar resmi ve mozaik koruma-onarım eğitim ve proje laboratuvarı, seramik koruma-onarım eğitim ve proje laboratuvarı, tablo ve arşiv malzemeleri koruma-onarım eğitim ve proje laboratuvarı ile tekstil koruma-onarım eğitim ve proje laboratuvarı olmak üzere 5 adet eğitim ve proje laboratuvarı bulunmaktadır. </w:t>
      </w:r>
      <w:proofErr w:type="gramEnd"/>
      <w:r w:rsidRPr="00B355C9">
        <w:rPr>
          <w:rFonts w:ascii="Times New Roman" w:hAnsi="Times New Roman" w:cs="Times New Roman"/>
          <w:color w:val="auto"/>
          <w:sz w:val="24"/>
          <w:szCs w:val="24"/>
        </w:rPr>
        <w:t xml:space="preserve">Birimimizde eğitim ve proje laboratuvarı olarak kullanılan kapalı </w:t>
      </w:r>
      <w:proofErr w:type="gramStart"/>
      <w:r w:rsidRPr="00B355C9">
        <w:rPr>
          <w:rFonts w:ascii="Times New Roman" w:hAnsi="Times New Roman" w:cs="Times New Roman"/>
          <w:color w:val="auto"/>
          <w:sz w:val="24"/>
          <w:szCs w:val="24"/>
        </w:rPr>
        <w:t>alan  320</w:t>
      </w:r>
      <w:proofErr w:type="gramEnd"/>
      <w:r w:rsidRPr="00B355C9">
        <w:rPr>
          <w:rFonts w:ascii="Times New Roman" w:hAnsi="Times New Roman" w:cs="Times New Roman"/>
          <w:color w:val="auto"/>
          <w:sz w:val="24"/>
          <w:szCs w:val="24"/>
        </w:rPr>
        <w:t xml:space="preserve"> m</w:t>
      </w:r>
      <w:r w:rsidRPr="00B355C9">
        <w:rPr>
          <w:rFonts w:ascii="Times New Roman" w:hAnsi="Times New Roman" w:cs="Times New Roman"/>
          <w:color w:val="auto"/>
          <w:sz w:val="24"/>
          <w:szCs w:val="24"/>
          <w:vertAlign w:val="superscript"/>
        </w:rPr>
        <w:t>2</w:t>
      </w:r>
      <w:r w:rsidRPr="00B355C9">
        <w:rPr>
          <w:rFonts w:ascii="Times New Roman" w:hAnsi="Times New Roman" w:cs="Times New Roman"/>
          <w:color w:val="auto"/>
          <w:sz w:val="24"/>
          <w:szCs w:val="24"/>
        </w:rPr>
        <w:t xml:space="preserve"> </w:t>
      </w:r>
      <w:proofErr w:type="spellStart"/>
      <w:r w:rsidRPr="00B355C9">
        <w:rPr>
          <w:rFonts w:ascii="Times New Roman" w:hAnsi="Times New Roman" w:cs="Times New Roman"/>
          <w:color w:val="auto"/>
          <w:sz w:val="24"/>
          <w:szCs w:val="24"/>
        </w:rPr>
        <w:t>dir</w:t>
      </w:r>
      <w:proofErr w:type="spellEnd"/>
      <w:r w:rsidRPr="00B355C9">
        <w:rPr>
          <w:rFonts w:ascii="Times New Roman" w:hAnsi="Times New Roman" w:cs="Times New Roman"/>
          <w:color w:val="auto"/>
          <w:sz w:val="24"/>
          <w:szCs w:val="24"/>
        </w:rPr>
        <w:t xml:space="preserve">. Rektörlüğümüz ve Fakültemiz bütçesinden ayrılan kaynaklarla bu laboratuvarlar donanım ve sarf malzemeleri açısından zenginleştirilmeye çalışılmaktadır. </w:t>
      </w:r>
    </w:p>
    <w:p w14:paraId="185970A3"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üniversitemiz öğrenci ve mezunlarının kendi kişisel kariyer planlarını yapmalarına ve bu planlarını hayata geçirmelerine yardım etmek amacıyla kurulmuş olan </w:t>
      </w:r>
      <w:r w:rsidRPr="00B355C9">
        <w:rPr>
          <w:rFonts w:ascii="Times New Roman" w:hAnsi="Times New Roman" w:cs="Times New Roman"/>
          <w:color w:val="auto"/>
          <w:sz w:val="24"/>
          <w:szCs w:val="24"/>
        </w:rPr>
        <w:lastRenderedPageBreak/>
        <w:t>Kariyer Merkezi’nin koordinatörlüğünde kariyer günlerine katılım sağlanmıştır. Bu konuda seminerlerinin düzenlenmesi planlanmaktadır.</w:t>
      </w:r>
    </w:p>
    <w:p w14:paraId="3A42E020" w14:textId="082BFAA3"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üniversitemiz Bilimsel Araştırama Projeleri Koordinatörlüğü’nün destek ve koordinasyonuyla bilimsel araştırma projeleri yapılmaktadır. Bu projelerden tamamlananların sonuç raporları fakülte kütüphanesinde araştırmacı ve öğrencilerin bilgisine açılmaktadır. Ayrıca diğer kamu kurum ve kuruluşlar ile tüzel kişiler tarafından desteklenen projeler de tamamlanan proje çıktılarından elde edilen verilerden makale ya da kitap ya</w:t>
      </w:r>
      <w:r w:rsidR="00176BE3">
        <w:rPr>
          <w:rFonts w:ascii="Times New Roman" w:hAnsi="Times New Roman" w:cs="Times New Roman"/>
          <w:color w:val="auto"/>
          <w:sz w:val="24"/>
          <w:szCs w:val="24"/>
        </w:rPr>
        <w:t>yımlanması sağlanmaktadır</w:t>
      </w:r>
      <w:r w:rsidR="00822730">
        <w:rPr>
          <w:rFonts w:ascii="Times New Roman" w:hAnsi="Times New Roman" w:cs="Times New Roman"/>
          <w:color w:val="auto"/>
          <w:sz w:val="24"/>
          <w:szCs w:val="24"/>
        </w:rPr>
        <w:t xml:space="preserve"> </w:t>
      </w:r>
      <w:r w:rsidR="00630381" w:rsidRPr="005C35D6">
        <w:rPr>
          <w:rFonts w:ascii="Times New Roman" w:hAnsi="Times New Roman" w:cs="Times New Roman"/>
          <w:b/>
          <w:color w:val="auto"/>
          <w:sz w:val="24"/>
          <w:szCs w:val="24"/>
        </w:rPr>
        <w:t>(Ek-12</w:t>
      </w:r>
      <w:r w:rsidR="00822730" w:rsidRPr="005C35D6">
        <w:rPr>
          <w:rFonts w:ascii="Times New Roman" w:hAnsi="Times New Roman" w:cs="Times New Roman"/>
          <w:b/>
          <w:color w:val="auto"/>
          <w:sz w:val="24"/>
          <w:szCs w:val="24"/>
        </w:rPr>
        <w:t>)</w:t>
      </w:r>
      <w:r w:rsidR="00176BE3">
        <w:rPr>
          <w:rFonts w:ascii="Times New Roman" w:hAnsi="Times New Roman" w:cs="Times New Roman"/>
          <w:b/>
          <w:color w:val="auto"/>
          <w:sz w:val="24"/>
          <w:szCs w:val="24"/>
        </w:rPr>
        <w:t>.</w:t>
      </w:r>
    </w:p>
    <w:p w14:paraId="329D0D55"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Fakültemizde farklı üniversitelerin sorumluluğunda yürütülen arkeolojik kazılarda koruma-onarım çalışmaları yürütülmektedir (Klazomenai ve Letoon Arkeolojik Kazı Araştırmaları). Bu çalışmaların finansmanı ilgili üniversite ile Türkiye Cumhuriyeti Kültür ve Turizm Bakanlığı, özel kurum ve kuruluşlar tarafından sağlanmaktadır. Fakültemizde ayrıca finansmanı yükseköğretim kurumları dışındaki kurum ve kuruluşlar ile tüzel kişiler tarafından sağlanan projeler de yürütülmektedir. Bu projeler kültür varlıklarını koruma ve onarım alanında personel eğitimi ve bu kurum-kuruluş ve tüzel kişilerin sahibi oldukları kültür varlıkları ve sanat eserlerinin </w:t>
      </w:r>
      <w:proofErr w:type="spellStart"/>
      <w:r w:rsidRPr="00B355C9">
        <w:rPr>
          <w:rFonts w:ascii="Times New Roman" w:hAnsi="Times New Roman" w:cs="Times New Roman"/>
          <w:color w:val="auto"/>
          <w:sz w:val="24"/>
          <w:szCs w:val="24"/>
        </w:rPr>
        <w:t>konservasyonunu</w:t>
      </w:r>
      <w:proofErr w:type="spellEnd"/>
      <w:r w:rsidRPr="00B355C9">
        <w:rPr>
          <w:rFonts w:ascii="Times New Roman" w:hAnsi="Times New Roman" w:cs="Times New Roman"/>
          <w:color w:val="auto"/>
          <w:sz w:val="24"/>
          <w:szCs w:val="24"/>
        </w:rPr>
        <w:t xml:space="preserve"> kapsamaktadır.</w:t>
      </w:r>
    </w:p>
    <w:p w14:paraId="4E154A53"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yönetimi akademik personelimizin bu kapsamdaki projeleri yapmaları konusunda idari anlamda her türlü kolaylığı sağlamaktadır.</w:t>
      </w:r>
    </w:p>
    <w:p w14:paraId="21D120D4"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Fakültemizde dış destekle yapılan projelerin sayısının artırılması hedeflenmiştir. Fakülte Akademik Kurulu ve Bölüm Kurulu toplantılarında dış destekle yapılan projeler hakkında bilgilendirmeler yapılmaktadır.</w:t>
      </w:r>
    </w:p>
    <w:p w14:paraId="5928EB2E" w14:textId="5CB56D46" w:rsidR="00822730" w:rsidRDefault="00052CA6" w:rsidP="00822730">
      <w:pPr>
        <w:spacing w:line="360" w:lineRule="auto"/>
        <w:ind w:right="71" w:firstLine="708"/>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3. Araştırma Kadrosu:</w:t>
      </w:r>
    </w:p>
    <w:p w14:paraId="6A10FB98" w14:textId="4B09FC82" w:rsidR="00052CA6" w:rsidRPr="00822730" w:rsidRDefault="00052CA6" w:rsidP="00822730">
      <w:pPr>
        <w:spacing w:line="360" w:lineRule="auto"/>
        <w:ind w:right="71" w:firstLine="708"/>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t xml:space="preserve">Fakültemizde araştırma faaliyetleri akademik personel tarafından yürütülmektedir. Akademik personelin alımı ve atanmaları 2547 sayılı kanunun ilgili maddeleri ile Üniversitemiz Senatosu tarafından belirlenmiş olan atanma ve </w:t>
      </w:r>
      <w:hyperlink r:id="rId50" w:history="1">
        <w:r w:rsidRPr="00B355C9">
          <w:rPr>
            <w:rStyle w:val="Kpr"/>
            <w:rFonts w:ascii="Times New Roman" w:hAnsi="Times New Roman" w:cs="Times New Roman"/>
            <w:color w:val="auto"/>
            <w:sz w:val="24"/>
            <w:szCs w:val="24"/>
            <w:u w:val="none"/>
          </w:rPr>
          <w:t xml:space="preserve">yükseltilme </w:t>
        </w:r>
        <w:proofErr w:type="gramStart"/>
        <w:r w:rsidRPr="00B355C9">
          <w:rPr>
            <w:rStyle w:val="Kpr"/>
            <w:rFonts w:ascii="Times New Roman" w:hAnsi="Times New Roman" w:cs="Times New Roman"/>
            <w:color w:val="auto"/>
            <w:sz w:val="24"/>
            <w:szCs w:val="24"/>
            <w:u w:val="none"/>
          </w:rPr>
          <w:t>kriterlerinde</w:t>
        </w:r>
        <w:proofErr w:type="gramEnd"/>
      </w:hyperlink>
      <w:r w:rsidRPr="00B355C9">
        <w:rPr>
          <w:rFonts w:ascii="Times New Roman" w:hAnsi="Times New Roman" w:cs="Times New Roman"/>
          <w:color w:val="auto"/>
          <w:sz w:val="24"/>
          <w:szCs w:val="24"/>
        </w:rPr>
        <w:t xml:space="preserve"> belirlenmiş ölçütler çerçevesinde yapılmaktadır.</w:t>
      </w:r>
    </w:p>
    <w:p w14:paraId="2890D95A"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Akademik personelin atanma ve yükseltme işlemleri sırasında yapılan sınavlarda başarılı olması ve adayların Üniversitemiz Senatosu tarafından belirlenmiş olan atanma ve </w:t>
      </w:r>
      <w:hyperlink r:id="rId51" w:history="1">
        <w:r w:rsidRPr="00B355C9">
          <w:rPr>
            <w:rStyle w:val="Kpr"/>
            <w:rFonts w:ascii="Times New Roman" w:hAnsi="Times New Roman" w:cs="Times New Roman"/>
            <w:color w:val="auto"/>
            <w:sz w:val="24"/>
            <w:szCs w:val="24"/>
            <w:u w:val="none"/>
          </w:rPr>
          <w:t xml:space="preserve">yükseltilme </w:t>
        </w:r>
        <w:proofErr w:type="gramStart"/>
        <w:r w:rsidRPr="00B355C9">
          <w:rPr>
            <w:rStyle w:val="Kpr"/>
            <w:rFonts w:ascii="Times New Roman" w:hAnsi="Times New Roman" w:cs="Times New Roman"/>
            <w:color w:val="auto"/>
            <w:sz w:val="24"/>
            <w:szCs w:val="24"/>
            <w:u w:val="none"/>
          </w:rPr>
          <w:t>kriterlerinde</w:t>
        </w:r>
        <w:proofErr w:type="gramEnd"/>
      </w:hyperlink>
      <w:r w:rsidRPr="00B355C9">
        <w:rPr>
          <w:rFonts w:ascii="Times New Roman" w:hAnsi="Times New Roman" w:cs="Times New Roman"/>
          <w:color w:val="auto"/>
          <w:sz w:val="24"/>
          <w:szCs w:val="24"/>
        </w:rPr>
        <w:t xml:space="preserve"> belirlenmiş ölçütleri karşılaması şartı gözetildiğinden araştırma kadromuzun yetkinliği yüksek düzeyde olmaktadır.</w:t>
      </w:r>
    </w:p>
    <w:p w14:paraId="57EF1115"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 xml:space="preserve">Fakültemiz akademik personeli iç ve dış paydaşlarımız tarafından finanse edilen araştırma projeleri yapmaya teşvik edilmektedir. Akademik personelimiz Üniversitemizin Bilimsel Araştırma Projeleri Koordinatörlüğü aracılığı ile gerçekleştirilen bilimsel araştırma projeleri bütçelerinden daha fazla pay almak konusunda Fakültemiz yönetimi tarafından desteklenmektedir. </w:t>
      </w:r>
    </w:p>
    <w:p w14:paraId="096F4619" w14:textId="77777777" w:rsidR="00052CA6" w:rsidRPr="00B355C9" w:rsidRDefault="00052CA6" w:rsidP="00C10EC9">
      <w:pPr>
        <w:spacing w:line="360" w:lineRule="auto"/>
        <w:ind w:right="71" w:firstLine="708"/>
        <w:jc w:val="both"/>
        <w:rPr>
          <w:rFonts w:ascii="Times New Roman" w:hAnsi="Times New Roman" w:cs="Times New Roman"/>
          <w:color w:val="auto"/>
          <w:spacing w:val="-2"/>
          <w:w w:val="105"/>
          <w:sz w:val="24"/>
          <w:szCs w:val="24"/>
        </w:rPr>
      </w:pPr>
      <w:r w:rsidRPr="00B355C9">
        <w:rPr>
          <w:rFonts w:ascii="Times New Roman" w:hAnsi="Times New Roman" w:cs="Times New Roman"/>
          <w:color w:val="auto"/>
          <w:spacing w:val="-2"/>
          <w:w w:val="105"/>
          <w:sz w:val="24"/>
          <w:szCs w:val="24"/>
        </w:rPr>
        <w:t xml:space="preserve">Araştırmacıların ulusal ve uluslararası bilimsel seminer/konferanslara katılımları ile uluslararası saygın kuruluşlara yapacakları bilimsel ziyaretler de üniversitemiz tarafından YUBED kanalı ve Fakültemiz bütçesi ile desteklenmektedir. </w:t>
      </w:r>
    </w:p>
    <w:p w14:paraId="0CE0DD0A" w14:textId="7336950F" w:rsidR="00052CA6" w:rsidRPr="00B355C9" w:rsidRDefault="00052CA6" w:rsidP="00C10EC9">
      <w:pPr>
        <w:spacing w:line="360" w:lineRule="auto"/>
        <w:ind w:right="71" w:firstLine="708"/>
        <w:jc w:val="both"/>
        <w:rPr>
          <w:rFonts w:ascii="Times New Roman" w:hAnsi="Times New Roman" w:cs="Times New Roman"/>
          <w:color w:val="auto"/>
          <w:spacing w:val="-2"/>
          <w:w w:val="105"/>
          <w:sz w:val="24"/>
          <w:szCs w:val="24"/>
        </w:rPr>
      </w:pPr>
      <w:r w:rsidRPr="00B355C9">
        <w:rPr>
          <w:rFonts w:ascii="Times New Roman" w:hAnsi="Times New Roman" w:cs="Times New Roman"/>
          <w:color w:val="auto"/>
          <w:spacing w:val="-2"/>
          <w:w w:val="105"/>
          <w:sz w:val="24"/>
          <w:szCs w:val="24"/>
        </w:rPr>
        <w:t>Lisans ve lisansüstü öğrencilerin araştırma çalışmalarına katkı sunabilmeleri ve bilimsel çalışma yapmaya özendirilebilmeleri için bu öğr</w:t>
      </w:r>
      <w:r w:rsidR="00694C99" w:rsidRPr="00B355C9">
        <w:rPr>
          <w:rFonts w:ascii="Times New Roman" w:hAnsi="Times New Roman" w:cs="Times New Roman"/>
          <w:color w:val="auto"/>
          <w:spacing w:val="-2"/>
          <w:w w:val="105"/>
          <w:sz w:val="24"/>
          <w:szCs w:val="24"/>
        </w:rPr>
        <w:t xml:space="preserve">enciler çeşitli burslar </w:t>
      </w:r>
      <w:r w:rsidR="0073065E" w:rsidRPr="00B355C9">
        <w:rPr>
          <w:rFonts w:ascii="Times New Roman" w:hAnsi="Times New Roman" w:cs="Times New Roman"/>
          <w:color w:val="auto"/>
          <w:spacing w:val="-2"/>
          <w:w w:val="105"/>
          <w:sz w:val="24"/>
          <w:szCs w:val="24"/>
        </w:rPr>
        <w:t>ve kısmi</w:t>
      </w:r>
      <w:r w:rsidR="00694C99" w:rsidRPr="00B355C9">
        <w:rPr>
          <w:rFonts w:ascii="Times New Roman" w:hAnsi="Times New Roman" w:cs="Times New Roman"/>
          <w:color w:val="auto"/>
          <w:spacing w:val="-2"/>
          <w:w w:val="105"/>
          <w:sz w:val="24"/>
          <w:szCs w:val="24"/>
        </w:rPr>
        <w:t xml:space="preserve"> zamanlı öğrenci bursu ile</w:t>
      </w:r>
      <w:r w:rsidRPr="00B355C9">
        <w:rPr>
          <w:rFonts w:ascii="Times New Roman" w:hAnsi="Times New Roman" w:cs="Times New Roman"/>
          <w:color w:val="auto"/>
          <w:spacing w:val="-2"/>
          <w:w w:val="105"/>
          <w:sz w:val="24"/>
          <w:szCs w:val="24"/>
        </w:rPr>
        <w:t xml:space="preserve"> desteklenmektedir. </w:t>
      </w:r>
    </w:p>
    <w:p w14:paraId="298C85B3" w14:textId="77777777" w:rsidR="00052CA6" w:rsidRPr="00B355C9" w:rsidRDefault="00052CA6" w:rsidP="00C10EC9">
      <w:pPr>
        <w:spacing w:line="360" w:lineRule="auto"/>
        <w:ind w:right="71" w:firstLine="708"/>
        <w:jc w:val="both"/>
        <w:rPr>
          <w:rFonts w:ascii="Times New Roman" w:hAnsi="Times New Roman" w:cs="Times New Roman"/>
          <w:color w:val="auto"/>
          <w:spacing w:val="-2"/>
          <w:w w:val="105"/>
          <w:sz w:val="24"/>
          <w:szCs w:val="24"/>
        </w:rPr>
      </w:pPr>
      <w:r w:rsidRPr="00B355C9">
        <w:rPr>
          <w:rFonts w:ascii="Times New Roman" w:hAnsi="Times New Roman" w:cs="Times New Roman"/>
          <w:color w:val="auto"/>
          <w:spacing w:val="-2"/>
          <w:w w:val="105"/>
          <w:sz w:val="24"/>
          <w:szCs w:val="24"/>
        </w:rPr>
        <w:t>Öğretim üyeleri ve araştırmacıların performansları, her yıl kendileri tarafından beyan edilen Faaliyet Raporları ile fakülte yönetiminin değerlendirmesine sunulmaktadır.</w:t>
      </w:r>
    </w:p>
    <w:p w14:paraId="0EF1FF4B" w14:textId="24FD59D0" w:rsidR="00052CA6" w:rsidRPr="00B355C9" w:rsidRDefault="00052CA6" w:rsidP="00822730">
      <w:pPr>
        <w:spacing w:line="360" w:lineRule="auto"/>
        <w:ind w:right="71" w:firstLine="708"/>
        <w:jc w:val="both"/>
        <w:rPr>
          <w:rFonts w:ascii="Times New Roman" w:hAnsi="Times New Roman" w:cs="Times New Roman"/>
          <w:b/>
          <w:color w:val="auto"/>
          <w:sz w:val="24"/>
          <w:szCs w:val="24"/>
        </w:rPr>
      </w:pPr>
      <w:r w:rsidRPr="00B355C9">
        <w:rPr>
          <w:rFonts w:ascii="Times New Roman" w:hAnsi="Times New Roman" w:cs="Times New Roman"/>
          <w:b/>
          <w:color w:val="auto"/>
          <w:spacing w:val="-1"/>
          <w:w w:val="110"/>
          <w:sz w:val="24"/>
          <w:szCs w:val="24"/>
        </w:rPr>
        <w:t>4. A</w:t>
      </w:r>
      <w:r w:rsidRPr="00B355C9">
        <w:rPr>
          <w:rFonts w:ascii="Times New Roman" w:hAnsi="Times New Roman" w:cs="Times New Roman"/>
          <w:b/>
          <w:color w:val="auto"/>
          <w:spacing w:val="-2"/>
          <w:w w:val="110"/>
          <w:sz w:val="24"/>
          <w:szCs w:val="24"/>
        </w:rPr>
        <w:t>raştırma</w:t>
      </w:r>
      <w:r w:rsidRPr="00B355C9">
        <w:rPr>
          <w:rFonts w:ascii="Times New Roman" w:hAnsi="Times New Roman" w:cs="Times New Roman"/>
          <w:b/>
          <w:color w:val="auto"/>
          <w:spacing w:val="12"/>
          <w:w w:val="110"/>
          <w:sz w:val="24"/>
          <w:szCs w:val="24"/>
        </w:rPr>
        <w:t xml:space="preserve"> </w:t>
      </w:r>
      <w:r w:rsidRPr="00B355C9">
        <w:rPr>
          <w:rFonts w:ascii="Times New Roman" w:hAnsi="Times New Roman" w:cs="Times New Roman"/>
          <w:b/>
          <w:color w:val="auto"/>
          <w:spacing w:val="-1"/>
          <w:w w:val="110"/>
          <w:sz w:val="24"/>
          <w:szCs w:val="24"/>
        </w:rPr>
        <w:t>P</w:t>
      </w:r>
      <w:r w:rsidRPr="00B355C9">
        <w:rPr>
          <w:rFonts w:ascii="Times New Roman" w:hAnsi="Times New Roman" w:cs="Times New Roman"/>
          <w:b/>
          <w:color w:val="auto"/>
          <w:spacing w:val="-2"/>
          <w:w w:val="110"/>
          <w:sz w:val="24"/>
          <w:szCs w:val="24"/>
        </w:rPr>
        <w:t>erf</w:t>
      </w:r>
      <w:r w:rsidRPr="00B355C9">
        <w:rPr>
          <w:rFonts w:ascii="Times New Roman" w:hAnsi="Times New Roman" w:cs="Times New Roman"/>
          <w:b/>
          <w:color w:val="auto"/>
          <w:spacing w:val="-1"/>
          <w:w w:val="110"/>
          <w:sz w:val="24"/>
          <w:szCs w:val="24"/>
        </w:rPr>
        <w:t>ormansının</w:t>
      </w:r>
      <w:r w:rsidRPr="00B355C9">
        <w:rPr>
          <w:rFonts w:ascii="Times New Roman" w:hAnsi="Times New Roman" w:cs="Times New Roman"/>
          <w:b/>
          <w:color w:val="auto"/>
          <w:spacing w:val="13"/>
          <w:w w:val="110"/>
          <w:sz w:val="24"/>
          <w:szCs w:val="24"/>
        </w:rPr>
        <w:t xml:space="preserve"> </w:t>
      </w:r>
      <w:r w:rsidRPr="00B355C9">
        <w:rPr>
          <w:rFonts w:ascii="Times New Roman" w:hAnsi="Times New Roman" w:cs="Times New Roman"/>
          <w:b/>
          <w:color w:val="auto"/>
          <w:w w:val="110"/>
          <w:sz w:val="24"/>
          <w:szCs w:val="24"/>
        </w:rPr>
        <w:t>İzlenmesi</w:t>
      </w:r>
      <w:r w:rsidRPr="00B355C9">
        <w:rPr>
          <w:rFonts w:ascii="Times New Roman" w:hAnsi="Times New Roman" w:cs="Times New Roman"/>
          <w:b/>
          <w:color w:val="auto"/>
          <w:spacing w:val="13"/>
          <w:w w:val="110"/>
          <w:sz w:val="24"/>
          <w:szCs w:val="24"/>
        </w:rPr>
        <w:t xml:space="preserve"> </w:t>
      </w:r>
      <w:r w:rsidRPr="00B355C9">
        <w:rPr>
          <w:rFonts w:ascii="Times New Roman" w:hAnsi="Times New Roman" w:cs="Times New Roman"/>
          <w:b/>
          <w:color w:val="auto"/>
          <w:spacing w:val="-2"/>
          <w:w w:val="110"/>
          <w:sz w:val="24"/>
          <w:szCs w:val="24"/>
        </w:rPr>
        <w:t>v</w:t>
      </w:r>
      <w:r w:rsidRPr="00B355C9">
        <w:rPr>
          <w:rFonts w:ascii="Times New Roman" w:hAnsi="Times New Roman" w:cs="Times New Roman"/>
          <w:b/>
          <w:color w:val="auto"/>
          <w:spacing w:val="-3"/>
          <w:w w:val="110"/>
          <w:sz w:val="24"/>
          <w:szCs w:val="24"/>
        </w:rPr>
        <w:t>e</w:t>
      </w:r>
      <w:r w:rsidRPr="00B355C9">
        <w:rPr>
          <w:rFonts w:ascii="Times New Roman" w:hAnsi="Times New Roman" w:cs="Times New Roman"/>
          <w:b/>
          <w:color w:val="auto"/>
          <w:spacing w:val="12"/>
          <w:w w:val="110"/>
          <w:sz w:val="24"/>
          <w:szCs w:val="24"/>
        </w:rPr>
        <w:t xml:space="preserve"> </w:t>
      </w:r>
      <w:r w:rsidRPr="00B355C9">
        <w:rPr>
          <w:rFonts w:ascii="Times New Roman" w:hAnsi="Times New Roman" w:cs="Times New Roman"/>
          <w:b/>
          <w:color w:val="auto"/>
          <w:w w:val="110"/>
          <w:sz w:val="24"/>
          <w:szCs w:val="24"/>
        </w:rPr>
        <w:t>İyileştirilmesi:</w:t>
      </w:r>
    </w:p>
    <w:p w14:paraId="74DB9CDC" w14:textId="1E5ECA01" w:rsidR="00052CA6" w:rsidRPr="00B355C9" w:rsidRDefault="00052CA6" w:rsidP="00C10EC9">
      <w:pPr>
        <w:pStyle w:val="GvdeMetni"/>
        <w:tabs>
          <w:tab w:val="left" w:pos="461"/>
        </w:tabs>
        <w:spacing w:line="360" w:lineRule="auto"/>
        <w:ind w:right="71"/>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Fakültemiz 2016 yılında eğitim-öğretim faaliyetlerine başlamıştır. Tek bölümde eğitim sürdürülen fakültemizde yapılanma çalışmaları henüz tamamlanmamış olup yeni bölümler açma çalışmaları devam etmektedir. Eğitim vermekte olan Kültür Varlıklarını Koruma ve Onarım Bölümü </w:t>
      </w:r>
      <w:r w:rsidR="0073065E" w:rsidRPr="00B355C9">
        <w:rPr>
          <w:rFonts w:ascii="Times New Roman" w:hAnsi="Times New Roman" w:cs="Times New Roman"/>
          <w:color w:val="auto"/>
          <w:sz w:val="24"/>
          <w:szCs w:val="24"/>
        </w:rPr>
        <w:t>dâhil</w:t>
      </w:r>
      <w:r w:rsidRPr="00B355C9">
        <w:rPr>
          <w:rFonts w:ascii="Times New Roman" w:hAnsi="Times New Roman" w:cs="Times New Roman"/>
          <w:color w:val="auto"/>
          <w:sz w:val="24"/>
          <w:szCs w:val="24"/>
        </w:rPr>
        <w:t xml:space="preserve"> olmak üzere Müzecilik ve Temel Eğitim bölümlerinde akademik yapılanma tamamlanmamış olup farklı uzmanlık alanlarında akademik personel alımları için Rektörlüğümüz nezdindeki gerekli girişimler sürdürülmekte, akademik kadro sayısı açısından henüz hedeflerden uzak bulunmaktadır. Farklı uzmanlık alanlarında akademik personel sayısının artırılması, eğitim-öğretim etkinliklerin kalitesini artıracak olmasının yanı sıra araştırma faaliyetleri ile bu etkinliklerin gerçekleştirileceği fiziki altyapının geliştirilmesinde temel şart olduğuna da şüphe yoktur. Bu nedenle birimimiz araştırma faaliyetleri ve bu faaliyetlerin yürütüldüğü fiziki altyapının geliştirilmesi fakülte yönetimi ve akademik personelimizin birincil hedefidir.</w:t>
      </w:r>
    </w:p>
    <w:p w14:paraId="281DA21A" w14:textId="77777777" w:rsidR="00052CA6" w:rsidRPr="00B355C9" w:rsidRDefault="00052CA6" w:rsidP="00C10EC9">
      <w:pPr>
        <w:spacing w:line="360" w:lineRule="auto"/>
        <w:ind w:right="71" w:firstLine="708"/>
        <w:jc w:val="both"/>
        <w:rPr>
          <w:rFonts w:ascii="Times New Roman" w:hAnsi="Times New Roman" w:cs="Times New Roman"/>
          <w:color w:val="auto"/>
          <w:spacing w:val="-2"/>
          <w:w w:val="105"/>
          <w:sz w:val="24"/>
          <w:szCs w:val="24"/>
        </w:rPr>
      </w:pPr>
      <w:r w:rsidRPr="00B355C9">
        <w:rPr>
          <w:rFonts w:ascii="Times New Roman" w:hAnsi="Times New Roman" w:cs="Times New Roman"/>
          <w:color w:val="auto"/>
          <w:spacing w:val="-2"/>
          <w:w w:val="105"/>
          <w:sz w:val="24"/>
          <w:szCs w:val="24"/>
        </w:rPr>
        <w:t>Öğretim üyeleri ve araştırmacıların performansları, her yıl kendileri tarafından beyan edilen Faaliyet Raporları ile fakülte yönetiminin değerlendirmesine sunulmaktadır.</w:t>
      </w:r>
    </w:p>
    <w:p w14:paraId="13E094CB" w14:textId="313557E7" w:rsidR="00052CA6" w:rsidRPr="0073065E" w:rsidRDefault="00052CA6" w:rsidP="00C10EC9">
      <w:pPr>
        <w:pStyle w:val="GvdeMetni"/>
        <w:tabs>
          <w:tab w:val="left" w:pos="461"/>
        </w:tabs>
        <w:spacing w:line="360" w:lineRule="auto"/>
        <w:ind w:right="71"/>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lastRenderedPageBreak/>
        <w:tab/>
        <w:t xml:space="preserve">Fakültemiz akademik personeli iç ve dış paydaşlarımızla gerçekleştirilen projelerin sonuçlarını, alanda indeksli dergilerin yanı sıra, kitapta bölüm ve </w:t>
      </w:r>
      <w:proofErr w:type="gramStart"/>
      <w:r w:rsidRPr="00B355C9">
        <w:rPr>
          <w:rFonts w:ascii="Times New Roman" w:hAnsi="Times New Roman" w:cs="Times New Roman"/>
          <w:color w:val="auto"/>
          <w:sz w:val="24"/>
          <w:szCs w:val="24"/>
        </w:rPr>
        <w:t>sempozyum</w:t>
      </w:r>
      <w:proofErr w:type="gramEnd"/>
      <w:r w:rsidRPr="00B355C9">
        <w:rPr>
          <w:rFonts w:ascii="Times New Roman" w:hAnsi="Times New Roman" w:cs="Times New Roman"/>
          <w:color w:val="auto"/>
          <w:sz w:val="24"/>
          <w:szCs w:val="24"/>
        </w:rPr>
        <w:t xml:space="preserve">, </w:t>
      </w:r>
      <w:proofErr w:type="spellStart"/>
      <w:r w:rsidRPr="00B355C9">
        <w:rPr>
          <w:rFonts w:ascii="Times New Roman" w:hAnsi="Times New Roman" w:cs="Times New Roman"/>
          <w:color w:val="auto"/>
          <w:sz w:val="24"/>
          <w:szCs w:val="24"/>
        </w:rPr>
        <w:t>çalıştay</w:t>
      </w:r>
      <w:proofErr w:type="spellEnd"/>
      <w:r w:rsidRPr="00B355C9">
        <w:rPr>
          <w:rFonts w:ascii="Times New Roman" w:hAnsi="Times New Roman" w:cs="Times New Roman"/>
          <w:color w:val="auto"/>
          <w:sz w:val="24"/>
          <w:szCs w:val="24"/>
        </w:rPr>
        <w:t xml:space="preserve"> </w:t>
      </w:r>
      <w:r w:rsidR="0073065E">
        <w:rPr>
          <w:rFonts w:ascii="Times New Roman" w:hAnsi="Times New Roman" w:cs="Times New Roman"/>
          <w:color w:val="auto"/>
          <w:sz w:val="24"/>
          <w:szCs w:val="24"/>
        </w:rPr>
        <w:t>vb</w:t>
      </w:r>
      <w:r w:rsidRPr="00B355C9">
        <w:rPr>
          <w:rFonts w:ascii="Times New Roman" w:hAnsi="Times New Roman" w:cs="Times New Roman"/>
          <w:color w:val="auto"/>
          <w:sz w:val="24"/>
          <w:szCs w:val="24"/>
        </w:rPr>
        <w:t>. akademik etkinliklerde sözlü sunum olarak duyur</w:t>
      </w:r>
      <w:r w:rsidR="00694C99" w:rsidRPr="00B355C9">
        <w:rPr>
          <w:rFonts w:ascii="Times New Roman" w:hAnsi="Times New Roman" w:cs="Times New Roman"/>
          <w:color w:val="auto"/>
          <w:sz w:val="24"/>
          <w:szCs w:val="24"/>
        </w:rPr>
        <w:t xml:space="preserve">makta ve yayınlamaktadır </w:t>
      </w:r>
      <w:r w:rsidR="00822730" w:rsidRPr="0073065E">
        <w:rPr>
          <w:rFonts w:ascii="Times New Roman" w:hAnsi="Times New Roman" w:cs="Times New Roman"/>
          <w:b/>
          <w:color w:val="auto"/>
          <w:sz w:val="24"/>
          <w:szCs w:val="24"/>
        </w:rPr>
        <w:t>(</w:t>
      </w:r>
      <w:r w:rsidR="00694C99" w:rsidRPr="0073065E">
        <w:rPr>
          <w:rFonts w:ascii="Times New Roman" w:hAnsi="Times New Roman" w:cs="Times New Roman"/>
          <w:b/>
          <w:color w:val="auto"/>
          <w:sz w:val="24"/>
          <w:szCs w:val="24"/>
        </w:rPr>
        <w:t>Ek-13</w:t>
      </w:r>
      <w:r w:rsidR="00822730" w:rsidRPr="0073065E">
        <w:rPr>
          <w:rFonts w:ascii="Times New Roman" w:hAnsi="Times New Roman" w:cs="Times New Roman"/>
          <w:b/>
          <w:color w:val="auto"/>
          <w:sz w:val="24"/>
          <w:szCs w:val="24"/>
        </w:rPr>
        <w:t>)</w:t>
      </w:r>
      <w:r w:rsidR="00513B00">
        <w:rPr>
          <w:rFonts w:ascii="Times New Roman" w:hAnsi="Times New Roman" w:cs="Times New Roman"/>
          <w:b/>
          <w:color w:val="auto"/>
          <w:sz w:val="24"/>
          <w:szCs w:val="24"/>
        </w:rPr>
        <w:t>.</w:t>
      </w:r>
    </w:p>
    <w:p w14:paraId="29B8DEF4" w14:textId="77777777" w:rsidR="00052CA6" w:rsidRPr="00B355C9" w:rsidRDefault="00052CA6" w:rsidP="00C10EC9">
      <w:pPr>
        <w:spacing w:line="360" w:lineRule="auto"/>
        <w:ind w:right="71" w:firstLine="708"/>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Fakültemiz öğretim elemanları tarafından ülkemizde yürütülen arkeolojik kazıların yanı sıra çeşitli kurum ve özel kişilere ait sanat eserlerinin koruma ve onarımını gerçekleştirerek bu değerlerin ömrünü uzatmakta ve böylece ülkemiz kültür varlıklarının korunması ve gelecek kuşaklara aktarılması için önemli katkılarda bulunulmaktadır. Ayrıca müzede eğitim konusunda çalışmalar yürütülerek müzelerde bulunan kültürel varlıklarımızın özellikle ülkemiz çocukları tarafından tanınması ve anlaşılmasına hizmet ederek ülkemiz kültürel dokusunun zenginleşmesine katkıda bulunulmaktadır.</w:t>
      </w:r>
    </w:p>
    <w:p w14:paraId="344DFAC0" w14:textId="25655816" w:rsidR="00052CA6" w:rsidRPr="00B355C9" w:rsidRDefault="00052CA6" w:rsidP="00C10EC9">
      <w:pPr>
        <w:spacing w:line="360" w:lineRule="auto"/>
        <w:ind w:right="71" w:firstLine="708"/>
        <w:jc w:val="both"/>
        <w:rPr>
          <w:rFonts w:ascii="Times New Roman" w:hAnsi="Times New Roman" w:cs="Times New Roman"/>
          <w:color w:val="auto"/>
          <w:sz w:val="24"/>
          <w:szCs w:val="24"/>
        </w:rPr>
      </w:pPr>
      <w:proofErr w:type="gramStart"/>
      <w:r w:rsidRPr="00B355C9">
        <w:rPr>
          <w:rFonts w:ascii="Times New Roman" w:hAnsi="Times New Roman" w:cs="Times New Roman"/>
          <w:color w:val="auto"/>
          <w:sz w:val="24"/>
          <w:szCs w:val="24"/>
        </w:rPr>
        <w:t xml:space="preserve">Fakültemizde taş koruma-onarım eğitim ve proje laboratuvarı, duvar resmi ve mozaik koruma-onarım eğitim ve proje laboratuvarı, seramik koruma-onarım eğitim ve proje laboratuvarı, tablo ve arşiv malzemeleri koruma-onarım eğitim ve proje laboratuvarı ile tekstil koruma-onarım eğitim ve proje laboratuvarı olmak üzere 5 adet eğitim ve proje laboratuvarı bulunmaktadır. </w:t>
      </w:r>
      <w:proofErr w:type="gramEnd"/>
      <w:r w:rsidRPr="00B355C9">
        <w:rPr>
          <w:rFonts w:ascii="Times New Roman" w:hAnsi="Times New Roman" w:cs="Times New Roman"/>
          <w:color w:val="auto"/>
          <w:sz w:val="24"/>
          <w:szCs w:val="24"/>
        </w:rPr>
        <w:t xml:space="preserve">Bu laboratuvarlarda öncelikle üniversitemiz birimlerinin sahip olduğu kültür varlığı niteliğinde eserler ile sanat eserlerin koruma ve onarımı yapılmaktadır. Bu laboratuvarlarda sunulan koruma-onarım hizmeti ülkemizdeki tüm müze ve </w:t>
      </w:r>
      <w:proofErr w:type="spellStart"/>
      <w:r w:rsidR="00C949ED">
        <w:rPr>
          <w:rFonts w:ascii="Times New Roman" w:hAnsi="Times New Roman" w:cs="Times New Roman"/>
          <w:color w:val="auto"/>
          <w:sz w:val="24"/>
          <w:szCs w:val="24"/>
        </w:rPr>
        <w:t>koleksiyon</w:t>
      </w:r>
      <w:r w:rsidR="00C949ED" w:rsidRPr="00B355C9">
        <w:rPr>
          <w:rFonts w:ascii="Times New Roman" w:hAnsi="Times New Roman" w:cs="Times New Roman"/>
          <w:color w:val="auto"/>
          <w:sz w:val="24"/>
          <w:szCs w:val="24"/>
        </w:rPr>
        <w:t>erlerin</w:t>
      </w:r>
      <w:proofErr w:type="spellEnd"/>
      <w:r w:rsidRPr="00B355C9">
        <w:rPr>
          <w:rFonts w:ascii="Times New Roman" w:hAnsi="Times New Roman" w:cs="Times New Roman"/>
          <w:color w:val="auto"/>
          <w:sz w:val="24"/>
          <w:szCs w:val="24"/>
        </w:rPr>
        <w:t xml:space="preserve"> yanı sıra sanat galeri ve sanatseverlerin taleplerine de cevap vermektedir. </w:t>
      </w:r>
    </w:p>
    <w:p w14:paraId="2E9975DC" w14:textId="15258EA0" w:rsidR="00651020" w:rsidRDefault="00052CA6" w:rsidP="00C10EC9">
      <w:pPr>
        <w:spacing w:line="360" w:lineRule="auto"/>
        <w:ind w:right="71" w:firstLine="708"/>
        <w:jc w:val="both"/>
        <w:rPr>
          <w:rFonts w:ascii="Times New Roman" w:hAnsi="Times New Roman" w:cs="Times New Roman"/>
          <w:color w:val="auto"/>
          <w:spacing w:val="-2"/>
          <w:w w:val="105"/>
          <w:sz w:val="24"/>
          <w:szCs w:val="24"/>
        </w:rPr>
      </w:pPr>
      <w:r w:rsidRPr="00B355C9">
        <w:rPr>
          <w:rFonts w:ascii="Times New Roman" w:hAnsi="Times New Roman" w:cs="Times New Roman"/>
          <w:color w:val="auto"/>
          <w:spacing w:val="-2"/>
          <w:w w:val="105"/>
          <w:sz w:val="24"/>
          <w:szCs w:val="24"/>
        </w:rPr>
        <w:t xml:space="preserve">Öğretim üyeleri ve araştırmacıların performansları, her yıl kendileri tarafından beyan edilen Faaliyet Raporları ile fakülte yönetiminin değerlendirmesine sunulmaktadır. Araştırma performansının artırılabilmesi için öğretim elemanlarının istekleri ve önerileri fakültemizin mali </w:t>
      </w:r>
      <w:r w:rsidR="006F7608" w:rsidRPr="00B355C9">
        <w:rPr>
          <w:rFonts w:ascii="Times New Roman" w:hAnsi="Times New Roman" w:cs="Times New Roman"/>
          <w:color w:val="auto"/>
          <w:spacing w:val="-2"/>
          <w:w w:val="105"/>
          <w:sz w:val="24"/>
          <w:szCs w:val="24"/>
        </w:rPr>
        <w:t>imkânları</w:t>
      </w:r>
      <w:r w:rsidRPr="00B355C9">
        <w:rPr>
          <w:rFonts w:ascii="Times New Roman" w:hAnsi="Times New Roman" w:cs="Times New Roman"/>
          <w:color w:val="auto"/>
          <w:spacing w:val="-2"/>
          <w:w w:val="105"/>
          <w:sz w:val="24"/>
          <w:szCs w:val="24"/>
        </w:rPr>
        <w:t xml:space="preserve"> çerçevesinde yerine getirilmeye çalışılmaktadır.</w:t>
      </w:r>
    </w:p>
    <w:p w14:paraId="465E5113" w14:textId="77777777" w:rsidR="00C90A72" w:rsidRPr="00B355C9" w:rsidRDefault="00B24E93"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 xml:space="preserve">D. YÖNETİM SİSTEMİ </w:t>
      </w:r>
    </w:p>
    <w:p w14:paraId="3733D7B0" w14:textId="5411713A" w:rsidR="00C90A72" w:rsidRPr="00B355C9" w:rsidRDefault="00042FDB" w:rsidP="00C10EC9">
      <w:pPr>
        <w:spacing w:after="0" w:line="360" w:lineRule="auto"/>
        <w:ind w:firstLine="709"/>
        <w:jc w:val="both"/>
        <w:rPr>
          <w:rFonts w:ascii="Times New Roman" w:hAnsi="Times New Roman" w:cs="Times New Roman"/>
          <w:b/>
          <w:color w:val="231F20"/>
          <w:spacing w:val="-3"/>
          <w:w w:val="110"/>
          <w:sz w:val="24"/>
          <w:szCs w:val="24"/>
        </w:rPr>
      </w:pPr>
      <w:r>
        <w:rPr>
          <w:rFonts w:ascii="Times New Roman" w:hAnsi="Times New Roman" w:cs="Times New Roman"/>
          <w:b/>
          <w:color w:val="auto"/>
          <w:sz w:val="24"/>
          <w:szCs w:val="24"/>
        </w:rPr>
        <w:t>1.</w:t>
      </w:r>
      <w:r w:rsidR="00C90A72" w:rsidRPr="00B355C9">
        <w:rPr>
          <w:rFonts w:ascii="Times New Roman" w:hAnsi="Times New Roman" w:cs="Times New Roman"/>
          <w:b/>
          <w:color w:val="auto"/>
          <w:sz w:val="24"/>
          <w:szCs w:val="24"/>
        </w:rPr>
        <w:t xml:space="preserve"> </w:t>
      </w:r>
      <w:r w:rsidR="00C90A72" w:rsidRPr="00B355C9">
        <w:rPr>
          <w:rFonts w:ascii="Times New Roman" w:hAnsi="Times New Roman" w:cs="Times New Roman"/>
          <w:b/>
          <w:color w:val="231F20"/>
          <w:spacing w:val="-3"/>
          <w:w w:val="110"/>
          <w:sz w:val="24"/>
          <w:szCs w:val="24"/>
        </w:rPr>
        <w:t>Y</w:t>
      </w:r>
      <w:r w:rsidR="00C90A72" w:rsidRPr="00B355C9">
        <w:rPr>
          <w:rFonts w:ascii="Times New Roman" w:hAnsi="Times New Roman" w:cs="Times New Roman"/>
          <w:b/>
          <w:color w:val="231F20"/>
          <w:spacing w:val="-4"/>
          <w:w w:val="110"/>
          <w:sz w:val="24"/>
          <w:szCs w:val="24"/>
        </w:rPr>
        <w:t>önetim</w:t>
      </w:r>
      <w:r w:rsidR="00C90A72" w:rsidRPr="00B355C9">
        <w:rPr>
          <w:rFonts w:ascii="Times New Roman" w:hAnsi="Times New Roman" w:cs="Times New Roman"/>
          <w:b/>
          <w:color w:val="231F20"/>
          <w:spacing w:val="-37"/>
          <w:w w:val="110"/>
          <w:sz w:val="24"/>
          <w:szCs w:val="24"/>
        </w:rPr>
        <w:t xml:space="preserve"> </w:t>
      </w:r>
      <w:r w:rsidR="00C90A72" w:rsidRPr="00B355C9">
        <w:rPr>
          <w:rFonts w:ascii="Times New Roman" w:hAnsi="Times New Roman" w:cs="Times New Roman"/>
          <w:b/>
          <w:color w:val="231F20"/>
          <w:spacing w:val="-2"/>
          <w:w w:val="110"/>
          <w:sz w:val="24"/>
          <w:szCs w:val="24"/>
        </w:rPr>
        <w:t>v</w:t>
      </w:r>
      <w:r w:rsidR="00C90A72" w:rsidRPr="00B355C9">
        <w:rPr>
          <w:rFonts w:ascii="Times New Roman" w:hAnsi="Times New Roman" w:cs="Times New Roman"/>
          <w:b/>
          <w:color w:val="231F20"/>
          <w:spacing w:val="-3"/>
          <w:w w:val="110"/>
          <w:sz w:val="24"/>
          <w:szCs w:val="24"/>
        </w:rPr>
        <w:t>e</w:t>
      </w:r>
      <w:r w:rsidR="00C90A72" w:rsidRPr="00B355C9">
        <w:rPr>
          <w:rFonts w:ascii="Times New Roman" w:hAnsi="Times New Roman" w:cs="Times New Roman"/>
          <w:b/>
          <w:color w:val="231F20"/>
          <w:spacing w:val="-36"/>
          <w:w w:val="110"/>
          <w:sz w:val="24"/>
          <w:szCs w:val="24"/>
        </w:rPr>
        <w:t xml:space="preserve"> </w:t>
      </w:r>
      <w:r w:rsidR="00C90A72" w:rsidRPr="00B355C9">
        <w:rPr>
          <w:rFonts w:ascii="Times New Roman" w:hAnsi="Times New Roman" w:cs="Times New Roman"/>
          <w:b/>
          <w:color w:val="231F20"/>
          <w:spacing w:val="-2"/>
          <w:w w:val="110"/>
          <w:sz w:val="24"/>
          <w:szCs w:val="24"/>
        </w:rPr>
        <w:t>İ</w:t>
      </w:r>
      <w:r w:rsidR="00C90A72" w:rsidRPr="00B355C9">
        <w:rPr>
          <w:rFonts w:ascii="Times New Roman" w:hAnsi="Times New Roman" w:cs="Times New Roman"/>
          <w:b/>
          <w:color w:val="231F20"/>
          <w:spacing w:val="-1"/>
          <w:w w:val="110"/>
          <w:sz w:val="24"/>
          <w:szCs w:val="24"/>
        </w:rPr>
        <w:t>dari</w:t>
      </w:r>
      <w:r w:rsidR="00C90A72" w:rsidRPr="00B355C9">
        <w:rPr>
          <w:rFonts w:ascii="Times New Roman" w:hAnsi="Times New Roman" w:cs="Times New Roman"/>
          <w:b/>
          <w:color w:val="231F20"/>
          <w:spacing w:val="-37"/>
          <w:w w:val="110"/>
          <w:sz w:val="24"/>
          <w:szCs w:val="24"/>
        </w:rPr>
        <w:t xml:space="preserve"> </w:t>
      </w:r>
      <w:r w:rsidR="00C90A72" w:rsidRPr="00B355C9">
        <w:rPr>
          <w:rFonts w:ascii="Times New Roman" w:hAnsi="Times New Roman" w:cs="Times New Roman"/>
          <w:b/>
          <w:color w:val="231F20"/>
          <w:w w:val="110"/>
          <w:sz w:val="24"/>
          <w:szCs w:val="24"/>
        </w:rPr>
        <w:t>Birimlerin</w:t>
      </w:r>
      <w:r w:rsidR="00C90A72" w:rsidRPr="00B355C9">
        <w:rPr>
          <w:rFonts w:ascii="Times New Roman" w:hAnsi="Times New Roman" w:cs="Times New Roman"/>
          <w:b/>
          <w:color w:val="231F20"/>
          <w:spacing w:val="-43"/>
          <w:w w:val="110"/>
          <w:sz w:val="24"/>
          <w:szCs w:val="24"/>
        </w:rPr>
        <w:t xml:space="preserve"> </w:t>
      </w:r>
      <w:r w:rsidR="00C90A72" w:rsidRPr="00B355C9">
        <w:rPr>
          <w:rFonts w:ascii="Times New Roman" w:hAnsi="Times New Roman" w:cs="Times New Roman"/>
          <w:b/>
          <w:color w:val="231F20"/>
          <w:spacing w:val="-4"/>
          <w:w w:val="110"/>
          <w:sz w:val="24"/>
          <w:szCs w:val="24"/>
        </w:rPr>
        <w:t>Y</w:t>
      </w:r>
      <w:r w:rsidR="00C90A72" w:rsidRPr="00B355C9">
        <w:rPr>
          <w:rFonts w:ascii="Times New Roman" w:hAnsi="Times New Roman" w:cs="Times New Roman"/>
          <w:b/>
          <w:color w:val="231F20"/>
          <w:spacing w:val="-5"/>
          <w:w w:val="110"/>
          <w:sz w:val="24"/>
          <w:szCs w:val="24"/>
        </w:rPr>
        <w:t>apısı:</w:t>
      </w:r>
      <w:r w:rsidR="00C90A72" w:rsidRPr="00B355C9">
        <w:rPr>
          <w:rFonts w:ascii="Times New Roman" w:hAnsi="Times New Roman" w:cs="Times New Roman"/>
          <w:b/>
          <w:color w:val="231F20"/>
          <w:spacing w:val="-36"/>
          <w:w w:val="110"/>
          <w:sz w:val="24"/>
          <w:szCs w:val="24"/>
        </w:rPr>
        <w:t xml:space="preserve"> </w:t>
      </w:r>
      <w:r w:rsidR="00C90A72" w:rsidRPr="00B355C9">
        <w:rPr>
          <w:rFonts w:ascii="Times New Roman" w:hAnsi="Times New Roman" w:cs="Times New Roman"/>
          <w:b/>
          <w:color w:val="231F20"/>
          <w:spacing w:val="-1"/>
          <w:w w:val="110"/>
          <w:sz w:val="24"/>
          <w:szCs w:val="24"/>
        </w:rPr>
        <w:t>Birim</w:t>
      </w:r>
      <w:r w:rsidR="00C90A72" w:rsidRPr="00B355C9">
        <w:rPr>
          <w:rFonts w:ascii="Times New Roman" w:hAnsi="Times New Roman" w:cs="Times New Roman"/>
          <w:b/>
          <w:color w:val="231F20"/>
          <w:spacing w:val="-2"/>
          <w:w w:val="110"/>
          <w:sz w:val="24"/>
          <w:szCs w:val="24"/>
        </w:rPr>
        <w:t>,</w:t>
      </w:r>
      <w:r w:rsidR="00C90A72" w:rsidRPr="00B355C9">
        <w:rPr>
          <w:rFonts w:ascii="Times New Roman" w:hAnsi="Times New Roman" w:cs="Times New Roman"/>
          <w:b/>
          <w:color w:val="231F20"/>
          <w:spacing w:val="-36"/>
          <w:w w:val="110"/>
          <w:sz w:val="24"/>
          <w:szCs w:val="24"/>
        </w:rPr>
        <w:t xml:space="preserve"> </w:t>
      </w:r>
      <w:r w:rsidR="00C90A72" w:rsidRPr="00B355C9">
        <w:rPr>
          <w:rFonts w:ascii="Times New Roman" w:hAnsi="Times New Roman" w:cs="Times New Roman"/>
          <w:b/>
          <w:color w:val="231F20"/>
          <w:spacing w:val="-2"/>
          <w:w w:val="110"/>
          <w:sz w:val="24"/>
          <w:szCs w:val="24"/>
        </w:rPr>
        <w:t>strat</w:t>
      </w:r>
      <w:r w:rsidR="00C90A72" w:rsidRPr="00B355C9">
        <w:rPr>
          <w:rFonts w:ascii="Times New Roman" w:hAnsi="Times New Roman" w:cs="Times New Roman"/>
          <w:b/>
          <w:color w:val="231F20"/>
          <w:spacing w:val="-1"/>
          <w:w w:val="110"/>
          <w:sz w:val="24"/>
          <w:szCs w:val="24"/>
        </w:rPr>
        <w:t>ejik</w:t>
      </w:r>
      <w:r w:rsidR="00C90A72" w:rsidRPr="00B355C9">
        <w:rPr>
          <w:rFonts w:ascii="Times New Roman" w:hAnsi="Times New Roman" w:cs="Times New Roman"/>
          <w:b/>
          <w:color w:val="231F20"/>
          <w:spacing w:val="-37"/>
          <w:w w:val="110"/>
          <w:sz w:val="24"/>
          <w:szCs w:val="24"/>
        </w:rPr>
        <w:t xml:space="preserve"> </w:t>
      </w:r>
      <w:r w:rsidR="00C90A72" w:rsidRPr="00B355C9">
        <w:rPr>
          <w:rFonts w:ascii="Times New Roman" w:hAnsi="Times New Roman" w:cs="Times New Roman"/>
          <w:b/>
          <w:color w:val="231F20"/>
          <w:w w:val="110"/>
          <w:sz w:val="24"/>
          <w:szCs w:val="24"/>
        </w:rPr>
        <w:t>hedeflerine</w:t>
      </w:r>
      <w:r w:rsidR="00C90A72" w:rsidRPr="00B355C9">
        <w:rPr>
          <w:rFonts w:ascii="Times New Roman" w:hAnsi="Times New Roman" w:cs="Times New Roman"/>
          <w:b/>
          <w:color w:val="231F20"/>
          <w:spacing w:val="-36"/>
          <w:w w:val="110"/>
          <w:sz w:val="24"/>
          <w:szCs w:val="24"/>
        </w:rPr>
        <w:t xml:space="preserve"> </w:t>
      </w:r>
      <w:r w:rsidR="00C90A72" w:rsidRPr="00B355C9">
        <w:rPr>
          <w:rFonts w:ascii="Times New Roman" w:hAnsi="Times New Roman" w:cs="Times New Roman"/>
          <w:b/>
          <w:color w:val="231F20"/>
          <w:spacing w:val="-2"/>
          <w:w w:val="110"/>
          <w:sz w:val="24"/>
          <w:szCs w:val="24"/>
        </w:rPr>
        <w:t>ulaşma</w:t>
      </w:r>
      <w:r w:rsidR="00C90A72" w:rsidRPr="00B355C9">
        <w:rPr>
          <w:rFonts w:ascii="Times New Roman" w:hAnsi="Times New Roman" w:cs="Times New Roman"/>
          <w:b/>
          <w:color w:val="231F20"/>
          <w:spacing w:val="-1"/>
          <w:w w:val="110"/>
          <w:sz w:val="24"/>
          <w:szCs w:val="24"/>
        </w:rPr>
        <w:t>yı</w:t>
      </w:r>
      <w:r w:rsidR="00C90A72" w:rsidRPr="00B355C9">
        <w:rPr>
          <w:rFonts w:ascii="Times New Roman" w:hAnsi="Times New Roman" w:cs="Times New Roman"/>
          <w:b/>
          <w:color w:val="231F20"/>
          <w:spacing w:val="-36"/>
          <w:w w:val="110"/>
          <w:sz w:val="24"/>
          <w:szCs w:val="24"/>
        </w:rPr>
        <w:t xml:space="preserve"> </w:t>
      </w:r>
      <w:r w:rsidR="00C90A72" w:rsidRPr="00B355C9">
        <w:rPr>
          <w:rFonts w:ascii="Times New Roman" w:hAnsi="Times New Roman" w:cs="Times New Roman"/>
          <w:b/>
          <w:color w:val="231F20"/>
          <w:spacing w:val="-1"/>
          <w:w w:val="110"/>
          <w:sz w:val="24"/>
          <w:szCs w:val="24"/>
        </w:rPr>
        <w:t>nitelik</w:t>
      </w:r>
      <w:r w:rsidR="00C90A72" w:rsidRPr="00B355C9">
        <w:rPr>
          <w:rFonts w:ascii="Times New Roman" w:hAnsi="Times New Roman" w:cs="Times New Roman"/>
          <w:b/>
          <w:color w:val="231F20"/>
          <w:spacing w:val="-37"/>
          <w:w w:val="110"/>
          <w:sz w:val="24"/>
          <w:szCs w:val="24"/>
        </w:rPr>
        <w:t xml:space="preserve"> </w:t>
      </w:r>
      <w:r w:rsidR="00C90A72" w:rsidRPr="00B355C9">
        <w:rPr>
          <w:rFonts w:ascii="Times New Roman" w:hAnsi="Times New Roman" w:cs="Times New Roman"/>
          <w:b/>
          <w:color w:val="231F20"/>
          <w:spacing w:val="-2"/>
          <w:w w:val="110"/>
          <w:sz w:val="24"/>
          <w:szCs w:val="24"/>
        </w:rPr>
        <w:t>v</w:t>
      </w:r>
      <w:r w:rsidR="00C90A72" w:rsidRPr="00B355C9">
        <w:rPr>
          <w:rFonts w:ascii="Times New Roman" w:hAnsi="Times New Roman" w:cs="Times New Roman"/>
          <w:b/>
          <w:color w:val="231F20"/>
          <w:spacing w:val="-3"/>
          <w:w w:val="110"/>
          <w:sz w:val="24"/>
          <w:szCs w:val="24"/>
        </w:rPr>
        <w:t>e</w:t>
      </w:r>
      <w:r w:rsidR="00C90A72" w:rsidRPr="00B355C9">
        <w:rPr>
          <w:rFonts w:ascii="Times New Roman" w:hAnsi="Times New Roman" w:cs="Times New Roman"/>
          <w:b/>
          <w:color w:val="231F20"/>
          <w:spacing w:val="-36"/>
          <w:w w:val="110"/>
          <w:sz w:val="24"/>
          <w:szCs w:val="24"/>
        </w:rPr>
        <w:t xml:space="preserve"> </w:t>
      </w:r>
      <w:r w:rsidR="00C90A72" w:rsidRPr="00B355C9">
        <w:rPr>
          <w:rFonts w:ascii="Times New Roman" w:hAnsi="Times New Roman" w:cs="Times New Roman"/>
          <w:b/>
          <w:color w:val="231F20"/>
          <w:spacing w:val="-1"/>
          <w:w w:val="110"/>
          <w:sz w:val="24"/>
          <w:szCs w:val="24"/>
        </w:rPr>
        <w:t>nicelik</w:t>
      </w:r>
      <w:r w:rsidR="00C90A72" w:rsidRPr="00B355C9">
        <w:rPr>
          <w:rFonts w:ascii="Times New Roman" w:hAnsi="Times New Roman" w:cs="Times New Roman"/>
          <w:b/>
          <w:color w:val="231F20"/>
          <w:spacing w:val="-37"/>
          <w:w w:val="110"/>
          <w:sz w:val="24"/>
          <w:szCs w:val="24"/>
        </w:rPr>
        <w:t xml:space="preserve"> </w:t>
      </w:r>
      <w:r w:rsidR="00C90A72" w:rsidRPr="00B355C9">
        <w:rPr>
          <w:rFonts w:ascii="Times New Roman" w:hAnsi="Times New Roman" w:cs="Times New Roman"/>
          <w:b/>
          <w:color w:val="231F20"/>
          <w:spacing w:val="-2"/>
          <w:w w:val="110"/>
          <w:sz w:val="24"/>
          <w:szCs w:val="24"/>
        </w:rPr>
        <w:t>olar</w:t>
      </w:r>
      <w:r w:rsidR="00C90A72" w:rsidRPr="00B355C9">
        <w:rPr>
          <w:rFonts w:ascii="Times New Roman" w:hAnsi="Times New Roman" w:cs="Times New Roman"/>
          <w:b/>
          <w:color w:val="231F20"/>
          <w:spacing w:val="-1"/>
          <w:w w:val="110"/>
          <w:sz w:val="24"/>
          <w:szCs w:val="24"/>
        </w:rPr>
        <w:t>ak</w:t>
      </w:r>
      <w:r w:rsidR="00C90A72" w:rsidRPr="00B355C9">
        <w:rPr>
          <w:rFonts w:ascii="Times New Roman" w:hAnsi="Times New Roman" w:cs="Times New Roman"/>
          <w:b/>
          <w:color w:val="231F20"/>
          <w:spacing w:val="61"/>
          <w:w w:val="109"/>
          <w:sz w:val="24"/>
          <w:szCs w:val="24"/>
        </w:rPr>
        <w:t xml:space="preserve"> </w:t>
      </w:r>
      <w:r w:rsidR="00C90A72" w:rsidRPr="00B355C9">
        <w:rPr>
          <w:rFonts w:ascii="Times New Roman" w:hAnsi="Times New Roman" w:cs="Times New Roman"/>
          <w:b/>
          <w:color w:val="231F20"/>
          <w:spacing w:val="-1"/>
          <w:w w:val="110"/>
          <w:sz w:val="24"/>
          <w:szCs w:val="24"/>
        </w:rPr>
        <w:t>güv</w:t>
      </w:r>
      <w:r w:rsidR="00C90A72" w:rsidRPr="00B355C9">
        <w:rPr>
          <w:rFonts w:ascii="Times New Roman" w:hAnsi="Times New Roman" w:cs="Times New Roman"/>
          <w:b/>
          <w:color w:val="231F20"/>
          <w:spacing w:val="-2"/>
          <w:w w:val="110"/>
          <w:sz w:val="24"/>
          <w:szCs w:val="24"/>
        </w:rPr>
        <w:t>ence</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w w:val="110"/>
          <w:sz w:val="24"/>
          <w:szCs w:val="24"/>
        </w:rPr>
        <w:t>altına</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w w:val="110"/>
          <w:sz w:val="24"/>
          <w:szCs w:val="24"/>
        </w:rPr>
        <w:t>alan</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spacing w:val="-1"/>
          <w:w w:val="110"/>
          <w:sz w:val="24"/>
          <w:szCs w:val="24"/>
        </w:rPr>
        <w:t>y</w:t>
      </w:r>
      <w:r w:rsidR="00C90A72" w:rsidRPr="00B355C9">
        <w:rPr>
          <w:rFonts w:ascii="Times New Roman" w:hAnsi="Times New Roman" w:cs="Times New Roman"/>
          <w:b/>
          <w:color w:val="231F20"/>
          <w:spacing w:val="-2"/>
          <w:w w:val="110"/>
          <w:sz w:val="24"/>
          <w:szCs w:val="24"/>
        </w:rPr>
        <w:t>önetsel</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spacing w:val="-2"/>
          <w:w w:val="110"/>
          <w:sz w:val="24"/>
          <w:szCs w:val="24"/>
        </w:rPr>
        <w:t>v</w:t>
      </w:r>
      <w:r w:rsidR="00C90A72" w:rsidRPr="00B355C9">
        <w:rPr>
          <w:rFonts w:ascii="Times New Roman" w:hAnsi="Times New Roman" w:cs="Times New Roman"/>
          <w:b/>
          <w:color w:val="231F20"/>
          <w:spacing w:val="-3"/>
          <w:w w:val="110"/>
          <w:sz w:val="24"/>
          <w:szCs w:val="24"/>
        </w:rPr>
        <w:t>e</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w w:val="110"/>
          <w:sz w:val="24"/>
          <w:szCs w:val="24"/>
        </w:rPr>
        <w:t>idari</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spacing w:val="-1"/>
          <w:w w:val="110"/>
          <w:sz w:val="24"/>
          <w:szCs w:val="24"/>
        </w:rPr>
        <w:t>yapılanmay</w:t>
      </w:r>
      <w:r w:rsidR="00C90A72" w:rsidRPr="00B355C9">
        <w:rPr>
          <w:rFonts w:ascii="Times New Roman" w:hAnsi="Times New Roman" w:cs="Times New Roman"/>
          <w:b/>
          <w:color w:val="231F20"/>
          <w:spacing w:val="-2"/>
          <w:w w:val="110"/>
          <w:sz w:val="24"/>
          <w:szCs w:val="24"/>
        </w:rPr>
        <w:t>a</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w w:val="110"/>
          <w:sz w:val="24"/>
          <w:szCs w:val="24"/>
        </w:rPr>
        <w:t>sahip</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spacing w:val="-3"/>
          <w:w w:val="110"/>
          <w:sz w:val="24"/>
          <w:szCs w:val="24"/>
        </w:rPr>
        <w:t>olmalıdır.</w:t>
      </w:r>
      <w:r w:rsidR="00C90A72" w:rsidRPr="00B355C9">
        <w:rPr>
          <w:rFonts w:ascii="Times New Roman" w:hAnsi="Times New Roman" w:cs="Times New Roman"/>
          <w:b/>
          <w:color w:val="231F20"/>
          <w:spacing w:val="-38"/>
          <w:w w:val="110"/>
          <w:sz w:val="24"/>
          <w:szCs w:val="24"/>
        </w:rPr>
        <w:t xml:space="preserve"> </w:t>
      </w:r>
      <w:r w:rsidR="00C90A72" w:rsidRPr="00B355C9">
        <w:rPr>
          <w:rFonts w:ascii="Times New Roman" w:hAnsi="Times New Roman" w:cs="Times New Roman"/>
          <w:b/>
          <w:color w:val="231F20"/>
          <w:spacing w:val="-3"/>
          <w:w w:val="110"/>
          <w:sz w:val="24"/>
          <w:szCs w:val="24"/>
        </w:rPr>
        <w:t>Y</w:t>
      </w:r>
      <w:r w:rsidR="00C90A72" w:rsidRPr="00B355C9">
        <w:rPr>
          <w:rFonts w:ascii="Times New Roman" w:hAnsi="Times New Roman" w:cs="Times New Roman"/>
          <w:b/>
          <w:color w:val="231F20"/>
          <w:spacing w:val="-4"/>
          <w:w w:val="110"/>
          <w:sz w:val="24"/>
          <w:szCs w:val="24"/>
        </w:rPr>
        <w:t>önetim</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spacing w:val="-1"/>
          <w:w w:val="110"/>
          <w:sz w:val="24"/>
          <w:szCs w:val="24"/>
        </w:rPr>
        <w:t>kadrosu</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w w:val="110"/>
          <w:sz w:val="24"/>
          <w:szCs w:val="24"/>
        </w:rPr>
        <w:t>gerekli</w:t>
      </w:r>
      <w:r w:rsidR="00C90A72" w:rsidRPr="00B355C9">
        <w:rPr>
          <w:rFonts w:ascii="Times New Roman" w:hAnsi="Times New Roman" w:cs="Times New Roman"/>
          <w:b/>
          <w:color w:val="231F20"/>
          <w:spacing w:val="-30"/>
          <w:w w:val="110"/>
          <w:sz w:val="24"/>
          <w:szCs w:val="24"/>
        </w:rPr>
        <w:t xml:space="preserve"> </w:t>
      </w:r>
      <w:r w:rsidR="00C90A72" w:rsidRPr="00B355C9">
        <w:rPr>
          <w:rFonts w:ascii="Times New Roman" w:hAnsi="Times New Roman" w:cs="Times New Roman"/>
          <w:b/>
          <w:color w:val="231F20"/>
          <w:spacing w:val="-1"/>
          <w:w w:val="110"/>
          <w:sz w:val="24"/>
          <w:szCs w:val="24"/>
        </w:rPr>
        <w:t>yapıcı</w:t>
      </w:r>
      <w:r w:rsidR="00C90A72" w:rsidRPr="00B355C9">
        <w:rPr>
          <w:rFonts w:ascii="Times New Roman" w:hAnsi="Times New Roman" w:cs="Times New Roman"/>
          <w:b/>
          <w:color w:val="231F20"/>
          <w:spacing w:val="49"/>
          <w:w w:val="109"/>
          <w:sz w:val="24"/>
          <w:szCs w:val="24"/>
        </w:rPr>
        <w:t xml:space="preserve"> </w:t>
      </w:r>
      <w:r w:rsidR="00C90A72" w:rsidRPr="00B355C9">
        <w:rPr>
          <w:rFonts w:ascii="Times New Roman" w:hAnsi="Times New Roman" w:cs="Times New Roman"/>
          <w:b/>
          <w:color w:val="231F20"/>
          <w:spacing w:val="-1"/>
          <w:w w:val="110"/>
          <w:sz w:val="24"/>
          <w:szCs w:val="24"/>
        </w:rPr>
        <w:t>liderliği</w:t>
      </w:r>
      <w:r w:rsidR="00C90A72" w:rsidRPr="00B355C9">
        <w:rPr>
          <w:rFonts w:ascii="Times New Roman" w:hAnsi="Times New Roman" w:cs="Times New Roman"/>
          <w:b/>
          <w:color w:val="231F20"/>
          <w:spacing w:val="-22"/>
          <w:w w:val="110"/>
          <w:sz w:val="24"/>
          <w:szCs w:val="24"/>
        </w:rPr>
        <w:t xml:space="preserve"> </w:t>
      </w:r>
      <w:r w:rsidR="00C90A72" w:rsidRPr="00B355C9">
        <w:rPr>
          <w:rFonts w:ascii="Times New Roman" w:hAnsi="Times New Roman" w:cs="Times New Roman"/>
          <w:b/>
          <w:color w:val="231F20"/>
          <w:w w:val="110"/>
          <w:sz w:val="24"/>
          <w:szCs w:val="24"/>
        </w:rPr>
        <w:t>üstlenebilmeli,</w:t>
      </w:r>
      <w:r w:rsidR="00C90A72" w:rsidRPr="00B355C9">
        <w:rPr>
          <w:rFonts w:ascii="Times New Roman" w:hAnsi="Times New Roman" w:cs="Times New Roman"/>
          <w:b/>
          <w:color w:val="231F20"/>
          <w:spacing w:val="-22"/>
          <w:w w:val="110"/>
          <w:sz w:val="24"/>
          <w:szCs w:val="24"/>
        </w:rPr>
        <w:t xml:space="preserve"> </w:t>
      </w:r>
      <w:r w:rsidR="00C90A72" w:rsidRPr="00B355C9">
        <w:rPr>
          <w:rFonts w:ascii="Times New Roman" w:hAnsi="Times New Roman" w:cs="Times New Roman"/>
          <w:b/>
          <w:color w:val="231F20"/>
          <w:w w:val="110"/>
          <w:sz w:val="24"/>
          <w:szCs w:val="24"/>
        </w:rPr>
        <w:t>idari</w:t>
      </w:r>
      <w:r w:rsidR="00C90A72" w:rsidRPr="00B355C9">
        <w:rPr>
          <w:rFonts w:ascii="Times New Roman" w:hAnsi="Times New Roman" w:cs="Times New Roman"/>
          <w:b/>
          <w:color w:val="231F20"/>
          <w:spacing w:val="-22"/>
          <w:w w:val="110"/>
          <w:sz w:val="24"/>
          <w:szCs w:val="24"/>
        </w:rPr>
        <w:t xml:space="preserve"> </w:t>
      </w:r>
      <w:r w:rsidR="00C90A72" w:rsidRPr="00B355C9">
        <w:rPr>
          <w:rFonts w:ascii="Times New Roman" w:hAnsi="Times New Roman" w:cs="Times New Roman"/>
          <w:b/>
          <w:color w:val="231F20"/>
          <w:spacing w:val="-1"/>
          <w:w w:val="110"/>
          <w:sz w:val="24"/>
          <w:szCs w:val="24"/>
        </w:rPr>
        <w:t>kadr</w:t>
      </w:r>
      <w:r w:rsidR="00C90A72" w:rsidRPr="00B355C9">
        <w:rPr>
          <w:rFonts w:ascii="Times New Roman" w:hAnsi="Times New Roman" w:cs="Times New Roman"/>
          <w:b/>
          <w:color w:val="231F20"/>
          <w:spacing w:val="-2"/>
          <w:w w:val="110"/>
          <w:sz w:val="24"/>
          <w:szCs w:val="24"/>
        </w:rPr>
        <w:t>olar</w:t>
      </w:r>
      <w:r w:rsidR="00C90A72" w:rsidRPr="00B355C9">
        <w:rPr>
          <w:rFonts w:ascii="Times New Roman" w:hAnsi="Times New Roman" w:cs="Times New Roman"/>
          <w:b/>
          <w:color w:val="231F20"/>
          <w:spacing w:val="-21"/>
          <w:w w:val="110"/>
          <w:sz w:val="24"/>
          <w:szCs w:val="24"/>
        </w:rPr>
        <w:t xml:space="preserve"> </w:t>
      </w:r>
      <w:r w:rsidR="00C90A72" w:rsidRPr="00B355C9">
        <w:rPr>
          <w:rFonts w:ascii="Times New Roman" w:hAnsi="Times New Roman" w:cs="Times New Roman"/>
          <w:b/>
          <w:color w:val="231F20"/>
          <w:w w:val="110"/>
          <w:sz w:val="24"/>
          <w:szCs w:val="24"/>
        </w:rPr>
        <w:t>gerekli</w:t>
      </w:r>
      <w:r w:rsidR="00C90A72" w:rsidRPr="00B355C9">
        <w:rPr>
          <w:rFonts w:ascii="Times New Roman" w:hAnsi="Times New Roman" w:cs="Times New Roman"/>
          <w:b/>
          <w:color w:val="231F20"/>
          <w:spacing w:val="-22"/>
          <w:w w:val="110"/>
          <w:sz w:val="24"/>
          <w:szCs w:val="24"/>
        </w:rPr>
        <w:t xml:space="preserve"> </w:t>
      </w:r>
      <w:r w:rsidR="00C90A72" w:rsidRPr="00B355C9">
        <w:rPr>
          <w:rFonts w:ascii="Times New Roman" w:hAnsi="Times New Roman" w:cs="Times New Roman"/>
          <w:b/>
          <w:color w:val="231F20"/>
          <w:spacing w:val="-1"/>
          <w:w w:val="110"/>
          <w:sz w:val="24"/>
          <w:szCs w:val="24"/>
        </w:rPr>
        <w:t>yetkinliğe</w:t>
      </w:r>
      <w:r w:rsidR="00C90A72" w:rsidRPr="00B355C9">
        <w:rPr>
          <w:rFonts w:ascii="Times New Roman" w:hAnsi="Times New Roman" w:cs="Times New Roman"/>
          <w:b/>
          <w:color w:val="231F20"/>
          <w:spacing w:val="-22"/>
          <w:w w:val="110"/>
          <w:sz w:val="24"/>
          <w:szCs w:val="24"/>
        </w:rPr>
        <w:t xml:space="preserve"> </w:t>
      </w:r>
      <w:r w:rsidR="00C90A72" w:rsidRPr="00B355C9">
        <w:rPr>
          <w:rFonts w:ascii="Times New Roman" w:hAnsi="Times New Roman" w:cs="Times New Roman"/>
          <w:b/>
          <w:color w:val="231F20"/>
          <w:w w:val="110"/>
          <w:sz w:val="24"/>
          <w:szCs w:val="24"/>
        </w:rPr>
        <w:t>sahip</w:t>
      </w:r>
      <w:r w:rsidR="00C90A72" w:rsidRPr="00B355C9">
        <w:rPr>
          <w:rFonts w:ascii="Times New Roman" w:hAnsi="Times New Roman" w:cs="Times New Roman"/>
          <w:b/>
          <w:color w:val="231F20"/>
          <w:spacing w:val="-22"/>
          <w:w w:val="110"/>
          <w:sz w:val="24"/>
          <w:szCs w:val="24"/>
        </w:rPr>
        <w:t xml:space="preserve"> </w:t>
      </w:r>
      <w:r w:rsidR="00C90A72" w:rsidRPr="00B355C9">
        <w:rPr>
          <w:rFonts w:ascii="Times New Roman" w:hAnsi="Times New Roman" w:cs="Times New Roman"/>
          <w:b/>
          <w:color w:val="231F20"/>
          <w:spacing w:val="-3"/>
          <w:w w:val="110"/>
          <w:sz w:val="24"/>
          <w:szCs w:val="24"/>
        </w:rPr>
        <w:t>olmalıdır.</w:t>
      </w:r>
    </w:p>
    <w:p w14:paraId="127202B1" w14:textId="2C68B499" w:rsidR="0025624E" w:rsidRPr="00B355C9" w:rsidRDefault="00C873F0" w:rsidP="00C949ED">
      <w:pPr>
        <w:spacing w:after="0" w:line="360" w:lineRule="auto"/>
        <w:ind w:firstLine="709"/>
        <w:jc w:val="both"/>
        <w:rPr>
          <w:rFonts w:ascii="Times New Roman" w:hAnsi="Times New Roman" w:cs="Times New Roman"/>
          <w:color w:val="auto"/>
          <w:sz w:val="24"/>
          <w:szCs w:val="24"/>
        </w:rPr>
      </w:pPr>
      <w:proofErr w:type="gramStart"/>
      <w:r w:rsidRPr="00B355C9">
        <w:rPr>
          <w:rFonts w:ascii="Times New Roman" w:hAnsi="Times New Roman" w:cs="Times New Roman"/>
          <w:color w:val="auto"/>
          <w:sz w:val="24"/>
          <w:szCs w:val="24"/>
        </w:rPr>
        <w:t>Ankara Üniversitesi Güzel S</w:t>
      </w:r>
      <w:r w:rsidR="00A60C54" w:rsidRPr="00B355C9">
        <w:rPr>
          <w:rFonts w:ascii="Times New Roman" w:hAnsi="Times New Roman" w:cs="Times New Roman"/>
          <w:color w:val="auto"/>
          <w:sz w:val="24"/>
          <w:szCs w:val="24"/>
        </w:rPr>
        <w:t>anatlar Fakültesi dikey bir ya</w:t>
      </w:r>
      <w:r w:rsidR="00652AF6" w:rsidRPr="00B355C9">
        <w:rPr>
          <w:rFonts w:ascii="Times New Roman" w:hAnsi="Times New Roman" w:cs="Times New Roman"/>
          <w:color w:val="auto"/>
          <w:sz w:val="24"/>
          <w:szCs w:val="24"/>
        </w:rPr>
        <w:t>pılanma ile yapılandırılmış</w:t>
      </w:r>
      <w:r w:rsidR="00B6619B">
        <w:rPr>
          <w:rFonts w:ascii="Times New Roman" w:hAnsi="Times New Roman" w:cs="Times New Roman"/>
          <w:color w:val="auto"/>
          <w:sz w:val="24"/>
          <w:szCs w:val="24"/>
        </w:rPr>
        <w:t xml:space="preserve">, </w:t>
      </w:r>
      <w:r w:rsidR="00A60C54" w:rsidRPr="00B355C9">
        <w:rPr>
          <w:rFonts w:ascii="Times New Roman" w:hAnsi="Times New Roman" w:cs="Times New Roman"/>
          <w:color w:val="auto"/>
          <w:sz w:val="24"/>
          <w:szCs w:val="24"/>
        </w:rPr>
        <w:t xml:space="preserve">fonksiyonel </w:t>
      </w:r>
      <w:r w:rsidR="00652AF6" w:rsidRPr="00B355C9">
        <w:rPr>
          <w:rFonts w:ascii="Times New Roman" w:hAnsi="Times New Roman" w:cs="Times New Roman"/>
          <w:color w:val="auto"/>
          <w:sz w:val="24"/>
          <w:szCs w:val="24"/>
        </w:rPr>
        <w:t xml:space="preserve">ve hiyerarşik bir örgüt yapısına sahip, </w:t>
      </w:r>
      <w:r w:rsidR="00A60C54" w:rsidRPr="00B355C9">
        <w:rPr>
          <w:rFonts w:ascii="Times New Roman" w:hAnsi="Times New Roman" w:cs="Times New Roman"/>
          <w:color w:val="auto"/>
          <w:sz w:val="24"/>
          <w:szCs w:val="24"/>
        </w:rPr>
        <w:t xml:space="preserve">akademik ve idari yapılanması ile yönetim ve işleyişi 2547 sayılı </w:t>
      </w:r>
      <w:r w:rsidR="007331FC"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Yükseköğretim Kanunu</w:t>
      </w:r>
      <w:r w:rsidR="007331FC"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 xml:space="preserve">, 2914 sayılı </w:t>
      </w:r>
      <w:r w:rsidR="007331FC"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Yükseköğretim Personel Kanunu</w:t>
      </w:r>
      <w:r w:rsidR="007331FC"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 xml:space="preserve">, 657 sayılı </w:t>
      </w:r>
      <w:r w:rsidR="007331FC"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Devlet Memurları Kanunu</w:t>
      </w:r>
      <w:r w:rsidR="007331FC"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 xml:space="preserve"> ve Üniversitelerde Akademik Teşkilat </w:t>
      </w:r>
      <w:r w:rsidR="00A60C54" w:rsidRPr="00B355C9">
        <w:rPr>
          <w:rFonts w:ascii="Times New Roman" w:hAnsi="Times New Roman" w:cs="Times New Roman"/>
          <w:color w:val="auto"/>
          <w:sz w:val="24"/>
          <w:szCs w:val="24"/>
        </w:rPr>
        <w:lastRenderedPageBreak/>
        <w:t>Yönetmeliği ile 124 sayılı “Yükseköğretim Üst Kuruluşları ile Yükseköğretim Kurumlarının İdari Teşkilatı Hakkında Kanun Hükmünde Kararname” hükümleri ve bunlara ilişkin ikincil mevzuatlar çerçevesinde oluşturulmuş olup</w:t>
      </w:r>
      <w:r w:rsidR="00652AF6" w:rsidRPr="00B355C9">
        <w:rPr>
          <w:rFonts w:ascii="Times New Roman" w:hAnsi="Times New Roman" w:cs="Times New Roman"/>
          <w:color w:val="auto"/>
          <w:sz w:val="24"/>
          <w:szCs w:val="24"/>
        </w:rPr>
        <w:t>,</w:t>
      </w:r>
      <w:r w:rsidR="00A60C54" w:rsidRPr="00B355C9">
        <w:rPr>
          <w:rFonts w:ascii="Times New Roman" w:hAnsi="Times New Roman" w:cs="Times New Roman"/>
          <w:color w:val="auto"/>
          <w:sz w:val="24"/>
          <w:szCs w:val="24"/>
        </w:rPr>
        <w:t xml:space="preserve"> işleyişini sürdürmektedir. </w:t>
      </w:r>
      <w:proofErr w:type="gramEnd"/>
      <w:r w:rsidR="00A60C54" w:rsidRPr="00B355C9">
        <w:rPr>
          <w:rFonts w:ascii="Times New Roman" w:hAnsi="Times New Roman" w:cs="Times New Roman"/>
          <w:color w:val="auto"/>
          <w:sz w:val="24"/>
          <w:szCs w:val="24"/>
        </w:rPr>
        <w:t>Fakültenin teşkilat yapısını gösteren şema 2017 yılı Şubat</w:t>
      </w:r>
      <w:r w:rsidR="00BF6AA5" w:rsidRPr="00B355C9">
        <w:rPr>
          <w:rFonts w:ascii="Times New Roman" w:hAnsi="Times New Roman" w:cs="Times New Roman"/>
          <w:color w:val="auto"/>
          <w:sz w:val="24"/>
          <w:szCs w:val="24"/>
        </w:rPr>
        <w:t xml:space="preserve"> ayında güncellenmiş şekliyle </w:t>
      </w:r>
      <w:r w:rsidR="00C90A72" w:rsidRPr="00B355C9">
        <w:rPr>
          <w:rFonts w:ascii="Times New Roman" w:hAnsi="Times New Roman" w:cs="Times New Roman"/>
          <w:color w:val="auto"/>
          <w:sz w:val="24"/>
          <w:szCs w:val="24"/>
        </w:rPr>
        <w:t xml:space="preserve">Fakültemiz </w:t>
      </w:r>
      <w:hyperlink r:id="rId52" w:history="1">
        <w:r w:rsidR="00B6619B" w:rsidRPr="00B6619B">
          <w:rPr>
            <w:rStyle w:val="Kpr"/>
            <w:rFonts w:ascii="Times New Roman" w:hAnsi="Times New Roman" w:cs="Times New Roman"/>
            <w:color w:val="0070C0"/>
            <w:sz w:val="24"/>
            <w:szCs w:val="24"/>
          </w:rPr>
          <w:t>http://www.gsf.ankara.edu.tr/wp-content/uploads/sites/575/2018/01/Organizasyon-%C5%9Eemas%C4%B1.pdf</w:t>
        </w:r>
      </w:hyperlink>
      <w:r w:rsidR="00C90A72" w:rsidRPr="00B355C9">
        <w:rPr>
          <w:rFonts w:ascii="Times New Roman" w:hAnsi="Times New Roman" w:cs="Times New Roman"/>
          <w:color w:val="auto"/>
          <w:sz w:val="24"/>
          <w:szCs w:val="24"/>
        </w:rPr>
        <w:t xml:space="preserve"> </w:t>
      </w:r>
      <w:r w:rsidR="00B6619B">
        <w:rPr>
          <w:rFonts w:ascii="Times New Roman" w:hAnsi="Times New Roman" w:cs="Times New Roman"/>
          <w:color w:val="auto"/>
          <w:sz w:val="24"/>
          <w:szCs w:val="24"/>
        </w:rPr>
        <w:t xml:space="preserve"> </w:t>
      </w:r>
      <w:r w:rsidR="00C90A72" w:rsidRPr="00B355C9">
        <w:rPr>
          <w:rFonts w:ascii="Times New Roman" w:hAnsi="Times New Roman" w:cs="Times New Roman"/>
          <w:color w:val="auto"/>
          <w:sz w:val="24"/>
          <w:szCs w:val="24"/>
        </w:rPr>
        <w:t>web sayfasında</w:t>
      </w:r>
      <w:r w:rsidR="00A60C54" w:rsidRPr="00B355C9">
        <w:rPr>
          <w:rFonts w:ascii="Times New Roman" w:hAnsi="Times New Roman" w:cs="Times New Roman"/>
          <w:color w:val="auto"/>
          <w:sz w:val="24"/>
          <w:szCs w:val="24"/>
        </w:rPr>
        <w:t xml:space="preserve"> yer almaktadır. Fak</w:t>
      </w:r>
      <w:r w:rsidR="00281E84" w:rsidRPr="00B355C9">
        <w:rPr>
          <w:rFonts w:ascii="Times New Roman" w:hAnsi="Times New Roman" w:cs="Times New Roman"/>
          <w:color w:val="auto"/>
          <w:sz w:val="24"/>
          <w:szCs w:val="24"/>
        </w:rPr>
        <w:t>ültemiz üç akademik b</w:t>
      </w:r>
      <w:r w:rsidR="00A60C54" w:rsidRPr="00B355C9">
        <w:rPr>
          <w:rFonts w:ascii="Times New Roman" w:hAnsi="Times New Roman" w:cs="Times New Roman"/>
          <w:color w:val="auto"/>
          <w:sz w:val="24"/>
          <w:szCs w:val="24"/>
        </w:rPr>
        <w:t>ölüm (Kültür Varlıklarını Koruma ve Onarım, Müzec</w:t>
      </w:r>
      <w:r w:rsidR="003A692C" w:rsidRPr="00B355C9">
        <w:rPr>
          <w:rFonts w:ascii="Times New Roman" w:hAnsi="Times New Roman" w:cs="Times New Roman"/>
          <w:color w:val="auto"/>
          <w:sz w:val="24"/>
          <w:szCs w:val="24"/>
        </w:rPr>
        <w:t xml:space="preserve">ilik ve Temel Eğitim Bölümleri) ile </w:t>
      </w:r>
      <w:r w:rsidR="00A60C54" w:rsidRPr="00B355C9">
        <w:rPr>
          <w:rFonts w:ascii="Times New Roman" w:hAnsi="Times New Roman" w:cs="Times New Roman"/>
          <w:color w:val="auto"/>
          <w:sz w:val="24"/>
          <w:szCs w:val="24"/>
        </w:rPr>
        <w:t>Fakülte Sekreterl</w:t>
      </w:r>
      <w:r w:rsidR="00281E84" w:rsidRPr="00B355C9">
        <w:rPr>
          <w:rFonts w:ascii="Times New Roman" w:hAnsi="Times New Roman" w:cs="Times New Roman"/>
          <w:color w:val="auto"/>
          <w:sz w:val="24"/>
          <w:szCs w:val="24"/>
        </w:rPr>
        <w:t xml:space="preserve">iği </w:t>
      </w:r>
      <w:proofErr w:type="gramStart"/>
      <w:r w:rsidR="00281E84" w:rsidRPr="00B355C9">
        <w:rPr>
          <w:rFonts w:ascii="Times New Roman" w:hAnsi="Times New Roman" w:cs="Times New Roman"/>
          <w:color w:val="auto"/>
          <w:sz w:val="24"/>
          <w:szCs w:val="24"/>
        </w:rPr>
        <w:t>dahil</w:t>
      </w:r>
      <w:proofErr w:type="gramEnd"/>
      <w:r w:rsidR="00281E84" w:rsidRPr="00B355C9">
        <w:rPr>
          <w:rFonts w:ascii="Times New Roman" w:hAnsi="Times New Roman" w:cs="Times New Roman"/>
          <w:color w:val="auto"/>
          <w:sz w:val="24"/>
          <w:szCs w:val="24"/>
        </w:rPr>
        <w:t xml:space="preserve"> olmak üzere on iki idari birimden oluşmakla </w:t>
      </w:r>
      <w:r w:rsidR="00B6619B" w:rsidRPr="00B355C9">
        <w:rPr>
          <w:rFonts w:ascii="Times New Roman" w:hAnsi="Times New Roman" w:cs="Times New Roman"/>
          <w:color w:val="auto"/>
          <w:sz w:val="24"/>
          <w:szCs w:val="24"/>
        </w:rPr>
        <w:t>birlikte işleyişte</w:t>
      </w:r>
      <w:r w:rsidR="00281E84" w:rsidRPr="00B355C9">
        <w:rPr>
          <w:rFonts w:ascii="Times New Roman" w:hAnsi="Times New Roman" w:cs="Times New Roman"/>
          <w:color w:val="auto"/>
          <w:sz w:val="24"/>
          <w:szCs w:val="24"/>
        </w:rPr>
        <w:t xml:space="preserve"> süreç</w:t>
      </w:r>
      <w:r w:rsidR="00A60C54" w:rsidRPr="00B355C9">
        <w:rPr>
          <w:rFonts w:ascii="Times New Roman" w:hAnsi="Times New Roman" w:cs="Times New Roman"/>
          <w:color w:val="auto"/>
          <w:sz w:val="24"/>
          <w:szCs w:val="24"/>
        </w:rPr>
        <w:t xml:space="preserve"> yönetimi uygulanmaktadır.</w:t>
      </w:r>
    </w:p>
    <w:p w14:paraId="16CBDE3E" w14:textId="4560E1D3" w:rsidR="00EB6C42" w:rsidRPr="00B355C9" w:rsidRDefault="00281E84"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tab/>
        <w:t>Fakültenin en yüksek karar organı Fakülte Kuruludur. Fakülte Kurulu 2547 sayılı Kanunun 17’</w:t>
      </w:r>
      <w:r w:rsidR="00B24E93" w:rsidRPr="00B355C9">
        <w:rPr>
          <w:rFonts w:ascii="Times New Roman" w:hAnsi="Times New Roman" w:cs="Times New Roman"/>
          <w:color w:val="auto"/>
          <w:sz w:val="24"/>
          <w:szCs w:val="24"/>
        </w:rPr>
        <w:t>nci maddesinde belirtilen görevleri yerine getirmektedir. Fakültenin ikinci üst düzey karar or</w:t>
      </w:r>
      <w:r w:rsidR="00AE10D0" w:rsidRPr="00B355C9">
        <w:rPr>
          <w:rFonts w:ascii="Times New Roman" w:hAnsi="Times New Roman" w:cs="Times New Roman"/>
          <w:color w:val="auto"/>
          <w:sz w:val="24"/>
          <w:szCs w:val="24"/>
        </w:rPr>
        <w:t>gan</w:t>
      </w:r>
      <w:r w:rsidR="00A453D2" w:rsidRPr="00B355C9">
        <w:rPr>
          <w:rFonts w:ascii="Times New Roman" w:hAnsi="Times New Roman" w:cs="Times New Roman"/>
          <w:color w:val="auto"/>
          <w:sz w:val="24"/>
          <w:szCs w:val="24"/>
        </w:rPr>
        <w:t xml:space="preserve">ı Fakülte Yönetim Kuruludur ve </w:t>
      </w:r>
      <w:r w:rsidR="00AE10D0" w:rsidRPr="00B355C9">
        <w:rPr>
          <w:rFonts w:ascii="Times New Roman" w:hAnsi="Times New Roman" w:cs="Times New Roman"/>
          <w:color w:val="auto"/>
          <w:sz w:val="24"/>
          <w:szCs w:val="24"/>
        </w:rPr>
        <w:t>i</w:t>
      </w:r>
      <w:r w:rsidR="00B24E93" w:rsidRPr="00B355C9">
        <w:rPr>
          <w:rFonts w:ascii="Times New Roman" w:hAnsi="Times New Roman" w:cs="Times New Roman"/>
          <w:color w:val="auto"/>
          <w:sz w:val="24"/>
          <w:szCs w:val="24"/>
        </w:rPr>
        <w:t xml:space="preserve">dari faaliyetlerde </w:t>
      </w:r>
      <w:r w:rsidR="00713B7B" w:rsidRPr="00B355C9">
        <w:rPr>
          <w:rFonts w:ascii="Times New Roman" w:hAnsi="Times New Roman" w:cs="Times New Roman"/>
          <w:color w:val="auto"/>
          <w:sz w:val="24"/>
          <w:szCs w:val="24"/>
        </w:rPr>
        <w:t>Dekana</w:t>
      </w:r>
      <w:r w:rsidR="00B24E93" w:rsidRPr="00B355C9">
        <w:rPr>
          <w:rFonts w:ascii="Times New Roman" w:hAnsi="Times New Roman" w:cs="Times New Roman"/>
          <w:color w:val="auto"/>
          <w:sz w:val="24"/>
          <w:szCs w:val="24"/>
        </w:rPr>
        <w:t xml:space="preserve"> yardımcı bir organdır.  Fakülte Yönetim Kurulu 2547 sayılı Kanun</w:t>
      </w:r>
      <w:r w:rsidR="00713B7B"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 xml:space="preserve">un 18 inci maddesinde belirtilen görevleri yerine getirmektedir. Diğer yandan, </w:t>
      </w:r>
      <w:r w:rsidR="00E05F75" w:rsidRPr="00B355C9">
        <w:rPr>
          <w:rFonts w:ascii="Times New Roman" w:hAnsi="Times New Roman" w:cs="Times New Roman"/>
          <w:color w:val="auto"/>
          <w:sz w:val="24"/>
          <w:szCs w:val="24"/>
        </w:rPr>
        <w:t xml:space="preserve">dekan ve </w:t>
      </w:r>
      <w:r w:rsidR="00B24E93" w:rsidRPr="00B355C9">
        <w:rPr>
          <w:rFonts w:ascii="Times New Roman" w:hAnsi="Times New Roman" w:cs="Times New Roman"/>
          <w:color w:val="auto"/>
          <w:sz w:val="24"/>
          <w:szCs w:val="24"/>
        </w:rPr>
        <w:t xml:space="preserve">ilgili dekan yardımcılarının sorumluluğunda eğitim-öğretim,  araştırma </w:t>
      </w:r>
      <w:r w:rsidR="00AE10D0" w:rsidRPr="00B355C9">
        <w:rPr>
          <w:rFonts w:ascii="Times New Roman" w:hAnsi="Times New Roman" w:cs="Times New Roman"/>
          <w:color w:val="auto"/>
          <w:sz w:val="24"/>
          <w:szCs w:val="24"/>
        </w:rPr>
        <w:t xml:space="preserve">ve </w:t>
      </w:r>
      <w:r w:rsidR="00B24E93" w:rsidRPr="00B355C9">
        <w:rPr>
          <w:rFonts w:ascii="Times New Roman" w:hAnsi="Times New Roman" w:cs="Times New Roman"/>
          <w:color w:val="auto"/>
          <w:sz w:val="24"/>
          <w:szCs w:val="24"/>
        </w:rPr>
        <w:t xml:space="preserve">idari </w:t>
      </w:r>
      <w:r w:rsidR="00E05F75" w:rsidRPr="00B355C9">
        <w:rPr>
          <w:rFonts w:ascii="Times New Roman" w:hAnsi="Times New Roman" w:cs="Times New Roman"/>
          <w:color w:val="auto"/>
          <w:sz w:val="24"/>
          <w:szCs w:val="24"/>
        </w:rPr>
        <w:t>süreçlerin</w:t>
      </w:r>
      <w:r w:rsidR="00B24E93" w:rsidRPr="00B355C9">
        <w:rPr>
          <w:rFonts w:ascii="Times New Roman" w:hAnsi="Times New Roman" w:cs="Times New Roman"/>
          <w:color w:val="auto"/>
          <w:sz w:val="24"/>
          <w:szCs w:val="24"/>
        </w:rPr>
        <w:t xml:space="preserve"> işleyişi</w:t>
      </w:r>
      <w:r w:rsidR="00AE10D0" w:rsidRPr="00B355C9">
        <w:rPr>
          <w:rFonts w:ascii="Times New Roman" w:hAnsi="Times New Roman" w:cs="Times New Roman"/>
          <w:color w:val="auto"/>
          <w:sz w:val="24"/>
          <w:szCs w:val="24"/>
        </w:rPr>
        <w:t>nde fakülte y</w:t>
      </w:r>
      <w:r w:rsidR="00E05F75" w:rsidRPr="00B355C9">
        <w:rPr>
          <w:rFonts w:ascii="Times New Roman" w:hAnsi="Times New Roman" w:cs="Times New Roman"/>
          <w:color w:val="auto"/>
          <w:sz w:val="24"/>
          <w:szCs w:val="24"/>
        </w:rPr>
        <w:t>önetimine</w:t>
      </w:r>
      <w:r w:rsidR="00B24E93" w:rsidRPr="00B355C9">
        <w:rPr>
          <w:rFonts w:ascii="Times New Roman" w:hAnsi="Times New Roman" w:cs="Times New Roman"/>
          <w:color w:val="auto"/>
          <w:sz w:val="24"/>
          <w:szCs w:val="24"/>
        </w:rPr>
        <w:t xml:space="preserve"> </w:t>
      </w:r>
      <w:r w:rsidR="00E05F75" w:rsidRPr="00B355C9">
        <w:rPr>
          <w:rFonts w:ascii="Times New Roman" w:hAnsi="Times New Roman" w:cs="Times New Roman"/>
          <w:color w:val="auto"/>
          <w:sz w:val="24"/>
          <w:szCs w:val="24"/>
        </w:rPr>
        <w:t xml:space="preserve">yardımcı olmak üzere </w:t>
      </w:r>
      <w:r w:rsidR="00B24E93" w:rsidRPr="00B355C9">
        <w:rPr>
          <w:rFonts w:ascii="Times New Roman" w:hAnsi="Times New Roman" w:cs="Times New Roman"/>
          <w:color w:val="auto"/>
          <w:sz w:val="24"/>
          <w:szCs w:val="24"/>
        </w:rPr>
        <w:t xml:space="preserve">Fakülte Yönetim Kurulunca oluşturulan eğitim-öğretim, araştırma, idari ve mali </w:t>
      </w:r>
      <w:r w:rsidR="005171F4" w:rsidRPr="00B355C9">
        <w:rPr>
          <w:rFonts w:ascii="Times New Roman" w:hAnsi="Times New Roman" w:cs="Times New Roman"/>
          <w:color w:val="auto"/>
          <w:sz w:val="24"/>
          <w:szCs w:val="24"/>
        </w:rPr>
        <w:t xml:space="preserve">işler </w:t>
      </w:r>
      <w:r w:rsidR="00B24E93" w:rsidRPr="00B355C9">
        <w:rPr>
          <w:rFonts w:ascii="Times New Roman" w:hAnsi="Times New Roman" w:cs="Times New Roman"/>
          <w:color w:val="auto"/>
          <w:sz w:val="24"/>
          <w:szCs w:val="24"/>
        </w:rPr>
        <w:t>komisyonlar</w:t>
      </w:r>
      <w:r w:rsidR="005171F4" w:rsidRPr="00B355C9">
        <w:rPr>
          <w:rFonts w:ascii="Times New Roman" w:hAnsi="Times New Roman" w:cs="Times New Roman"/>
          <w:color w:val="auto"/>
          <w:sz w:val="24"/>
          <w:szCs w:val="24"/>
        </w:rPr>
        <w:t>ı</w:t>
      </w:r>
      <w:r w:rsidR="00B24E93" w:rsidRPr="00B355C9">
        <w:rPr>
          <w:rFonts w:ascii="Times New Roman" w:hAnsi="Times New Roman" w:cs="Times New Roman"/>
          <w:color w:val="auto"/>
          <w:sz w:val="24"/>
          <w:szCs w:val="24"/>
        </w:rPr>
        <w:t xml:space="preserve"> </w:t>
      </w:r>
      <w:r w:rsidR="0025624E" w:rsidRPr="00B355C9">
        <w:rPr>
          <w:rFonts w:ascii="Times New Roman" w:hAnsi="Times New Roman" w:cs="Times New Roman"/>
          <w:color w:val="auto"/>
          <w:sz w:val="24"/>
          <w:szCs w:val="24"/>
        </w:rPr>
        <w:t>bulunmaktadır.</w:t>
      </w:r>
      <w:r w:rsidR="00822730">
        <w:rPr>
          <w:rFonts w:ascii="Times New Roman" w:hAnsi="Times New Roman" w:cs="Times New Roman"/>
          <w:color w:val="auto"/>
          <w:sz w:val="24"/>
          <w:szCs w:val="24"/>
        </w:rPr>
        <w:t xml:space="preserve"> Fakültemiz</w:t>
      </w:r>
      <w:r w:rsidR="00171CA3" w:rsidRPr="00B355C9">
        <w:rPr>
          <w:rFonts w:ascii="Times New Roman" w:hAnsi="Times New Roman" w:cs="Times New Roman"/>
          <w:color w:val="auto"/>
          <w:sz w:val="24"/>
          <w:szCs w:val="24"/>
        </w:rPr>
        <w:t xml:space="preserve"> </w:t>
      </w:r>
      <w:hyperlink r:id="rId53" w:history="1">
        <w:r w:rsidR="003525ED" w:rsidRPr="00B355C9">
          <w:rPr>
            <w:rStyle w:val="Kpr"/>
            <w:rFonts w:ascii="Times New Roman" w:hAnsi="Times New Roman" w:cs="Times New Roman"/>
            <w:color w:val="0070C0"/>
            <w:sz w:val="24"/>
            <w:szCs w:val="24"/>
            <w:u w:val="none"/>
          </w:rPr>
          <w:t>http://www.gsf.ankara.edu.tr/komisyonlar/</w:t>
        </w:r>
      </w:hyperlink>
      <w:r w:rsidR="00822730">
        <w:rPr>
          <w:rStyle w:val="Kpr"/>
          <w:rFonts w:ascii="Times New Roman" w:hAnsi="Times New Roman" w:cs="Times New Roman"/>
          <w:color w:val="0070C0"/>
          <w:sz w:val="24"/>
          <w:szCs w:val="24"/>
          <w:u w:val="none"/>
        </w:rPr>
        <w:t xml:space="preserve"> </w:t>
      </w:r>
      <w:r w:rsidR="00822730" w:rsidRPr="00822730">
        <w:rPr>
          <w:rStyle w:val="Kpr"/>
          <w:rFonts w:ascii="Times New Roman" w:hAnsi="Times New Roman" w:cs="Times New Roman"/>
          <w:color w:val="auto"/>
          <w:sz w:val="24"/>
          <w:szCs w:val="24"/>
          <w:u w:val="none"/>
        </w:rPr>
        <w:t>web sayfasında yer almaktadır.</w:t>
      </w:r>
    </w:p>
    <w:p w14:paraId="2CE4A367" w14:textId="4EF76231" w:rsidR="003525ED" w:rsidRPr="00B355C9" w:rsidRDefault="00B24E93" w:rsidP="00822730">
      <w:pPr>
        <w:spacing w:after="0" w:line="360" w:lineRule="auto"/>
        <w:ind w:firstLine="709"/>
        <w:jc w:val="both"/>
        <w:rPr>
          <w:rFonts w:ascii="Times New Roman" w:hAnsi="Times New Roman" w:cs="Times New Roman"/>
          <w:b/>
          <w:color w:val="auto"/>
          <w:sz w:val="24"/>
          <w:szCs w:val="24"/>
        </w:rPr>
      </w:pPr>
      <w:proofErr w:type="spellStart"/>
      <w:r w:rsidRPr="00B355C9">
        <w:rPr>
          <w:rFonts w:ascii="Times New Roman" w:hAnsi="Times New Roman" w:cs="Times New Roman"/>
          <w:b/>
          <w:color w:val="auto"/>
          <w:sz w:val="24"/>
          <w:szCs w:val="24"/>
        </w:rPr>
        <w:t>Operasyonel</w:t>
      </w:r>
      <w:proofErr w:type="spellEnd"/>
      <w:r w:rsidRPr="00B355C9">
        <w:rPr>
          <w:rFonts w:ascii="Times New Roman" w:hAnsi="Times New Roman" w:cs="Times New Roman"/>
          <w:b/>
          <w:color w:val="auto"/>
          <w:sz w:val="24"/>
          <w:szCs w:val="24"/>
        </w:rPr>
        <w:t xml:space="preserve"> </w:t>
      </w:r>
      <w:r w:rsidR="00EB6C42" w:rsidRPr="00B355C9">
        <w:rPr>
          <w:rFonts w:ascii="Times New Roman" w:hAnsi="Times New Roman" w:cs="Times New Roman"/>
          <w:b/>
          <w:color w:val="auto"/>
          <w:sz w:val="24"/>
          <w:szCs w:val="24"/>
        </w:rPr>
        <w:t>Süreçlerin (Eğitim-Öğretim ve Araştırma) ve İdari/Destek Süreçlerin Yönetimi:</w:t>
      </w:r>
    </w:p>
    <w:p w14:paraId="3890C847" w14:textId="4ECE2167" w:rsidR="00B24E93" w:rsidRPr="00B355C9" w:rsidRDefault="00B24E93" w:rsidP="00C10EC9">
      <w:pPr>
        <w:spacing w:after="0" w:line="360" w:lineRule="auto"/>
        <w:jc w:val="both"/>
        <w:rPr>
          <w:rFonts w:ascii="Times New Roman" w:hAnsi="Times New Roman" w:cs="Times New Roman"/>
          <w:color w:val="auto"/>
          <w:sz w:val="24"/>
          <w:szCs w:val="24"/>
        </w:rPr>
      </w:pPr>
      <w:proofErr w:type="gramStart"/>
      <w:r w:rsidRPr="00B355C9">
        <w:rPr>
          <w:rFonts w:ascii="Times New Roman" w:hAnsi="Times New Roman" w:cs="Times New Roman"/>
          <w:b/>
          <w:i/>
          <w:color w:val="auto"/>
          <w:sz w:val="24"/>
          <w:szCs w:val="24"/>
        </w:rPr>
        <w:t xml:space="preserve">Fakültemiz </w:t>
      </w:r>
      <w:r w:rsidR="007C7F93" w:rsidRPr="00B355C9">
        <w:rPr>
          <w:rFonts w:ascii="Times New Roman" w:hAnsi="Times New Roman" w:cs="Times New Roman"/>
          <w:b/>
          <w:i/>
          <w:color w:val="auto"/>
          <w:sz w:val="24"/>
          <w:szCs w:val="24"/>
        </w:rPr>
        <w:t>Eğitim-Öğretim ve Araştırma Konularında</w:t>
      </w:r>
      <w:r w:rsidRPr="00B355C9">
        <w:rPr>
          <w:rFonts w:ascii="Times New Roman" w:hAnsi="Times New Roman" w:cs="Times New Roman"/>
          <w:b/>
          <w:i/>
          <w:color w:val="auto"/>
          <w:sz w:val="24"/>
          <w:szCs w:val="24"/>
        </w:rPr>
        <w:t>;</w:t>
      </w:r>
      <w:r w:rsidRPr="00B355C9">
        <w:rPr>
          <w:rFonts w:ascii="Times New Roman" w:hAnsi="Times New Roman" w:cs="Times New Roman"/>
          <w:color w:val="auto"/>
          <w:sz w:val="24"/>
          <w:szCs w:val="24"/>
        </w:rPr>
        <w:t xml:space="preserve"> 2</w:t>
      </w:r>
      <w:r w:rsidR="000D3CB2" w:rsidRPr="00B355C9">
        <w:rPr>
          <w:rFonts w:ascii="Times New Roman" w:hAnsi="Times New Roman" w:cs="Times New Roman"/>
          <w:color w:val="auto"/>
          <w:sz w:val="24"/>
          <w:szCs w:val="24"/>
        </w:rPr>
        <w:t>547 s</w:t>
      </w:r>
      <w:r w:rsidR="00282EE3" w:rsidRPr="00B355C9">
        <w:rPr>
          <w:rFonts w:ascii="Times New Roman" w:hAnsi="Times New Roman" w:cs="Times New Roman"/>
          <w:color w:val="auto"/>
          <w:sz w:val="24"/>
          <w:szCs w:val="24"/>
        </w:rPr>
        <w:t xml:space="preserve">ayılı </w:t>
      </w:r>
      <w:r w:rsidR="000D3CB2" w:rsidRPr="00B355C9">
        <w:rPr>
          <w:rFonts w:ascii="Times New Roman" w:hAnsi="Times New Roman" w:cs="Times New Roman"/>
          <w:color w:val="auto"/>
          <w:sz w:val="24"/>
          <w:szCs w:val="24"/>
        </w:rPr>
        <w:t xml:space="preserve">Yükseköğretim </w:t>
      </w:r>
      <w:r w:rsidR="00282EE3" w:rsidRPr="00B355C9">
        <w:rPr>
          <w:rFonts w:ascii="Times New Roman" w:hAnsi="Times New Roman" w:cs="Times New Roman"/>
          <w:color w:val="auto"/>
          <w:sz w:val="24"/>
          <w:szCs w:val="24"/>
        </w:rPr>
        <w:t>Kanun</w:t>
      </w:r>
      <w:r w:rsidR="000D3CB2" w:rsidRPr="00B355C9">
        <w:rPr>
          <w:rFonts w:ascii="Times New Roman" w:hAnsi="Times New Roman" w:cs="Times New Roman"/>
          <w:color w:val="auto"/>
          <w:sz w:val="24"/>
          <w:szCs w:val="24"/>
        </w:rPr>
        <w:t>u</w:t>
      </w:r>
      <w:r w:rsidR="00282EE3" w:rsidRPr="00B355C9">
        <w:rPr>
          <w:rFonts w:ascii="Times New Roman" w:hAnsi="Times New Roman" w:cs="Times New Roman"/>
          <w:color w:val="auto"/>
          <w:sz w:val="24"/>
          <w:szCs w:val="24"/>
        </w:rPr>
        <w:t xml:space="preserve"> ile </w:t>
      </w:r>
      <w:r w:rsidR="00935EBC" w:rsidRPr="00B355C9">
        <w:rPr>
          <w:rFonts w:ascii="Times New Roman" w:hAnsi="Times New Roman" w:cs="Times New Roman"/>
          <w:color w:val="auto"/>
          <w:sz w:val="24"/>
          <w:szCs w:val="24"/>
        </w:rPr>
        <w:t xml:space="preserve">Ankara Üniversitesi </w:t>
      </w:r>
      <w:r w:rsidR="00282EE3" w:rsidRPr="00B355C9">
        <w:rPr>
          <w:rFonts w:ascii="Times New Roman" w:hAnsi="Times New Roman" w:cs="Times New Roman"/>
          <w:color w:val="auto"/>
          <w:sz w:val="24"/>
          <w:szCs w:val="24"/>
        </w:rPr>
        <w:t xml:space="preserve">Ön Lisans ve </w:t>
      </w:r>
      <w:r w:rsidRPr="00B355C9">
        <w:rPr>
          <w:rFonts w:ascii="Times New Roman" w:hAnsi="Times New Roman" w:cs="Times New Roman"/>
          <w:color w:val="auto"/>
          <w:sz w:val="24"/>
          <w:szCs w:val="24"/>
        </w:rPr>
        <w:t>Lisans Eğitim ve Öğretim Yönetmeliği</w:t>
      </w:r>
      <w:r w:rsidR="00282EE3" w:rsidRPr="00B355C9">
        <w:rPr>
          <w:rFonts w:ascii="Times New Roman" w:hAnsi="Times New Roman" w:cs="Times New Roman"/>
          <w:color w:val="auto"/>
          <w:sz w:val="24"/>
          <w:szCs w:val="24"/>
        </w:rPr>
        <w:t xml:space="preserve">, </w:t>
      </w:r>
      <w:r w:rsidR="00935EBC" w:rsidRPr="00B355C9">
        <w:rPr>
          <w:rFonts w:ascii="Times New Roman" w:hAnsi="Times New Roman" w:cs="Times New Roman"/>
          <w:color w:val="auto"/>
          <w:sz w:val="24"/>
          <w:szCs w:val="24"/>
        </w:rPr>
        <w:t xml:space="preserve">Ankara Üniversitesi Lisansüstü Eğitim Öğretim Yönetmeliği, </w:t>
      </w:r>
      <w:r w:rsidR="00282EE3" w:rsidRPr="00B355C9">
        <w:rPr>
          <w:rFonts w:ascii="Times New Roman" w:hAnsi="Times New Roman" w:cs="Times New Roman"/>
          <w:color w:val="auto"/>
          <w:sz w:val="24"/>
          <w:szCs w:val="24"/>
        </w:rPr>
        <w:t>Ankara Üniversitesi Araştırma Üniversitesi Kurulları</w:t>
      </w:r>
      <w:r w:rsidRPr="00B355C9">
        <w:rPr>
          <w:rFonts w:ascii="Times New Roman" w:hAnsi="Times New Roman" w:cs="Times New Roman"/>
          <w:color w:val="auto"/>
          <w:sz w:val="24"/>
          <w:szCs w:val="24"/>
        </w:rPr>
        <w:t xml:space="preserve"> </w:t>
      </w:r>
      <w:r w:rsidR="00282EE3" w:rsidRPr="00B355C9">
        <w:rPr>
          <w:rFonts w:ascii="Times New Roman" w:hAnsi="Times New Roman" w:cs="Times New Roman"/>
          <w:color w:val="auto"/>
          <w:sz w:val="24"/>
          <w:szCs w:val="24"/>
        </w:rPr>
        <w:t>Yönergesi, Bilimsel Araştırma Projeleri Yönergesi</w:t>
      </w:r>
      <w:r w:rsidR="00AC6F15" w:rsidRPr="00B355C9">
        <w:rPr>
          <w:rFonts w:ascii="Times New Roman" w:hAnsi="Times New Roman" w:cs="Times New Roman"/>
          <w:color w:val="auto"/>
          <w:sz w:val="24"/>
          <w:szCs w:val="24"/>
        </w:rPr>
        <w:t>, Fakülte Staj Yönergesi</w:t>
      </w:r>
      <w:r w:rsidR="00282EE3"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 xml:space="preserve">başta olmak üzere kurumun ihtiyaçları doğrultusunda günün şartlarına göre </w:t>
      </w:r>
      <w:r w:rsidR="001E7167" w:rsidRPr="00B355C9">
        <w:rPr>
          <w:rFonts w:ascii="Times New Roman" w:hAnsi="Times New Roman" w:cs="Times New Roman"/>
          <w:color w:val="auto"/>
          <w:sz w:val="24"/>
          <w:szCs w:val="24"/>
        </w:rPr>
        <w:t>Ankara Üniversitesi Re</w:t>
      </w:r>
      <w:r w:rsidR="007C7F93" w:rsidRPr="00B355C9">
        <w:rPr>
          <w:rFonts w:ascii="Times New Roman" w:hAnsi="Times New Roman" w:cs="Times New Roman"/>
          <w:color w:val="auto"/>
          <w:sz w:val="24"/>
          <w:szCs w:val="24"/>
        </w:rPr>
        <w:t>ktörlüğü ve Fakültemiz yetkili k</w:t>
      </w:r>
      <w:r w:rsidR="001E7167" w:rsidRPr="00B355C9">
        <w:rPr>
          <w:rFonts w:ascii="Times New Roman" w:hAnsi="Times New Roman" w:cs="Times New Roman"/>
          <w:color w:val="auto"/>
          <w:sz w:val="24"/>
          <w:szCs w:val="24"/>
        </w:rPr>
        <w:t xml:space="preserve">urullarınca hazırlanmış </w:t>
      </w:r>
      <w:r w:rsidRPr="00B355C9">
        <w:rPr>
          <w:rFonts w:ascii="Times New Roman" w:hAnsi="Times New Roman" w:cs="Times New Roman"/>
          <w:color w:val="auto"/>
          <w:sz w:val="24"/>
          <w:szCs w:val="24"/>
        </w:rPr>
        <w:t>o</w:t>
      </w:r>
      <w:r w:rsidR="00E16AC7" w:rsidRPr="00B355C9">
        <w:rPr>
          <w:rFonts w:ascii="Times New Roman" w:hAnsi="Times New Roman" w:cs="Times New Roman"/>
          <w:color w:val="auto"/>
          <w:sz w:val="24"/>
          <w:szCs w:val="24"/>
        </w:rPr>
        <w:t>lan yönetmelikler ve yönergeler</w:t>
      </w:r>
      <w:r w:rsidR="00282EE3" w:rsidRPr="00B355C9">
        <w:rPr>
          <w:rFonts w:ascii="Times New Roman" w:hAnsi="Times New Roman" w:cs="Times New Roman"/>
          <w:color w:val="auto"/>
          <w:sz w:val="24"/>
          <w:szCs w:val="24"/>
        </w:rPr>
        <w:t xml:space="preserve"> uygulanır.</w:t>
      </w:r>
      <w:proofErr w:type="gramEnd"/>
    </w:p>
    <w:p w14:paraId="25600B2F" w14:textId="3B473C5C" w:rsidR="00591C65" w:rsidRPr="00B355C9" w:rsidRDefault="007C7F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b/>
          <w:i/>
          <w:color w:val="auto"/>
          <w:sz w:val="24"/>
          <w:szCs w:val="24"/>
        </w:rPr>
        <w:t xml:space="preserve"> İdari/Destek Süreçlerinde İ</w:t>
      </w:r>
      <w:r w:rsidR="00B24E93" w:rsidRPr="00B355C9">
        <w:rPr>
          <w:rFonts w:ascii="Times New Roman" w:hAnsi="Times New Roman" w:cs="Times New Roman"/>
          <w:b/>
          <w:i/>
          <w:color w:val="auto"/>
          <w:sz w:val="24"/>
          <w:szCs w:val="24"/>
        </w:rPr>
        <w:t>se</w:t>
      </w:r>
      <w:r w:rsidR="00B24E93" w:rsidRPr="00B355C9">
        <w:rPr>
          <w:rFonts w:ascii="Times New Roman" w:hAnsi="Times New Roman" w:cs="Times New Roman"/>
          <w:b/>
          <w:color w:val="auto"/>
          <w:sz w:val="24"/>
          <w:szCs w:val="24"/>
        </w:rPr>
        <w:t>;</w:t>
      </w:r>
      <w:r w:rsidR="00B24E93" w:rsidRPr="00B355C9">
        <w:rPr>
          <w:rFonts w:ascii="Times New Roman" w:hAnsi="Times New Roman" w:cs="Times New Roman"/>
          <w:color w:val="auto"/>
          <w:sz w:val="24"/>
          <w:szCs w:val="24"/>
        </w:rPr>
        <w:t xml:space="preserve"> </w:t>
      </w:r>
      <w:r w:rsidR="00576DCF" w:rsidRPr="00B355C9">
        <w:rPr>
          <w:rFonts w:ascii="Times New Roman" w:hAnsi="Times New Roman" w:cs="Times New Roman"/>
          <w:color w:val="auto"/>
          <w:sz w:val="24"/>
          <w:szCs w:val="24"/>
        </w:rPr>
        <w:t>Akademik ve idari personelin tabi olduğu 2547 s</w:t>
      </w:r>
      <w:r w:rsidR="00B24E93" w:rsidRPr="00B355C9">
        <w:rPr>
          <w:rFonts w:ascii="Times New Roman" w:hAnsi="Times New Roman" w:cs="Times New Roman"/>
          <w:color w:val="auto"/>
          <w:sz w:val="24"/>
          <w:szCs w:val="24"/>
        </w:rPr>
        <w:t xml:space="preserve">ayılı </w:t>
      </w:r>
      <w:r w:rsidRPr="00B355C9">
        <w:rPr>
          <w:rFonts w:ascii="Times New Roman" w:hAnsi="Times New Roman" w:cs="Times New Roman"/>
          <w:color w:val="auto"/>
          <w:sz w:val="24"/>
          <w:szCs w:val="24"/>
        </w:rPr>
        <w:t>“</w:t>
      </w:r>
      <w:r w:rsidR="00576DCF" w:rsidRPr="00B355C9">
        <w:rPr>
          <w:rFonts w:ascii="Times New Roman" w:hAnsi="Times New Roman" w:cs="Times New Roman"/>
          <w:color w:val="auto"/>
          <w:sz w:val="24"/>
          <w:szCs w:val="24"/>
        </w:rPr>
        <w:t xml:space="preserve">Yükseköğretim </w:t>
      </w:r>
      <w:r w:rsidR="00B24E93" w:rsidRPr="00B355C9">
        <w:rPr>
          <w:rFonts w:ascii="Times New Roman" w:hAnsi="Times New Roman" w:cs="Times New Roman"/>
          <w:color w:val="auto"/>
          <w:sz w:val="24"/>
          <w:szCs w:val="24"/>
        </w:rPr>
        <w:t>Kanun</w:t>
      </w:r>
      <w:r w:rsidR="00576DCF" w:rsidRPr="00B355C9">
        <w:rPr>
          <w:rFonts w:ascii="Times New Roman" w:hAnsi="Times New Roman" w:cs="Times New Roman"/>
          <w:color w:val="auto"/>
          <w:sz w:val="24"/>
          <w:szCs w:val="24"/>
        </w:rPr>
        <w:t>u</w:t>
      </w:r>
      <w:r w:rsidRPr="00B355C9">
        <w:rPr>
          <w:rFonts w:ascii="Times New Roman" w:hAnsi="Times New Roman" w:cs="Times New Roman"/>
          <w:color w:val="auto"/>
          <w:sz w:val="24"/>
          <w:szCs w:val="24"/>
        </w:rPr>
        <w:t>”, 2914 sayılı “Personel Kanunu” ile 657 s</w:t>
      </w:r>
      <w:r w:rsidR="00B24E93" w:rsidRPr="00B355C9">
        <w:rPr>
          <w:rFonts w:ascii="Times New Roman" w:hAnsi="Times New Roman" w:cs="Times New Roman"/>
          <w:color w:val="auto"/>
          <w:sz w:val="24"/>
          <w:szCs w:val="24"/>
        </w:rPr>
        <w:t xml:space="preserve">ayılı </w:t>
      </w:r>
      <w:r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Devlet Memurları Kanunu</w:t>
      </w:r>
      <w:r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 xml:space="preserve"> başta olmak üzere yür</w:t>
      </w:r>
      <w:r w:rsidR="0045731F" w:rsidRPr="00B355C9">
        <w:rPr>
          <w:rFonts w:ascii="Times New Roman" w:hAnsi="Times New Roman" w:cs="Times New Roman"/>
          <w:color w:val="auto"/>
          <w:sz w:val="24"/>
          <w:szCs w:val="24"/>
        </w:rPr>
        <w:t>ürlükte bulunan diğer kanun ve y</w:t>
      </w:r>
      <w:r w:rsidR="00B24E93" w:rsidRPr="00B355C9">
        <w:rPr>
          <w:rFonts w:ascii="Times New Roman" w:hAnsi="Times New Roman" w:cs="Times New Roman"/>
          <w:color w:val="auto"/>
          <w:sz w:val="24"/>
          <w:szCs w:val="24"/>
        </w:rPr>
        <w:t>önetme</w:t>
      </w:r>
      <w:r w:rsidR="00615D77" w:rsidRPr="00B355C9">
        <w:rPr>
          <w:rFonts w:ascii="Times New Roman" w:hAnsi="Times New Roman" w:cs="Times New Roman"/>
          <w:color w:val="auto"/>
          <w:sz w:val="24"/>
          <w:szCs w:val="24"/>
        </w:rPr>
        <w:t>likler</w:t>
      </w:r>
      <w:r w:rsidR="00480DD8" w:rsidRPr="00B355C9">
        <w:rPr>
          <w:rFonts w:ascii="Times New Roman" w:hAnsi="Times New Roman" w:cs="Times New Roman"/>
          <w:color w:val="auto"/>
          <w:sz w:val="24"/>
          <w:szCs w:val="24"/>
        </w:rPr>
        <w:t xml:space="preserve"> </w:t>
      </w:r>
      <w:r w:rsidR="00B6619B" w:rsidRPr="00B355C9">
        <w:rPr>
          <w:rFonts w:ascii="Times New Roman" w:hAnsi="Times New Roman" w:cs="Times New Roman"/>
          <w:color w:val="auto"/>
          <w:sz w:val="24"/>
          <w:szCs w:val="24"/>
        </w:rPr>
        <w:t>dâhilinde</w:t>
      </w:r>
      <w:r w:rsidRPr="00B355C9">
        <w:rPr>
          <w:rFonts w:ascii="Times New Roman" w:hAnsi="Times New Roman" w:cs="Times New Roman"/>
          <w:color w:val="auto"/>
          <w:sz w:val="24"/>
          <w:szCs w:val="24"/>
        </w:rPr>
        <w:t xml:space="preserve"> </w:t>
      </w:r>
      <w:r w:rsidR="00576DCF" w:rsidRPr="00B355C9">
        <w:rPr>
          <w:rFonts w:ascii="Times New Roman" w:hAnsi="Times New Roman" w:cs="Times New Roman"/>
          <w:color w:val="auto"/>
          <w:sz w:val="24"/>
          <w:szCs w:val="24"/>
        </w:rPr>
        <w:t xml:space="preserve">gerçekleşmektedir. </w:t>
      </w:r>
    </w:p>
    <w:p w14:paraId="7099E2A3" w14:textId="1CBDEF8D" w:rsidR="00F567B2" w:rsidRPr="00B355C9" w:rsidRDefault="00F567B2"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ab/>
      </w:r>
      <w:r w:rsidR="005508C1" w:rsidRPr="00B355C9">
        <w:rPr>
          <w:rFonts w:ascii="Times New Roman" w:hAnsi="Times New Roman" w:cs="Times New Roman"/>
          <w:color w:val="auto"/>
          <w:sz w:val="24"/>
          <w:szCs w:val="24"/>
        </w:rPr>
        <w:t>İdari ve destek s</w:t>
      </w:r>
      <w:r w:rsidR="00EE0390" w:rsidRPr="00B355C9">
        <w:rPr>
          <w:rFonts w:ascii="Times New Roman" w:hAnsi="Times New Roman" w:cs="Times New Roman"/>
          <w:color w:val="auto"/>
          <w:sz w:val="24"/>
          <w:szCs w:val="24"/>
        </w:rPr>
        <w:t xml:space="preserve">üreci; </w:t>
      </w:r>
      <w:r w:rsidRPr="00B355C9">
        <w:rPr>
          <w:rFonts w:ascii="Times New Roman" w:hAnsi="Times New Roman" w:cs="Times New Roman"/>
          <w:color w:val="auto"/>
          <w:sz w:val="24"/>
          <w:szCs w:val="24"/>
        </w:rPr>
        <w:t xml:space="preserve">Ankara Üniversitesi Güzel Sanatlar Fakültesi’nde </w:t>
      </w:r>
      <w:r w:rsidR="00EE0390" w:rsidRPr="00B355C9">
        <w:rPr>
          <w:rFonts w:ascii="Times New Roman" w:hAnsi="Times New Roman" w:cs="Times New Roman"/>
          <w:color w:val="auto"/>
          <w:sz w:val="24"/>
          <w:szCs w:val="24"/>
        </w:rPr>
        <w:t xml:space="preserve">yürütülen temel süreçlerin etkin, etkili ve kaliteli şekilde gerçekleştirilmesi için idari açıdan gerekli olan </w:t>
      </w:r>
    </w:p>
    <w:p w14:paraId="5A987BE0" w14:textId="6FEEF892" w:rsidR="00F567B2" w:rsidRPr="00B355C9" w:rsidRDefault="00B6619B" w:rsidP="00C10EC9">
      <w:pPr>
        <w:spacing w:after="0" w:line="36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s</w:t>
      </w:r>
      <w:r w:rsidRPr="00B355C9">
        <w:rPr>
          <w:rFonts w:ascii="Times New Roman" w:hAnsi="Times New Roman" w:cs="Times New Roman"/>
          <w:color w:val="auto"/>
          <w:sz w:val="24"/>
          <w:szCs w:val="24"/>
        </w:rPr>
        <w:t>üreçleri</w:t>
      </w:r>
      <w:proofErr w:type="gramEnd"/>
      <w:r w:rsidR="005508C1" w:rsidRPr="00B355C9">
        <w:rPr>
          <w:rFonts w:ascii="Times New Roman" w:hAnsi="Times New Roman" w:cs="Times New Roman"/>
          <w:color w:val="auto"/>
          <w:sz w:val="24"/>
          <w:szCs w:val="24"/>
        </w:rPr>
        <w:t xml:space="preserve"> kapsamakta ve </w:t>
      </w:r>
      <w:r w:rsidR="002E6ABE" w:rsidRPr="00B355C9">
        <w:rPr>
          <w:rFonts w:ascii="Times New Roman" w:hAnsi="Times New Roman" w:cs="Times New Roman"/>
          <w:color w:val="auto"/>
          <w:sz w:val="24"/>
          <w:szCs w:val="24"/>
        </w:rPr>
        <w:t>aşağıdaki alt süreçlerden oluşmaktadır:</w:t>
      </w:r>
    </w:p>
    <w:p w14:paraId="26D53989" w14:textId="77777777" w:rsidR="00F567B2"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Fakülte Sekreterliği</w:t>
      </w:r>
    </w:p>
    <w:p w14:paraId="5D0D0B98"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Sekreterlik Bürosu</w:t>
      </w:r>
    </w:p>
    <w:p w14:paraId="5882A35A"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Personel İşleri</w:t>
      </w:r>
    </w:p>
    <w:p w14:paraId="26C1AB6F"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Öğrenci İşleri</w:t>
      </w:r>
    </w:p>
    <w:p w14:paraId="6EDA7ED6"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İdari İşler</w:t>
      </w:r>
    </w:p>
    <w:p w14:paraId="4F40DCD0"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Mali İşler</w:t>
      </w:r>
    </w:p>
    <w:p w14:paraId="0664082F"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Bilgi İşlem</w:t>
      </w:r>
    </w:p>
    <w:p w14:paraId="469AA6C6"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Kütüphane</w:t>
      </w:r>
    </w:p>
    <w:p w14:paraId="35FCE082"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Döner Sermaye</w:t>
      </w:r>
    </w:p>
    <w:p w14:paraId="413DA841"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Belge Yönetimi ve Arşiv İşleri</w:t>
      </w:r>
    </w:p>
    <w:p w14:paraId="756C94F6" w14:textId="77777777" w:rsidR="00372758" w:rsidRPr="00B355C9" w:rsidRDefault="00372758" w:rsidP="00C10EC9">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Taşınır İşlemleri</w:t>
      </w:r>
    </w:p>
    <w:p w14:paraId="0A636792" w14:textId="77777777" w:rsidR="00B6619B" w:rsidRDefault="00372758" w:rsidP="00B6619B">
      <w:pPr>
        <w:pStyle w:val="ListeParagraf"/>
        <w:numPr>
          <w:ilvl w:val="0"/>
          <w:numId w:val="28"/>
        </w:num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Bakım Onarım ve Tesisler (Teknik Destek)</w:t>
      </w:r>
      <w:r w:rsidR="005508C1" w:rsidRPr="00B355C9">
        <w:rPr>
          <w:rFonts w:ascii="Times New Roman" w:hAnsi="Times New Roman" w:cs="Times New Roman"/>
          <w:color w:val="auto"/>
          <w:sz w:val="24"/>
          <w:szCs w:val="24"/>
        </w:rPr>
        <w:t xml:space="preserve"> </w:t>
      </w:r>
    </w:p>
    <w:p w14:paraId="28C256D3" w14:textId="77777777" w:rsidR="00042FDB" w:rsidRDefault="00F22FD2" w:rsidP="00042FDB">
      <w:pPr>
        <w:spacing w:after="0" w:line="360" w:lineRule="auto"/>
        <w:jc w:val="both"/>
        <w:rPr>
          <w:rFonts w:ascii="Times New Roman" w:hAnsi="Times New Roman" w:cs="Times New Roman"/>
          <w:color w:val="auto"/>
          <w:sz w:val="24"/>
          <w:szCs w:val="24"/>
        </w:rPr>
      </w:pPr>
      <w:hyperlink r:id="rId54" w:history="1">
        <w:r w:rsidR="00AA462D" w:rsidRPr="00B6619B">
          <w:rPr>
            <w:rStyle w:val="Kpr"/>
            <w:rFonts w:ascii="Times New Roman" w:hAnsi="Times New Roman" w:cs="Times New Roman"/>
            <w:color w:val="0070C0"/>
            <w:sz w:val="24"/>
            <w:szCs w:val="24"/>
            <w:u w:val="none"/>
          </w:rPr>
          <w:t>http://beyas.ankara.edu.tr/idari-birim-kimlik-kodlari-beyas-ik-04-1/</w:t>
        </w:r>
      </w:hyperlink>
      <w:r w:rsidR="00AA462D" w:rsidRPr="00B6619B">
        <w:rPr>
          <w:rFonts w:ascii="Times New Roman" w:hAnsi="Times New Roman" w:cs="Times New Roman"/>
          <w:color w:val="0070C0"/>
          <w:sz w:val="24"/>
          <w:szCs w:val="24"/>
        </w:rPr>
        <w:t xml:space="preserve"> </w:t>
      </w:r>
      <w:r w:rsidR="00AA462D" w:rsidRPr="00B6619B">
        <w:rPr>
          <w:rFonts w:ascii="Times New Roman" w:hAnsi="Times New Roman" w:cs="Times New Roman"/>
          <w:color w:val="auto"/>
          <w:sz w:val="24"/>
          <w:szCs w:val="24"/>
        </w:rPr>
        <w:t>web sayfasında yer almaktadır.</w:t>
      </w:r>
      <w:r w:rsidR="00042FDB">
        <w:rPr>
          <w:rFonts w:ascii="Times New Roman" w:hAnsi="Times New Roman" w:cs="Times New Roman"/>
          <w:color w:val="auto"/>
          <w:sz w:val="24"/>
          <w:szCs w:val="24"/>
        </w:rPr>
        <w:t xml:space="preserve"> </w:t>
      </w:r>
    </w:p>
    <w:p w14:paraId="2C7BBCF0" w14:textId="5912292C" w:rsidR="00AA462D" w:rsidRPr="00042FDB" w:rsidRDefault="00042FDB" w:rsidP="00042FDB">
      <w:pPr>
        <w:spacing w:after="0" w:line="360" w:lineRule="auto"/>
        <w:ind w:firstLine="709"/>
        <w:jc w:val="both"/>
        <w:rPr>
          <w:rFonts w:ascii="Times New Roman" w:hAnsi="Times New Roman" w:cs="Times New Roman"/>
          <w:color w:val="auto"/>
          <w:sz w:val="24"/>
          <w:szCs w:val="24"/>
        </w:rPr>
      </w:pPr>
      <w:r w:rsidRPr="00042FDB">
        <w:rPr>
          <w:rFonts w:ascii="Times New Roman" w:hAnsi="Times New Roman" w:cs="Times New Roman"/>
          <w:b/>
          <w:color w:val="auto"/>
          <w:sz w:val="24"/>
          <w:szCs w:val="24"/>
        </w:rPr>
        <w:t>2.</w:t>
      </w:r>
      <w:r>
        <w:rPr>
          <w:rFonts w:ascii="Times New Roman" w:hAnsi="Times New Roman" w:cs="Times New Roman"/>
          <w:color w:val="auto"/>
          <w:sz w:val="24"/>
          <w:szCs w:val="24"/>
        </w:rPr>
        <w:t xml:space="preserve"> </w:t>
      </w:r>
      <w:r w:rsidR="00AA462D" w:rsidRPr="00042FDB">
        <w:rPr>
          <w:rFonts w:ascii="Times New Roman" w:hAnsi="Times New Roman" w:cs="Times New Roman"/>
          <w:b/>
          <w:color w:val="231F20"/>
          <w:spacing w:val="-1"/>
          <w:w w:val="110"/>
          <w:sz w:val="24"/>
          <w:szCs w:val="24"/>
        </w:rPr>
        <w:t>Kaynakların</w:t>
      </w:r>
      <w:r w:rsidR="00AA462D" w:rsidRPr="00042FDB">
        <w:rPr>
          <w:rFonts w:ascii="Times New Roman" w:hAnsi="Times New Roman" w:cs="Times New Roman"/>
          <w:b/>
          <w:color w:val="231F20"/>
          <w:spacing w:val="43"/>
          <w:w w:val="110"/>
          <w:sz w:val="24"/>
          <w:szCs w:val="24"/>
        </w:rPr>
        <w:t xml:space="preserve"> </w:t>
      </w:r>
      <w:r w:rsidR="00AA462D" w:rsidRPr="00042FDB">
        <w:rPr>
          <w:rFonts w:ascii="Times New Roman" w:hAnsi="Times New Roman" w:cs="Times New Roman"/>
          <w:b/>
          <w:color w:val="231F20"/>
          <w:spacing w:val="-3"/>
          <w:w w:val="110"/>
          <w:sz w:val="24"/>
          <w:szCs w:val="24"/>
        </w:rPr>
        <w:t>Y</w:t>
      </w:r>
      <w:r w:rsidR="00AA462D" w:rsidRPr="00042FDB">
        <w:rPr>
          <w:rFonts w:ascii="Times New Roman" w:hAnsi="Times New Roman" w:cs="Times New Roman"/>
          <w:b/>
          <w:color w:val="231F20"/>
          <w:spacing w:val="-4"/>
          <w:w w:val="110"/>
          <w:sz w:val="24"/>
          <w:szCs w:val="24"/>
        </w:rPr>
        <w:t>önetimi:</w:t>
      </w:r>
      <w:r w:rsidR="00AA462D" w:rsidRPr="00042FDB">
        <w:rPr>
          <w:rFonts w:ascii="Times New Roman" w:hAnsi="Times New Roman" w:cs="Times New Roman"/>
          <w:b/>
          <w:color w:val="231F20"/>
          <w:spacing w:val="51"/>
          <w:w w:val="110"/>
          <w:sz w:val="24"/>
          <w:szCs w:val="24"/>
        </w:rPr>
        <w:t xml:space="preserve"> </w:t>
      </w:r>
      <w:r w:rsidR="00AA462D" w:rsidRPr="00042FDB">
        <w:rPr>
          <w:rFonts w:ascii="Times New Roman" w:hAnsi="Times New Roman" w:cs="Times New Roman"/>
          <w:b/>
          <w:color w:val="231F20"/>
          <w:spacing w:val="-1"/>
          <w:w w:val="110"/>
          <w:sz w:val="24"/>
          <w:szCs w:val="24"/>
        </w:rPr>
        <w:t>Birim</w:t>
      </w:r>
      <w:r w:rsidR="00AA462D" w:rsidRPr="00042FDB">
        <w:rPr>
          <w:rFonts w:ascii="Times New Roman" w:hAnsi="Times New Roman" w:cs="Times New Roman"/>
          <w:b/>
          <w:color w:val="231F20"/>
          <w:spacing w:val="-2"/>
          <w:w w:val="110"/>
          <w:sz w:val="24"/>
          <w:szCs w:val="24"/>
        </w:rPr>
        <w:t>,</w:t>
      </w:r>
      <w:r w:rsidR="00AA462D" w:rsidRPr="00042FDB">
        <w:rPr>
          <w:rFonts w:ascii="Times New Roman" w:hAnsi="Times New Roman" w:cs="Times New Roman"/>
          <w:b/>
          <w:color w:val="231F20"/>
          <w:spacing w:val="52"/>
          <w:w w:val="110"/>
          <w:sz w:val="24"/>
          <w:szCs w:val="24"/>
        </w:rPr>
        <w:t xml:space="preserve"> </w:t>
      </w:r>
      <w:r w:rsidR="00AA462D" w:rsidRPr="00042FDB">
        <w:rPr>
          <w:rFonts w:ascii="Times New Roman" w:hAnsi="Times New Roman" w:cs="Times New Roman"/>
          <w:b/>
          <w:color w:val="231F20"/>
          <w:w w:val="110"/>
          <w:sz w:val="24"/>
          <w:szCs w:val="24"/>
        </w:rPr>
        <w:t>insan</w:t>
      </w:r>
      <w:r w:rsidR="00AA462D" w:rsidRPr="00042FDB">
        <w:rPr>
          <w:rFonts w:ascii="Times New Roman" w:hAnsi="Times New Roman" w:cs="Times New Roman"/>
          <w:b/>
          <w:color w:val="231F20"/>
          <w:spacing w:val="51"/>
          <w:w w:val="110"/>
          <w:sz w:val="24"/>
          <w:szCs w:val="24"/>
        </w:rPr>
        <w:t xml:space="preserve"> </w:t>
      </w:r>
      <w:r w:rsidR="00AA462D" w:rsidRPr="00042FDB">
        <w:rPr>
          <w:rFonts w:ascii="Times New Roman" w:hAnsi="Times New Roman" w:cs="Times New Roman"/>
          <w:b/>
          <w:color w:val="231F20"/>
          <w:w w:val="110"/>
          <w:sz w:val="24"/>
          <w:szCs w:val="24"/>
        </w:rPr>
        <w:t>kaynakları,</w:t>
      </w:r>
      <w:r w:rsidR="00AA462D" w:rsidRPr="00042FDB">
        <w:rPr>
          <w:rFonts w:ascii="Times New Roman" w:hAnsi="Times New Roman" w:cs="Times New Roman"/>
          <w:b/>
          <w:color w:val="231F20"/>
          <w:spacing w:val="51"/>
          <w:w w:val="110"/>
          <w:sz w:val="24"/>
          <w:szCs w:val="24"/>
        </w:rPr>
        <w:t xml:space="preserve"> </w:t>
      </w:r>
      <w:r w:rsidR="00AA462D" w:rsidRPr="00042FDB">
        <w:rPr>
          <w:rFonts w:ascii="Times New Roman" w:hAnsi="Times New Roman" w:cs="Times New Roman"/>
          <w:b/>
          <w:color w:val="231F20"/>
          <w:w w:val="110"/>
          <w:sz w:val="24"/>
          <w:szCs w:val="24"/>
        </w:rPr>
        <w:t>mali</w:t>
      </w:r>
      <w:r w:rsidR="00AA462D" w:rsidRPr="00042FDB">
        <w:rPr>
          <w:rFonts w:ascii="Times New Roman" w:hAnsi="Times New Roman" w:cs="Times New Roman"/>
          <w:b/>
          <w:color w:val="231F20"/>
          <w:spacing w:val="51"/>
          <w:w w:val="110"/>
          <w:sz w:val="24"/>
          <w:szCs w:val="24"/>
        </w:rPr>
        <w:t xml:space="preserve"> </w:t>
      </w:r>
      <w:r w:rsidR="00AA462D" w:rsidRPr="00042FDB">
        <w:rPr>
          <w:rFonts w:ascii="Times New Roman" w:hAnsi="Times New Roman" w:cs="Times New Roman"/>
          <w:b/>
          <w:color w:val="231F20"/>
          <w:w w:val="110"/>
          <w:sz w:val="24"/>
          <w:szCs w:val="24"/>
        </w:rPr>
        <w:t>kaynakları</w:t>
      </w:r>
      <w:r w:rsidR="00AA462D" w:rsidRPr="00042FDB">
        <w:rPr>
          <w:rFonts w:ascii="Times New Roman" w:hAnsi="Times New Roman" w:cs="Times New Roman"/>
          <w:b/>
          <w:color w:val="231F20"/>
          <w:spacing w:val="52"/>
          <w:w w:val="110"/>
          <w:sz w:val="24"/>
          <w:szCs w:val="24"/>
        </w:rPr>
        <w:t xml:space="preserve"> </w:t>
      </w:r>
      <w:r w:rsidR="00AA462D" w:rsidRPr="00042FDB">
        <w:rPr>
          <w:rFonts w:ascii="Times New Roman" w:hAnsi="Times New Roman" w:cs="Times New Roman"/>
          <w:b/>
          <w:color w:val="231F20"/>
          <w:w w:val="110"/>
          <w:sz w:val="24"/>
          <w:szCs w:val="24"/>
        </w:rPr>
        <w:t>ile</w:t>
      </w:r>
      <w:r w:rsidR="00AA462D" w:rsidRPr="00042FDB">
        <w:rPr>
          <w:rFonts w:ascii="Times New Roman" w:hAnsi="Times New Roman" w:cs="Times New Roman"/>
          <w:b/>
          <w:color w:val="231F20"/>
          <w:spacing w:val="51"/>
          <w:w w:val="110"/>
          <w:sz w:val="24"/>
          <w:szCs w:val="24"/>
        </w:rPr>
        <w:t xml:space="preserve"> </w:t>
      </w:r>
      <w:r w:rsidR="00AA462D" w:rsidRPr="00042FDB">
        <w:rPr>
          <w:rFonts w:ascii="Times New Roman" w:hAnsi="Times New Roman" w:cs="Times New Roman"/>
          <w:b/>
          <w:color w:val="231F20"/>
          <w:w w:val="110"/>
          <w:sz w:val="24"/>
          <w:szCs w:val="24"/>
        </w:rPr>
        <w:t>taşınır</w:t>
      </w:r>
      <w:r w:rsidR="00AA462D" w:rsidRPr="00042FDB">
        <w:rPr>
          <w:rFonts w:ascii="Times New Roman" w:hAnsi="Times New Roman" w:cs="Times New Roman"/>
          <w:b/>
          <w:color w:val="231F20"/>
          <w:spacing w:val="51"/>
          <w:w w:val="110"/>
          <w:sz w:val="24"/>
          <w:szCs w:val="24"/>
        </w:rPr>
        <w:t xml:space="preserve"> </w:t>
      </w:r>
      <w:r w:rsidR="00AA462D" w:rsidRPr="00042FDB">
        <w:rPr>
          <w:rFonts w:ascii="Times New Roman" w:hAnsi="Times New Roman" w:cs="Times New Roman"/>
          <w:b/>
          <w:color w:val="231F20"/>
          <w:spacing w:val="-2"/>
          <w:w w:val="110"/>
          <w:sz w:val="24"/>
          <w:szCs w:val="24"/>
        </w:rPr>
        <w:t>v</w:t>
      </w:r>
      <w:r w:rsidR="00AA462D" w:rsidRPr="00042FDB">
        <w:rPr>
          <w:rFonts w:ascii="Times New Roman" w:hAnsi="Times New Roman" w:cs="Times New Roman"/>
          <w:b/>
          <w:color w:val="231F20"/>
          <w:spacing w:val="-3"/>
          <w:w w:val="110"/>
          <w:sz w:val="24"/>
          <w:szCs w:val="24"/>
        </w:rPr>
        <w:t>e</w:t>
      </w:r>
      <w:r w:rsidR="00AA462D" w:rsidRPr="00042FDB">
        <w:rPr>
          <w:rFonts w:ascii="Times New Roman" w:hAnsi="Times New Roman" w:cs="Times New Roman"/>
          <w:b/>
          <w:color w:val="231F20"/>
          <w:spacing w:val="52"/>
          <w:w w:val="110"/>
          <w:sz w:val="24"/>
          <w:szCs w:val="24"/>
        </w:rPr>
        <w:t xml:space="preserve"> </w:t>
      </w:r>
      <w:r w:rsidR="00AA462D" w:rsidRPr="00042FDB">
        <w:rPr>
          <w:rFonts w:ascii="Times New Roman" w:hAnsi="Times New Roman" w:cs="Times New Roman"/>
          <w:b/>
          <w:color w:val="231F20"/>
          <w:w w:val="110"/>
          <w:sz w:val="24"/>
          <w:szCs w:val="24"/>
        </w:rPr>
        <w:t>taşınmaz</w:t>
      </w:r>
      <w:r w:rsidR="00AA462D" w:rsidRPr="00042FDB">
        <w:rPr>
          <w:rFonts w:ascii="Times New Roman" w:hAnsi="Times New Roman" w:cs="Times New Roman"/>
          <w:b/>
          <w:color w:val="231F20"/>
          <w:spacing w:val="37"/>
          <w:w w:val="108"/>
          <w:sz w:val="24"/>
          <w:szCs w:val="24"/>
        </w:rPr>
        <w:t xml:space="preserve"> </w:t>
      </w:r>
      <w:r w:rsidR="00AA462D" w:rsidRPr="00042FDB">
        <w:rPr>
          <w:rFonts w:ascii="Times New Roman" w:hAnsi="Times New Roman" w:cs="Times New Roman"/>
          <w:b/>
          <w:color w:val="231F20"/>
          <w:w w:val="110"/>
          <w:sz w:val="24"/>
          <w:szCs w:val="24"/>
        </w:rPr>
        <w:t>kaynaklarının</w:t>
      </w:r>
      <w:r w:rsidR="00AA462D" w:rsidRPr="00042FDB">
        <w:rPr>
          <w:rFonts w:ascii="Times New Roman" w:hAnsi="Times New Roman" w:cs="Times New Roman"/>
          <w:b/>
          <w:color w:val="231F20"/>
          <w:spacing w:val="28"/>
          <w:w w:val="110"/>
          <w:sz w:val="24"/>
          <w:szCs w:val="24"/>
        </w:rPr>
        <w:t xml:space="preserve"> </w:t>
      </w:r>
      <w:r w:rsidR="00AA462D" w:rsidRPr="00042FDB">
        <w:rPr>
          <w:rFonts w:ascii="Times New Roman" w:hAnsi="Times New Roman" w:cs="Times New Roman"/>
          <w:b/>
          <w:color w:val="231F20"/>
          <w:w w:val="110"/>
          <w:sz w:val="24"/>
          <w:szCs w:val="24"/>
        </w:rPr>
        <w:t>tümünü</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etkin</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2"/>
          <w:w w:val="110"/>
          <w:sz w:val="24"/>
          <w:szCs w:val="24"/>
        </w:rPr>
        <w:t>v</w:t>
      </w:r>
      <w:r w:rsidR="00AA462D" w:rsidRPr="00042FDB">
        <w:rPr>
          <w:rFonts w:ascii="Times New Roman" w:hAnsi="Times New Roman" w:cs="Times New Roman"/>
          <w:b/>
          <w:color w:val="231F20"/>
          <w:spacing w:val="-3"/>
          <w:w w:val="110"/>
          <w:sz w:val="24"/>
          <w:szCs w:val="24"/>
        </w:rPr>
        <w:t>e</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1"/>
          <w:w w:val="110"/>
          <w:sz w:val="24"/>
          <w:szCs w:val="24"/>
        </w:rPr>
        <w:t>v</w:t>
      </w:r>
      <w:r w:rsidR="00AA462D" w:rsidRPr="00042FDB">
        <w:rPr>
          <w:rFonts w:ascii="Times New Roman" w:hAnsi="Times New Roman" w:cs="Times New Roman"/>
          <w:b/>
          <w:color w:val="231F20"/>
          <w:spacing w:val="-2"/>
          <w:w w:val="110"/>
          <w:sz w:val="24"/>
          <w:szCs w:val="24"/>
        </w:rPr>
        <w:t>erimli</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kullandığını</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1"/>
          <w:w w:val="110"/>
          <w:sz w:val="24"/>
          <w:szCs w:val="24"/>
        </w:rPr>
        <w:t>güv</w:t>
      </w:r>
      <w:r w:rsidR="00AA462D" w:rsidRPr="00042FDB">
        <w:rPr>
          <w:rFonts w:ascii="Times New Roman" w:hAnsi="Times New Roman" w:cs="Times New Roman"/>
          <w:b/>
          <w:color w:val="231F20"/>
          <w:spacing w:val="-2"/>
          <w:w w:val="110"/>
          <w:sz w:val="24"/>
          <w:szCs w:val="24"/>
        </w:rPr>
        <w:t>ence</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altına</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almak</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1"/>
          <w:w w:val="110"/>
          <w:sz w:val="24"/>
          <w:szCs w:val="24"/>
        </w:rPr>
        <w:t>üz</w:t>
      </w:r>
      <w:r w:rsidR="00AA462D" w:rsidRPr="00042FDB">
        <w:rPr>
          <w:rFonts w:ascii="Times New Roman" w:hAnsi="Times New Roman" w:cs="Times New Roman"/>
          <w:b/>
          <w:color w:val="231F20"/>
          <w:spacing w:val="-2"/>
          <w:w w:val="110"/>
          <w:sz w:val="24"/>
          <w:szCs w:val="24"/>
        </w:rPr>
        <w:t>ere</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bir</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1"/>
          <w:w w:val="110"/>
          <w:sz w:val="24"/>
          <w:szCs w:val="24"/>
        </w:rPr>
        <w:t>y</w:t>
      </w:r>
      <w:r w:rsidR="00AA462D" w:rsidRPr="00042FDB">
        <w:rPr>
          <w:rFonts w:ascii="Times New Roman" w:hAnsi="Times New Roman" w:cs="Times New Roman"/>
          <w:b/>
          <w:color w:val="231F20"/>
          <w:spacing w:val="-2"/>
          <w:w w:val="110"/>
          <w:sz w:val="24"/>
          <w:szCs w:val="24"/>
        </w:rPr>
        <w:t>önetim</w:t>
      </w:r>
      <w:r w:rsidR="00AA462D" w:rsidRPr="00042FDB">
        <w:rPr>
          <w:rFonts w:ascii="Times New Roman" w:hAnsi="Times New Roman" w:cs="Times New Roman"/>
          <w:b/>
          <w:color w:val="231F20"/>
          <w:spacing w:val="30"/>
          <w:w w:val="106"/>
          <w:sz w:val="24"/>
          <w:szCs w:val="24"/>
        </w:rPr>
        <w:t xml:space="preserve"> </w:t>
      </w:r>
      <w:r w:rsidR="00AA462D" w:rsidRPr="00042FDB">
        <w:rPr>
          <w:rFonts w:ascii="Times New Roman" w:hAnsi="Times New Roman" w:cs="Times New Roman"/>
          <w:b/>
          <w:color w:val="231F20"/>
          <w:spacing w:val="-1"/>
          <w:w w:val="110"/>
          <w:sz w:val="24"/>
          <w:szCs w:val="24"/>
        </w:rPr>
        <w:t>sist</w:t>
      </w:r>
      <w:r w:rsidR="00AA462D" w:rsidRPr="00042FDB">
        <w:rPr>
          <w:rFonts w:ascii="Times New Roman" w:hAnsi="Times New Roman" w:cs="Times New Roman"/>
          <w:b/>
          <w:color w:val="231F20"/>
          <w:spacing w:val="-2"/>
          <w:w w:val="110"/>
          <w:sz w:val="24"/>
          <w:szCs w:val="24"/>
        </w:rPr>
        <w:t>emine</w:t>
      </w:r>
      <w:r w:rsidR="00AA462D" w:rsidRPr="00042FDB">
        <w:rPr>
          <w:rFonts w:ascii="Times New Roman" w:hAnsi="Times New Roman" w:cs="Times New Roman"/>
          <w:b/>
          <w:color w:val="231F20"/>
          <w:spacing w:val="-30"/>
          <w:w w:val="110"/>
          <w:sz w:val="24"/>
          <w:szCs w:val="24"/>
        </w:rPr>
        <w:t xml:space="preserve"> </w:t>
      </w:r>
      <w:r w:rsidR="00AA462D" w:rsidRPr="00042FDB">
        <w:rPr>
          <w:rFonts w:ascii="Times New Roman" w:hAnsi="Times New Roman" w:cs="Times New Roman"/>
          <w:b/>
          <w:color w:val="231F20"/>
          <w:w w:val="110"/>
          <w:sz w:val="24"/>
          <w:szCs w:val="24"/>
        </w:rPr>
        <w:t>sahip</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3"/>
          <w:w w:val="110"/>
          <w:sz w:val="24"/>
          <w:szCs w:val="24"/>
        </w:rPr>
        <w:t>olmalıdır.</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(İlan</w:t>
      </w:r>
      <w:r w:rsidR="00AA462D" w:rsidRPr="00042FDB">
        <w:rPr>
          <w:rFonts w:ascii="Times New Roman" w:hAnsi="Times New Roman" w:cs="Times New Roman"/>
          <w:b/>
          <w:color w:val="231F20"/>
          <w:spacing w:val="-30"/>
          <w:w w:val="110"/>
          <w:sz w:val="24"/>
          <w:szCs w:val="24"/>
        </w:rPr>
        <w:t xml:space="preserve"> </w:t>
      </w:r>
      <w:r w:rsidR="00AA462D" w:rsidRPr="00042FDB">
        <w:rPr>
          <w:rFonts w:ascii="Times New Roman" w:hAnsi="Times New Roman" w:cs="Times New Roman"/>
          <w:b/>
          <w:color w:val="231F20"/>
          <w:w w:val="110"/>
          <w:sz w:val="24"/>
          <w:szCs w:val="24"/>
        </w:rPr>
        <w:t>edilmiş</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1"/>
          <w:w w:val="110"/>
          <w:sz w:val="24"/>
          <w:szCs w:val="24"/>
        </w:rPr>
        <w:t>y</w:t>
      </w:r>
      <w:r w:rsidR="00AA462D" w:rsidRPr="00042FDB">
        <w:rPr>
          <w:rFonts w:ascii="Times New Roman" w:hAnsi="Times New Roman" w:cs="Times New Roman"/>
          <w:b/>
          <w:color w:val="231F20"/>
          <w:spacing w:val="-2"/>
          <w:w w:val="110"/>
          <w:sz w:val="24"/>
          <w:szCs w:val="24"/>
        </w:rPr>
        <w:t>önetim</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spacing w:val="-1"/>
          <w:w w:val="110"/>
          <w:sz w:val="24"/>
          <w:szCs w:val="24"/>
        </w:rPr>
        <w:t>sist</w:t>
      </w:r>
      <w:r w:rsidR="00AA462D" w:rsidRPr="00042FDB">
        <w:rPr>
          <w:rFonts w:ascii="Times New Roman" w:hAnsi="Times New Roman" w:cs="Times New Roman"/>
          <w:b/>
          <w:color w:val="231F20"/>
          <w:spacing w:val="-2"/>
          <w:w w:val="110"/>
          <w:sz w:val="24"/>
          <w:szCs w:val="24"/>
        </w:rPr>
        <w:t>emi</w:t>
      </w:r>
      <w:r w:rsidR="00AA462D" w:rsidRPr="00042FDB">
        <w:rPr>
          <w:rFonts w:ascii="Times New Roman" w:hAnsi="Times New Roman" w:cs="Times New Roman"/>
          <w:b/>
          <w:color w:val="231F20"/>
          <w:spacing w:val="-29"/>
          <w:w w:val="110"/>
          <w:sz w:val="24"/>
          <w:szCs w:val="24"/>
        </w:rPr>
        <w:t xml:space="preserve"> </w:t>
      </w:r>
      <w:r w:rsidR="00AA462D" w:rsidRPr="00042FDB">
        <w:rPr>
          <w:rFonts w:ascii="Times New Roman" w:hAnsi="Times New Roman" w:cs="Times New Roman"/>
          <w:b/>
          <w:color w:val="231F20"/>
          <w:w w:val="110"/>
          <w:sz w:val="24"/>
          <w:szCs w:val="24"/>
        </w:rPr>
        <w:t>belgesi)</w:t>
      </w:r>
    </w:p>
    <w:p w14:paraId="0CC4DC39" w14:textId="47CACDFB" w:rsidR="00B24E93" w:rsidRPr="00B355C9" w:rsidRDefault="00042FDB" w:rsidP="00042FDB">
      <w:pPr>
        <w:spacing w:after="0" w:line="360" w:lineRule="auto"/>
        <w:ind w:left="709"/>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AB6828" w:rsidRPr="00B355C9">
        <w:rPr>
          <w:rFonts w:ascii="Times New Roman" w:hAnsi="Times New Roman" w:cs="Times New Roman"/>
          <w:b/>
          <w:color w:val="auto"/>
          <w:sz w:val="24"/>
          <w:szCs w:val="24"/>
        </w:rPr>
        <w:t>2.1. İnsan Kaynaklarının Yönetimi</w:t>
      </w:r>
    </w:p>
    <w:p w14:paraId="77413485" w14:textId="77777777" w:rsidR="00541D6A" w:rsidRPr="00B355C9"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Fakülte</w:t>
      </w:r>
      <w:r w:rsidR="00645175" w:rsidRPr="00B355C9">
        <w:rPr>
          <w:rFonts w:ascii="Times New Roman" w:hAnsi="Times New Roman" w:cs="Times New Roman"/>
          <w:color w:val="auto"/>
          <w:sz w:val="24"/>
          <w:szCs w:val="24"/>
        </w:rPr>
        <w:t xml:space="preserve">de; eğitim-öğretim, </w:t>
      </w:r>
      <w:r w:rsidRPr="00B355C9">
        <w:rPr>
          <w:rFonts w:ascii="Times New Roman" w:hAnsi="Times New Roman" w:cs="Times New Roman"/>
          <w:color w:val="auto"/>
          <w:sz w:val="24"/>
          <w:szCs w:val="24"/>
        </w:rPr>
        <w:t>araştırma ve geliştirme</w:t>
      </w:r>
      <w:r w:rsidR="00645175"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xml:space="preserve"> insan kaynakları yönetiminde kurumsal aidiyet, kişisel</w:t>
      </w:r>
      <w:r w:rsidR="00645175" w:rsidRPr="00B355C9">
        <w:rPr>
          <w:rFonts w:ascii="Times New Roman" w:hAnsi="Times New Roman" w:cs="Times New Roman"/>
          <w:color w:val="auto"/>
          <w:sz w:val="24"/>
          <w:szCs w:val="24"/>
        </w:rPr>
        <w:t xml:space="preserve"> ve kurumsal </w:t>
      </w:r>
      <w:r w:rsidRPr="00B355C9">
        <w:rPr>
          <w:rFonts w:ascii="Times New Roman" w:hAnsi="Times New Roman" w:cs="Times New Roman"/>
          <w:color w:val="auto"/>
          <w:sz w:val="24"/>
          <w:szCs w:val="24"/>
        </w:rPr>
        <w:t>gelişim</w:t>
      </w:r>
      <w:r w:rsidR="00645175" w:rsidRPr="00B355C9">
        <w:rPr>
          <w:rFonts w:ascii="Times New Roman" w:hAnsi="Times New Roman" w:cs="Times New Roman"/>
          <w:color w:val="auto"/>
          <w:sz w:val="24"/>
          <w:szCs w:val="24"/>
        </w:rPr>
        <w:t>e</w:t>
      </w:r>
      <w:r w:rsidRPr="00B355C9">
        <w:rPr>
          <w:rFonts w:ascii="Times New Roman" w:hAnsi="Times New Roman" w:cs="Times New Roman"/>
          <w:color w:val="auto"/>
          <w:sz w:val="24"/>
          <w:szCs w:val="24"/>
        </w:rPr>
        <w:t xml:space="preserve"> </w:t>
      </w:r>
      <w:r w:rsidR="00645175" w:rsidRPr="00B355C9">
        <w:rPr>
          <w:rFonts w:ascii="Times New Roman" w:hAnsi="Times New Roman" w:cs="Times New Roman"/>
          <w:color w:val="auto"/>
          <w:sz w:val="24"/>
          <w:szCs w:val="24"/>
        </w:rPr>
        <w:t xml:space="preserve">yönelik program uygulanmakta olup, performansa dayalı </w:t>
      </w:r>
      <w:r w:rsidR="00C76778" w:rsidRPr="00B355C9">
        <w:rPr>
          <w:rFonts w:ascii="Times New Roman" w:hAnsi="Times New Roman" w:cs="Times New Roman"/>
          <w:color w:val="auto"/>
          <w:sz w:val="24"/>
          <w:szCs w:val="24"/>
        </w:rPr>
        <w:t>değerlendirme ve ölçme çalış</w:t>
      </w:r>
      <w:r w:rsidR="00645175" w:rsidRPr="00B355C9">
        <w:rPr>
          <w:rFonts w:ascii="Times New Roman" w:hAnsi="Times New Roman" w:cs="Times New Roman"/>
          <w:color w:val="auto"/>
          <w:sz w:val="24"/>
          <w:szCs w:val="24"/>
        </w:rPr>
        <w:t>maları</w:t>
      </w:r>
      <w:r w:rsidR="00C76778" w:rsidRPr="00B355C9">
        <w:rPr>
          <w:rFonts w:ascii="Times New Roman" w:hAnsi="Times New Roman" w:cs="Times New Roman"/>
          <w:color w:val="auto"/>
          <w:sz w:val="24"/>
          <w:szCs w:val="24"/>
        </w:rPr>
        <w:t xml:space="preserve">na </w:t>
      </w:r>
      <w:r w:rsidR="00D26692" w:rsidRPr="00B355C9">
        <w:rPr>
          <w:rFonts w:ascii="Times New Roman" w:hAnsi="Times New Roman" w:cs="Times New Roman"/>
          <w:color w:val="auto"/>
          <w:sz w:val="24"/>
          <w:szCs w:val="24"/>
        </w:rPr>
        <w:t xml:space="preserve">da </w:t>
      </w:r>
      <w:r w:rsidR="00C76778" w:rsidRPr="00B355C9">
        <w:rPr>
          <w:rFonts w:ascii="Times New Roman" w:hAnsi="Times New Roman" w:cs="Times New Roman"/>
          <w:color w:val="auto"/>
          <w:sz w:val="24"/>
          <w:szCs w:val="24"/>
        </w:rPr>
        <w:t>en kısa zamandan başlanması planlanmaktadır.</w:t>
      </w:r>
      <w:r w:rsidR="00645175" w:rsidRPr="00B355C9">
        <w:rPr>
          <w:rFonts w:ascii="Times New Roman" w:hAnsi="Times New Roman" w:cs="Times New Roman"/>
          <w:color w:val="auto"/>
          <w:sz w:val="24"/>
          <w:szCs w:val="24"/>
        </w:rPr>
        <w:t xml:space="preserve"> </w:t>
      </w:r>
    </w:p>
    <w:p w14:paraId="6A2973AF" w14:textId="53F7D78D" w:rsidR="00AB6828" w:rsidRPr="00B355C9" w:rsidRDefault="00541D6A" w:rsidP="00C10EC9">
      <w:pPr>
        <w:spacing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proofErr w:type="gramStart"/>
      <w:r w:rsidR="00D7061F" w:rsidRPr="00B355C9">
        <w:rPr>
          <w:rFonts w:ascii="Times New Roman" w:hAnsi="Times New Roman" w:cs="Times New Roman"/>
          <w:color w:val="auto"/>
          <w:sz w:val="24"/>
          <w:szCs w:val="24"/>
        </w:rPr>
        <w:t>İnsan k</w:t>
      </w:r>
      <w:r w:rsidRPr="00B355C9">
        <w:rPr>
          <w:rFonts w:ascii="Times New Roman" w:hAnsi="Times New Roman" w:cs="Times New Roman"/>
          <w:color w:val="auto"/>
          <w:sz w:val="24"/>
          <w:szCs w:val="24"/>
        </w:rPr>
        <w:t xml:space="preserve">aynağının tedarik ve seçimi, ücret yönetimi ve yükselmelerinde, </w:t>
      </w:r>
      <w:r w:rsidR="00B24E93" w:rsidRPr="00B355C9">
        <w:rPr>
          <w:rFonts w:ascii="Times New Roman" w:hAnsi="Times New Roman" w:cs="Times New Roman"/>
          <w:color w:val="auto"/>
          <w:sz w:val="24"/>
          <w:szCs w:val="24"/>
        </w:rPr>
        <w:t>2547 sayılı Yükseköğr</w:t>
      </w:r>
      <w:r w:rsidRPr="00B355C9">
        <w:rPr>
          <w:rFonts w:ascii="Times New Roman" w:hAnsi="Times New Roman" w:cs="Times New Roman"/>
          <w:color w:val="auto"/>
          <w:sz w:val="24"/>
          <w:szCs w:val="24"/>
        </w:rPr>
        <w:t>etim Kanunu, 657 sayılı Devlet Memurları Kanunu</w:t>
      </w:r>
      <w:r w:rsidR="00B24E93"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ve ilgili mevzuat</w:t>
      </w:r>
      <w:r w:rsidR="00D7061F" w:rsidRPr="00B355C9">
        <w:rPr>
          <w:rFonts w:ascii="Times New Roman" w:hAnsi="Times New Roman" w:cs="Times New Roman"/>
          <w:color w:val="auto"/>
          <w:sz w:val="24"/>
          <w:szCs w:val="24"/>
        </w:rPr>
        <w:t>lar</w:t>
      </w:r>
      <w:r w:rsidRPr="00B355C9">
        <w:rPr>
          <w:rFonts w:ascii="Times New Roman" w:hAnsi="Times New Roman" w:cs="Times New Roman"/>
          <w:color w:val="auto"/>
          <w:sz w:val="24"/>
          <w:szCs w:val="24"/>
        </w:rPr>
        <w:t xml:space="preserve"> çerçevesinde yapılmakta olup, </w:t>
      </w:r>
      <w:r w:rsidR="00D7061F" w:rsidRPr="00B355C9">
        <w:rPr>
          <w:rFonts w:ascii="Times New Roman" w:hAnsi="Times New Roman" w:cs="Times New Roman"/>
          <w:color w:val="auto"/>
          <w:sz w:val="24"/>
          <w:szCs w:val="24"/>
        </w:rPr>
        <w:t>“</w:t>
      </w:r>
      <w:hyperlink r:id="rId55" w:tgtFrame="_blank" w:history="1">
        <w:r w:rsidR="00D7061F" w:rsidRPr="00B355C9">
          <w:rPr>
            <w:rStyle w:val="Kpr"/>
            <w:rFonts w:ascii="Times New Roman" w:hAnsi="Times New Roman" w:cs="Times New Roman"/>
            <w:color w:val="auto"/>
            <w:sz w:val="24"/>
            <w:szCs w:val="24"/>
            <w:u w:val="none"/>
          </w:rPr>
          <w:t>Araştırma Görevlisi Kadrolarına Atama ve Görev Süreleri ile İlgili İlkeler</w:t>
        </w:r>
      </w:hyperlink>
      <w:r w:rsidR="00D7061F" w:rsidRPr="00B355C9">
        <w:rPr>
          <w:rFonts w:ascii="Times New Roman" w:hAnsi="Times New Roman" w:cs="Times New Roman"/>
          <w:color w:val="auto"/>
          <w:sz w:val="24"/>
          <w:szCs w:val="24"/>
        </w:rPr>
        <w:t>”, “</w:t>
      </w:r>
      <w:hyperlink r:id="rId56" w:tgtFrame="_blank" w:history="1">
        <w:r w:rsidR="00D7061F" w:rsidRPr="00B355C9">
          <w:rPr>
            <w:rStyle w:val="Kpr"/>
            <w:rFonts w:ascii="Times New Roman" w:hAnsi="Times New Roman" w:cs="Times New Roman"/>
            <w:color w:val="auto"/>
            <w:sz w:val="24"/>
            <w:szCs w:val="24"/>
            <w:u w:val="none"/>
          </w:rPr>
          <w:t>Okutman, Uzman ve Öğretim Görevlisi Alım ve Atama ile İlgili İlkeler</w:t>
        </w:r>
      </w:hyperlink>
      <w:r w:rsidR="00D7061F" w:rsidRPr="00B355C9">
        <w:rPr>
          <w:rFonts w:ascii="Times New Roman" w:hAnsi="Times New Roman" w:cs="Times New Roman"/>
          <w:color w:val="auto"/>
          <w:sz w:val="24"/>
          <w:szCs w:val="24"/>
        </w:rPr>
        <w:t>”, “</w:t>
      </w:r>
      <w:hyperlink r:id="rId57" w:history="1">
        <w:r w:rsidR="00D7061F" w:rsidRPr="00B355C9">
          <w:rPr>
            <w:rStyle w:val="Kpr"/>
            <w:rFonts w:ascii="Times New Roman" w:hAnsi="Times New Roman" w:cs="Times New Roman"/>
            <w:color w:val="auto"/>
            <w:sz w:val="24"/>
            <w:szCs w:val="24"/>
            <w:u w:val="none"/>
          </w:rPr>
          <w:t>Öğretim Üyesi Kadrolarına Atanma ve Yükseltilme İlkeleri</w:t>
        </w:r>
      </w:hyperlink>
      <w:r w:rsidR="00D7061F" w:rsidRPr="00B355C9">
        <w:rPr>
          <w:rFonts w:ascii="Times New Roman" w:hAnsi="Times New Roman" w:cs="Times New Roman"/>
          <w:color w:val="auto"/>
          <w:sz w:val="24"/>
          <w:szCs w:val="24"/>
        </w:rPr>
        <w:t>”, “</w:t>
      </w:r>
      <w:hyperlink r:id="rId58" w:tgtFrame="_blank" w:history="1">
        <w:r w:rsidR="00D7061F" w:rsidRPr="00B355C9">
          <w:rPr>
            <w:rStyle w:val="Kpr"/>
            <w:rFonts w:ascii="Times New Roman" w:hAnsi="Times New Roman" w:cs="Times New Roman"/>
            <w:color w:val="auto"/>
            <w:sz w:val="24"/>
            <w:szCs w:val="24"/>
            <w:u w:val="none"/>
          </w:rPr>
          <w:t xml:space="preserve">Üniversitemiz </w:t>
        </w:r>
        <w:r w:rsidR="00B6619B" w:rsidRPr="00B355C9">
          <w:rPr>
            <w:rStyle w:val="Kpr"/>
            <w:rFonts w:ascii="Times New Roman" w:hAnsi="Times New Roman" w:cs="Times New Roman"/>
            <w:color w:val="auto"/>
            <w:sz w:val="24"/>
            <w:szCs w:val="24"/>
            <w:u w:val="none"/>
          </w:rPr>
          <w:t>Senatosunca</w:t>
        </w:r>
        <w:r w:rsidR="00D7061F" w:rsidRPr="00B355C9">
          <w:rPr>
            <w:rStyle w:val="Kpr"/>
            <w:rFonts w:ascii="Times New Roman" w:hAnsi="Times New Roman" w:cs="Times New Roman"/>
            <w:color w:val="auto"/>
            <w:sz w:val="24"/>
            <w:szCs w:val="24"/>
            <w:u w:val="none"/>
          </w:rPr>
          <w:t xml:space="preserve"> Kabul Edilen Uluslararası Alan İndeksleri</w:t>
        </w:r>
      </w:hyperlink>
      <w:r w:rsidR="00D7061F" w:rsidRPr="00B355C9">
        <w:rPr>
          <w:rFonts w:ascii="Times New Roman" w:hAnsi="Times New Roman" w:cs="Times New Roman"/>
          <w:color w:val="auto"/>
          <w:sz w:val="24"/>
          <w:szCs w:val="24"/>
        </w:rPr>
        <w:t>”, “</w:t>
      </w:r>
      <w:hyperlink r:id="rId59" w:tgtFrame="_blank" w:history="1">
        <w:r w:rsidR="00D7061F" w:rsidRPr="00B355C9">
          <w:rPr>
            <w:rStyle w:val="Kpr"/>
            <w:rFonts w:ascii="Times New Roman" w:hAnsi="Times New Roman" w:cs="Times New Roman"/>
            <w:color w:val="auto"/>
            <w:sz w:val="24"/>
            <w:szCs w:val="24"/>
            <w:u w:val="none"/>
          </w:rPr>
          <w:t xml:space="preserve">01.09.2018 Tarihinden Geçerli Olmak Üzere </w:t>
        </w:r>
        <w:r w:rsidR="00D7061F" w:rsidRPr="00B355C9">
          <w:rPr>
            <w:rStyle w:val="Kpr"/>
            <w:rFonts w:ascii="Times New Roman" w:hAnsi="Times New Roman" w:cs="Times New Roman"/>
            <w:color w:val="auto"/>
            <w:sz w:val="24"/>
            <w:szCs w:val="24"/>
            <w:u w:val="none"/>
          </w:rPr>
          <w:lastRenderedPageBreak/>
          <w:t>YÖK’ün 05.10.2017 tarihli Genel Kurulu’nda Kabul Edilen “Öğretim Üyeliği Kadrolarına Atama ve Yükseltilme İlkeleri”</w:t>
        </w:r>
      </w:hyperlink>
      <w:r w:rsidR="00D7061F" w:rsidRPr="00B355C9">
        <w:rPr>
          <w:rFonts w:ascii="Times New Roman" w:hAnsi="Times New Roman" w:cs="Times New Roman"/>
          <w:color w:val="auto"/>
          <w:sz w:val="24"/>
          <w:szCs w:val="24"/>
          <w:u w:val="single"/>
        </w:rPr>
        <w:t xml:space="preserve"> </w:t>
      </w:r>
      <w:r w:rsidR="00B24E93" w:rsidRPr="00B355C9">
        <w:rPr>
          <w:rFonts w:ascii="Times New Roman" w:hAnsi="Times New Roman" w:cs="Times New Roman"/>
          <w:color w:val="auto"/>
          <w:sz w:val="24"/>
          <w:szCs w:val="24"/>
        </w:rPr>
        <w:t>ile idari personel için “</w:t>
      </w:r>
      <w:hyperlink r:id="rId60" w:tgtFrame="_blank" w:history="1">
        <w:r w:rsidR="007C3219" w:rsidRPr="00B355C9">
          <w:rPr>
            <w:rStyle w:val="Kpr"/>
            <w:rFonts w:ascii="Times New Roman" w:hAnsi="Times New Roman" w:cs="Times New Roman"/>
            <w:color w:val="auto"/>
            <w:sz w:val="24"/>
            <w:szCs w:val="24"/>
            <w:u w:val="none"/>
          </w:rPr>
          <w:t>Yükseköğretim Üst Kuruluşları İle Yükseköğretim Kurumları Personeli Görevde Yükselme ve Unvan Değişikliği Yönetmeliği</w:t>
        </w:r>
      </w:hyperlink>
      <w:r w:rsidR="00D7061F" w:rsidRPr="00B355C9">
        <w:rPr>
          <w:rFonts w:ascii="Times New Roman" w:hAnsi="Times New Roman" w:cs="Times New Roman"/>
          <w:color w:val="auto"/>
          <w:sz w:val="24"/>
          <w:szCs w:val="24"/>
        </w:rPr>
        <w:t xml:space="preserve"> </w:t>
      </w:r>
      <w:r w:rsidR="0022567F" w:rsidRPr="00B355C9">
        <w:rPr>
          <w:rFonts w:ascii="Times New Roman" w:hAnsi="Times New Roman" w:cs="Times New Roman"/>
          <w:color w:val="auto"/>
          <w:sz w:val="24"/>
          <w:szCs w:val="24"/>
        </w:rPr>
        <w:t xml:space="preserve"> </w:t>
      </w:r>
      <w:r w:rsidR="00B24E93" w:rsidRPr="00B355C9">
        <w:rPr>
          <w:rFonts w:ascii="Times New Roman" w:hAnsi="Times New Roman" w:cs="Times New Roman"/>
          <w:color w:val="auto"/>
          <w:sz w:val="24"/>
          <w:szCs w:val="24"/>
        </w:rPr>
        <w:t>uygulanmaktadır</w:t>
      </w:r>
      <w:r w:rsidRPr="00B355C9">
        <w:rPr>
          <w:rFonts w:ascii="Times New Roman" w:hAnsi="Times New Roman" w:cs="Times New Roman"/>
          <w:color w:val="auto"/>
          <w:sz w:val="24"/>
          <w:szCs w:val="24"/>
        </w:rPr>
        <w:t>.</w:t>
      </w:r>
      <w:r w:rsidR="00B24E93" w:rsidRPr="00B355C9">
        <w:rPr>
          <w:rFonts w:ascii="Times New Roman" w:hAnsi="Times New Roman" w:cs="Times New Roman"/>
          <w:color w:val="auto"/>
          <w:sz w:val="24"/>
          <w:szCs w:val="24"/>
        </w:rPr>
        <w:t xml:space="preserve"> </w:t>
      </w:r>
      <w:proofErr w:type="gramEnd"/>
      <w:r w:rsidR="00B24E93" w:rsidRPr="00B355C9">
        <w:rPr>
          <w:rFonts w:ascii="Times New Roman" w:hAnsi="Times New Roman" w:cs="Times New Roman"/>
          <w:color w:val="auto"/>
          <w:sz w:val="24"/>
          <w:szCs w:val="24"/>
        </w:rPr>
        <w:t xml:space="preserve">Fakültemizde güvenli, sağlıklı, etik, çalışanların </w:t>
      </w:r>
      <w:proofErr w:type="gramStart"/>
      <w:r w:rsidR="00B24E93" w:rsidRPr="00B355C9">
        <w:rPr>
          <w:rFonts w:ascii="Times New Roman" w:hAnsi="Times New Roman" w:cs="Times New Roman"/>
          <w:color w:val="auto"/>
          <w:sz w:val="24"/>
          <w:szCs w:val="24"/>
        </w:rPr>
        <w:t>motivasyonunu</w:t>
      </w:r>
      <w:proofErr w:type="gramEnd"/>
      <w:r w:rsidR="00B24E93" w:rsidRPr="00B355C9">
        <w:rPr>
          <w:rFonts w:ascii="Times New Roman" w:hAnsi="Times New Roman" w:cs="Times New Roman"/>
          <w:color w:val="auto"/>
          <w:sz w:val="24"/>
          <w:szCs w:val="24"/>
        </w:rPr>
        <w:t xml:space="preserve"> arttıran, adil, liyakate dayalı ve geleceğe yönelik iş gücü ihtiyaçlarını planlayan bir insan kaynakl</w:t>
      </w:r>
      <w:r w:rsidR="00480DD8" w:rsidRPr="00B355C9">
        <w:rPr>
          <w:rFonts w:ascii="Times New Roman" w:hAnsi="Times New Roman" w:cs="Times New Roman"/>
          <w:color w:val="auto"/>
          <w:sz w:val="24"/>
          <w:szCs w:val="24"/>
        </w:rPr>
        <w:t>arı yönetimi</w:t>
      </w:r>
      <w:r w:rsidR="007C3219" w:rsidRPr="00B355C9">
        <w:rPr>
          <w:rFonts w:ascii="Times New Roman" w:hAnsi="Times New Roman" w:cs="Times New Roman"/>
          <w:color w:val="auto"/>
          <w:sz w:val="24"/>
          <w:szCs w:val="24"/>
        </w:rPr>
        <w:t xml:space="preserve"> izlenmektedir.</w:t>
      </w:r>
      <w:r w:rsidR="00F5555B" w:rsidRPr="00B355C9">
        <w:rPr>
          <w:rFonts w:ascii="Times New Roman" w:hAnsi="Times New Roman" w:cs="Times New Roman"/>
          <w:color w:val="auto"/>
          <w:sz w:val="24"/>
          <w:szCs w:val="24"/>
        </w:rPr>
        <w:t xml:space="preserve"> </w:t>
      </w:r>
    </w:p>
    <w:p w14:paraId="53480280" w14:textId="4D60CAC9" w:rsidR="00F77A6A" w:rsidRDefault="00AB6828"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513B00">
        <w:rPr>
          <w:rFonts w:ascii="Times New Roman" w:hAnsi="Times New Roman" w:cs="Times New Roman"/>
          <w:color w:val="auto"/>
          <w:sz w:val="24"/>
          <w:szCs w:val="24"/>
        </w:rPr>
        <w:t xml:space="preserve">Fakülte personelinin yetişmesi </w:t>
      </w:r>
      <w:r w:rsidR="00F5555B" w:rsidRPr="00B355C9">
        <w:rPr>
          <w:rFonts w:ascii="Times New Roman" w:hAnsi="Times New Roman" w:cs="Times New Roman"/>
          <w:color w:val="auto"/>
          <w:sz w:val="24"/>
          <w:szCs w:val="24"/>
        </w:rPr>
        <w:t xml:space="preserve">ve kendisini geliştirmesi açısından talep ve ihtiyaçlar doğrultusunda </w:t>
      </w:r>
      <w:r w:rsidR="00486FC2" w:rsidRPr="00B355C9">
        <w:rPr>
          <w:rFonts w:ascii="Times New Roman" w:hAnsi="Times New Roman" w:cs="Times New Roman"/>
          <w:color w:val="auto"/>
          <w:sz w:val="24"/>
          <w:szCs w:val="24"/>
        </w:rPr>
        <w:t xml:space="preserve">Fakültemiz bütçe olanaklarıyla eğitim almaları sağlanmaktadır. </w:t>
      </w:r>
      <w:proofErr w:type="gramStart"/>
      <w:r w:rsidR="00486FC2" w:rsidRPr="00B355C9">
        <w:rPr>
          <w:rFonts w:ascii="Times New Roman" w:hAnsi="Times New Roman" w:cs="Times New Roman"/>
          <w:color w:val="auto"/>
          <w:sz w:val="24"/>
          <w:szCs w:val="24"/>
        </w:rPr>
        <w:t xml:space="preserve">Ayrıca, </w:t>
      </w:r>
      <w:r w:rsidR="007C3219" w:rsidRPr="00B355C9">
        <w:rPr>
          <w:rFonts w:ascii="Times New Roman" w:hAnsi="Times New Roman" w:cs="Times New Roman"/>
          <w:color w:val="auto"/>
          <w:sz w:val="24"/>
          <w:szCs w:val="24"/>
        </w:rPr>
        <w:t xml:space="preserve"> </w:t>
      </w:r>
      <w:r w:rsidR="00486FC2" w:rsidRPr="00B355C9">
        <w:rPr>
          <w:rFonts w:ascii="Times New Roman" w:hAnsi="Times New Roman" w:cs="Times New Roman"/>
          <w:color w:val="auto"/>
          <w:sz w:val="24"/>
          <w:szCs w:val="24"/>
        </w:rPr>
        <w:t>akademik ve idari personelimiz</w:t>
      </w:r>
      <w:r w:rsidR="0022567F" w:rsidRPr="00B355C9">
        <w:rPr>
          <w:rFonts w:ascii="Times New Roman" w:hAnsi="Times New Roman" w:cs="Times New Roman"/>
          <w:color w:val="auto"/>
          <w:sz w:val="24"/>
          <w:szCs w:val="24"/>
        </w:rPr>
        <w:t>in</w:t>
      </w:r>
      <w:r w:rsidR="00486FC2" w:rsidRPr="00B355C9">
        <w:rPr>
          <w:rFonts w:ascii="Times New Roman" w:hAnsi="Times New Roman" w:cs="Times New Roman"/>
          <w:color w:val="auto"/>
          <w:sz w:val="24"/>
          <w:szCs w:val="24"/>
        </w:rPr>
        <w:t xml:space="preserve">; </w:t>
      </w:r>
      <w:r w:rsidR="00DE554E" w:rsidRPr="00B355C9">
        <w:rPr>
          <w:rFonts w:ascii="Times New Roman" w:hAnsi="Times New Roman" w:cs="Times New Roman"/>
          <w:color w:val="auto"/>
          <w:sz w:val="24"/>
          <w:szCs w:val="24"/>
        </w:rPr>
        <w:t xml:space="preserve">Rektörlüğümüz </w:t>
      </w:r>
      <w:r w:rsidR="00DE554E" w:rsidRPr="00B355C9">
        <w:rPr>
          <w:rFonts w:ascii="Times New Roman" w:hAnsi="Times New Roman" w:cs="Times New Roman"/>
          <w:bCs/>
          <w:color w:val="auto"/>
          <w:sz w:val="24"/>
          <w:szCs w:val="24"/>
        </w:rPr>
        <w:t xml:space="preserve">Hizmet İçi Eğitim Koordinatörlüğü </w:t>
      </w:r>
      <w:r w:rsidR="007A140A" w:rsidRPr="00B355C9">
        <w:rPr>
          <w:rFonts w:ascii="Times New Roman" w:hAnsi="Times New Roman" w:cs="Times New Roman"/>
          <w:color w:val="auto"/>
          <w:sz w:val="24"/>
          <w:szCs w:val="24"/>
        </w:rPr>
        <w:t>tarafından her yıl gerçekleştirilen eğitim ihtiyaç analizi ile personelin talep e</w:t>
      </w:r>
      <w:r w:rsidR="007A709E" w:rsidRPr="00B355C9">
        <w:rPr>
          <w:rFonts w:ascii="Times New Roman" w:hAnsi="Times New Roman" w:cs="Times New Roman"/>
          <w:color w:val="auto"/>
          <w:sz w:val="24"/>
          <w:szCs w:val="24"/>
        </w:rPr>
        <w:t>ttiği ve yöneticilerin personel için gerekli gördüğü</w:t>
      </w:r>
      <w:r w:rsidR="00486FC2" w:rsidRPr="00B355C9">
        <w:rPr>
          <w:rFonts w:ascii="Times New Roman" w:hAnsi="Times New Roman" w:cs="Times New Roman"/>
          <w:color w:val="auto"/>
          <w:sz w:val="24"/>
          <w:szCs w:val="24"/>
        </w:rPr>
        <w:t xml:space="preserve"> birim, unvan ve kişi düzeyinde belirlenerek planlanıp gerçekleştirilen mevzuat ve uygulama, mesleki gelişim, kişisel gelişim ve temel yetkinlik gibi </w:t>
      </w:r>
      <w:r w:rsidR="00326FA1" w:rsidRPr="00B355C9">
        <w:rPr>
          <w:rFonts w:ascii="Times New Roman" w:hAnsi="Times New Roman" w:cs="Times New Roman"/>
          <w:color w:val="auto"/>
          <w:sz w:val="24"/>
          <w:szCs w:val="24"/>
        </w:rPr>
        <w:t>h</w:t>
      </w:r>
      <w:r w:rsidR="00480DD8" w:rsidRPr="00B355C9">
        <w:rPr>
          <w:rFonts w:ascii="Times New Roman" w:hAnsi="Times New Roman" w:cs="Times New Roman"/>
          <w:color w:val="auto"/>
          <w:sz w:val="24"/>
          <w:szCs w:val="24"/>
        </w:rPr>
        <w:t xml:space="preserve">izmet içi eğitimlere katılımları </w:t>
      </w:r>
      <w:r w:rsidR="00326FA1" w:rsidRPr="00B355C9">
        <w:rPr>
          <w:rFonts w:ascii="Times New Roman" w:hAnsi="Times New Roman" w:cs="Times New Roman"/>
          <w:color w:val="auto"/>
          <w:sz w:val="24"/>
          <w:szCs w:val="24"/>
        </w:rPr>
        <w:t>sağlanmakta olup, y</w:t>
      </w:r>
      <w:r w:rsidR="00480DD8" w:rsidRPr="00B355C9">
        <w:rPr>
          <w:rFonts w:ascii="Times New Roman" w:hAnsi="Times New Roman" w:cs="Times New Roman"/>
          <w:color w:val="auto"/>
          <w:sz w:val="24"/>
          <w:szCs w:val="24"/>
        </w:rPr>
        <w:t xml:space="preserve">önetim kadrosu, idari ve destek biriminde görev alan personelin eğitim ve liyakatlerinin üstlendikleri görevlerle uyumunu sağlamak üzere görev tanımları ve iş akış süreçleri </w:t>
      </w:r>
      <w:r w:rsidR="009C4AE0" w:rsidRPr="00B355C9">
        <w:rPr>
          <w:rFonts w:ascii="Times New Roman" w:hAnsi="Times New Roman" w:cs="Times New Roman"/>
          <w:color w:val="auto"/>
          <w:sz w:val="24"/>
          <w:szCs w:val="24"/>
        </w:rPr>
        <w:t xml:space="preserve">tanımlanmıştır </w:t>
      </w:r>
      <w:r w:rsidR="00AA462D" w:rsidRPr="00B355C9">
        <w:rPr>
          <w:rFonts w:ascii="Times New Roman" w:hAnsi="Times New Roman" w:cs="Times New Roman"/>
          <w:color w:val="auto"/>
          <w:sz w:val="24"/>
          <w:szCs w:val="24"/>
        </w:rPr>
        <w:t xml:space="preserve">Fakültemiz </w:t>
      </w:r>
      <w:hyperlink r:id="rId61" w:history="1">
        <w:proofErr w:type="gramEnd"/>
        <w:r w:rsidR="009C4AE0" w:rsidRPr="00B355C9">
          <w:rPr>
            <w:rStyle w:val="Kpr"/>
            <w:rFonts w:ascii="Times New Roman" w:hAnsi="Times New Roman" w:cs="Times New Roman"/>
            <w:color w:val="0070C0"/>
            <w:sz w:val="24"/>
            <w:szCs w:val="24"/>
            <w:u w:val="none"/>
          </w:rPr>
          <w:t>http://www.gsf.ankara.edu.tr/gorev-tanimlari/</w:t>
        </w:r>
        <w:proofErr w:type="gramStart"/>
      </w:hyperlink>
      <w:r w:rsidR="009C4AE0" w:rsidRPr="00B355C9">
        <w:rPr>
          <w:rFonts w:ascii="Times New Roman" w:hAnsi="Times New Roman" w:cs="Times New Roman"/>
          <w:color w:val="0070C0"/>
          <w:sz w:val="24"/>
          <w:szCs w:val="24"/>
        </w:rPr>
        <w:t>,</w:t>
      </w:r>
      <w:r w:rsidR="00AA462D" w:rsidRPr="00B355C9">
        <w:rPr>
          <w:rFonts w:ascii="Times New Roman" w:hAnsi="Times New Roman" w:cs="Times New Roman"/>
          <w:color w:val="0070C0"/>
          <w:sz w:val="24"/>
          <w:szCs w:val="24"/>
        </w:rPr>
        <w:t xml:space="preserve">  </w:t>
      </w:r>
      <w:hyperlink r:id="rId62" w:history="1">
        <w:r w:rsidR="00AA462D" w:rsidRPr="00B355C9">
          <w:rPr>
            <w:rStyle w:val="Kpr"/>
            <w:rFonts w:ascii="Times New Roman" w:hAnsi="Times New Roman" w:cs="Times New Roman"/>
            <w:color w:val="0070C0"/>
            <w:sz w:val="24"/>
            <w:szCs w:val="24"/>
            <w:u w:val="none"/>
          </w:rPr>
          <w:t>http://www.gsf.ankara.edu.tr/is-akis-semalari-2/</w:t>
        </w:r>
      </w:hyperlink>
      <w:r w:rsidR="00AA462D" w:rsidRPr="00B355C9">
        <w:rPr>
          <w:rFonts w:ascii="Times New Roman" w:hAnsi="Times New Roman" w:cs="Times New Roman"/>
          <w:color w:val="0070C0"/>
          <w:sz w:val="24"/>
          <w:szCs w:val="24"/>
        </w:rPr>
        <w:t xml:space="preserve"> </w:t>
      </w:r>
      <w:r w:rsidR="00726025">
        <w:rPr>
          <w:rFonts w:ascii="Times New Roman" w:hAnsi="Times New Roman" w:cs="Times New Roman"/>
          <w:color w:val="auto"/>
          <w:sz w:val="24"/>
          <w:szCs w:val="24"/>
        </w:rPr>
        <w:t>web sayfasında y</w:t>
      </w:r>
      <w:r w:rsidR="00AA462D" w:rsidRPr="00B355C9">
        <w:rPr>
          <w:rFonts w:ascii="Times New Roman" w:hAnsi="Times New Roman" w:cs="Times New Roman"/>
          <w:color w:val="auto"/>
          <w:sz w:val="24"/>
          <w:szCs w:val="24"/>
        </w:rPr>
        <w:t xml:space="preserve">er almaktadır. </w:t>
      </w:r>
      <w:proofErr w:type="gramEnd"/>
      <w:r w:rsidR="00F77A6A" w:rsidRPr="00B355C9">
        <w:rPr>
          <w:rFonts w:ascii="Times New Roman" w:hAnsi="Times New Roman" w:cs="Times New Roman"/>
          <w:color w:val="auto"/>
          <w:sz w:val="24"/>
          <w:szCs w:val="24"/>
        </w:rPr>
        <w:t>Eğitimlere katılan personelin eğitim sürecinde öğrendiklerini, kazanımlarını değerlendirmek ve ölçmek amacıyla kullanılmak üzere ‘Yöneticinin Personeli Değerlendirme Anketi’</w:t>
      </w:r>
      <w:r w:rsidR="009C4AE0" w:rsidRPr="00B355C9">
        <w:rPr>
          <w:rFonts w:ascii="Times New Roman" w:hAnsi="Times New Roman" w:cs="Times New Roman"/>
          <w:color w:val="auto"/>
          <w:sz w:val="24"/>
          <w:szCs w:val="24"/>
        </w:rPr>
        <w:t xml:space="preserve"> ve “Performans Değerleme Form</w:t>
      </w:r>
      <w:r w:rsidR="00AA462D" w:rsidRPr="00B355C9">
        <w:rPr>
          <w:rFonts w:ascii="Times New Roman" w:hAnsi="Times New Roman" w:cs="Times New Roman"/>
          <w:color w:val="auto"/>
          <w:sz w:val="24"/>
          <w:szCs w:val="24"/>
        </w:rPr>
        <w:t>u</w:t>
      </w:r>
      <w:r w:rsidR="00F77A6A" w:rsidRPr="00B355C9">
        <w:rPr>
          <w:rFonts w:ascii="Times New Roman" w:hAnsi="Times New Roman" w:cs="Times New Roman"/>
          <w:color w:val="auto"/>
          <w:sz w:val="24"/>
          <w:szCs w:val="24"/>
        </w:rPr>
        <w:t xml:space="preserve">” gibi çalışmaların en kısa zamanda yapılması hedeflenmektedir. </w:t>
      </w:r>
    </w:p>
    <w:p w14:paraId="155072B1" w14:textId="77777777" w:rsidR="00CB2D8C" w:rsidRPr="00B355C9" w:rsidRDefault="00CB2D8C" w:rsidP="00C10EC9">
      <w:pPr>
        <w:spacing w:after="0" w:line="360" w:lineRule="auto"/>
        <w:jc w:val="both"/>
        <w:rPr>
          <w:rFonts w:ascii="Times New Roman" w:hAnsi="Times New Roman" w:cs="Times New Roman"/>
          <w:color w:val="auto"/>
          <w:sz w:val="24"/>
          <w:szCs w:val="24"/>
        </w:rPr>
      </w:pPr>
    </w:p>
    <w:p w14:paraId="58C2CEF9" w14:textId="539DD545" w:rsidR="00486FC2" w:rsidRPr="00B355C9" w:rsidRDefault="00AB6828" w:rsidP="00C10EC9">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tab/>
      </w:r>
      <w:r w:rsidRPr="00B355C9">
        <w:rPr>
          <w:rFonts w:ascii="Times New Roman" w:hAnsi="Times New Roman" w:cs="Times New Roman"/>
          <w:b/>
          <w:color w:val="auto"/>
          <w:sz w:val="24"/>
          <w:szCs w:val="24"/>
        </w:rPr>
        <w:t>2.2.Mali Kaynakların Yönetimi</w:t>
      </w:r>
    </w:p>
    <w:p w14:paraId="448B03BE" w14:textId="187CB5AF" w:rsidR="001C2AFE" w:rsidRPr="00B355C9" w:rsidRDefault="00480DD8"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B24E93" w:rsidRPr="00B355C9">
        <w:rPr>
          <w:rFonts w:ascii="Times New Roman" w:hAnsi="Times New Roman" w:cs="Times New Roman"/>
          <w:color w:val="auto"/>
          <w:sz w:val="24"/>
          <w:szCs w:val="24"/>
        </w:rPr>
        <w:t xml:space="preserve"> Fakültemiz</w:t>
      </w:r>
      <w:r w:rsidR="00281EAA" w:rsidRPr="00B355C9">
        <w:rPr>
          <w:rFonts w:ascii="Times New Roman" w:hAnsi="Times New Roman" w:cs="Times New Roman"/>
          <w:color w:val="auto"/>
          <w:sz w:val="24"/>
          <w:szCs w:val="24"/>
        </w:rPr>
        <w:t>de</w:t>
      </w:r>
      <w:r w:rsidR="00B24E93" w:rsidRPr="00B355C9">
        <w:rPr>
          <w:rFonts w:ascii="Times New Roman" w:hAnsi="Times New Roman" w:cs="Times New Roman"/>
          <w:color w:val="auto"/>
          <w:sz w:val="24"/>
          <w:szCs w:val="24"/>
        </w:rPr>
        <w:t xml:space="preserve"> mali kaynakların yönetimi </w:t>
      </w:r>
      <w:r w:rsidRPr="00B355C9">
        <w:rPr>
          <w:rFonts w:ascii="Times New Roman" w:hAnsi="Times New Roman" w:cs="Times New Roman"/>
          <w:color w:val="auto"/>
          <w:sz w:val="24"/>
          <w:szCs w:val="24"/>
        </w:rPr>
        <w:t xml:space="preserve">ise </w:t>
      </w:r>
      <w:r w:rsidR="00B24E93" w:rsidRPr="00B355C9">
        <w:rPr>
          <w:rFonts w:ascii="Times New Roman" w:hAnsi="Times New Roman" w:cs="Times New Roman"/>
          <w:color w:val="auto"/>
          <w:sz w:val="24"/>
          <w:szCs w:val="24"/>
        </w:rPr>
        <w:t>5018</w:t>
      </w:r>
      <w:r w:rsidR="00281EAA" w:rsidRPr="00B355C9">
        <w:rPr>
          <w:rFonts w:ascii="Times New Roman" w:hAnsi="Times New Roman" w:cs="Times New Roman"/>
          <w:color w:val="auto"/>
          <w:sz w:val="24"/>
          <w:szCs w:val="24"/>
        </w:rPr>
        <w:t xml:space="preserve"> </w:t>
      </w:r>
      <w:r w:rsidR="007D0AE5" w:rsidRPr="00B355C9">
        <w:rPr>
          <w:rFonts w:ascii="Times New Roman" w:hAnsi="Times New Roman" w:cs="Times New Roman"/>
          <w:color w:val="auto"/>
          <w:sz w:val="24"/>
          <w:szCs w:val="24"/>
        </w:rPr>
        <w:t>s</w:t>
      </w:r>
      <w:r w:rsidR="00CC418C" w:rsidRPr="00B355C9">
        <w:rPr>
          <w:rFonts w:ascii="Times New Roman" w:hAnsi="Times New Roman" w:cs="Times New Roman"/>
          <w:color w:val="auto"/>
          <w:sz w:val="24"/>
          <w:szCs w:val="24"/>
        </w:rPr>
        <w:t xml:space="preserve">ayılı </w:t>
      </w:r>
      <w:r w:rsidR="009C4AE0" w:rsidRPr="00B355C9">
        <w:rPr>
          <w:rFonts w:ascii="Times New Roman" w:hAnsi="Times New Roman" w:cs="Times New Roman"/>
          <w:color w:val="auto"/>
          <w:sz w:val="24"/>
          <w:szCs w:val="24"/>
        </w:rPr>
        <w:t>“</w:t>
      </w:r>
      <w:r w:rsidR="00CC418C" w:rsidRPr="00B355C9">
        <w:rPr>
          <w:rFonts w:ascii="Times New Roman" w:hAnsi="Times New Roman" w:cs="Times New Roman"/>
          <w:color w:val="auto"/>
          <w:sz w:val="24"/>
          <w:szCs w:val="24"/>
        </w:rPr>
        <w:t xml:space="preserve">Kamu Mali Yönetimi ve Kontrol Kanunu </w:t>
      </w:r>
      <w:r w:rsidR="00CB2D8C">
        <w:rPr>
          <w:rFonts w:ascii="Times New Roman" w:hAnsi="Times New Roman" w:cs="Times New Roman"/>
          <w:color w:val="auto"/>
          <w:sz w:val="24"/>
          <w:szCs w:val="24"/>
        </w:rPr>
        <w:t xml:space="preserve">“ </w:t>
      </w:r>
      <w:r w:rsidR="00281EAA" w:rsidRPr="00B355C9">
        <w:rPr>
          <w:rFonts w:ascii="Times New Roman" w:hAnsi="Times New Roman" w:cs="Times New Roman"/>
          <w:color w:val="auto"/>
          <w:sz w:val="24"/>
          <w:szCs w:val="24"/>
        </w:rPr>
        <w:t>ve bu kanuna göre</w:t>
      </w:r>
      <w:r w:rsidR="00B24E93" w:rsidRPr="00B355C9">
        <w:rPr>
          <w:rFonts w:ascii="Times New Roman" w:hAnsi="Times New Roman" w:cs="Times New Roman"/>
          <w:color w:val="auto"/>
          <w:sz w:val="24"/>
          <w:szCs w:val="24"/>
        </w:rPr>
        <w:t xml:space="preserve"> çıkarılan mevzuatlara göre Rektörlüğümüzün fak</w:t>
      </w:r>
      <w:r w:rsidR="00CC418C" w:rsidRPr="00B355C9">
        <w:rPr>
          <w:rFonts w:ascii="Times New Roman" w:hAnsi="Times New Roman" w:cs="Times New Roman"/>
          <w:color w:val="auto"/>
          <w:sz w:val="24"/>
          <w:szCs w:val="24"/>
        </w:rPr>
        <w:t xml:space="preserve">ültemize tahsis ettiği ödenek kadar, </w:t>
      </w:r>
      <w:r w:rsidR="00D26692" w:rsidRPr="00B355C9">
        <w:rPr>
          <w:rFonts w:ascii="Times New Roman" w:hAnsi="Times New Roman" w:cs="Times New Roman"/>
          <w:color w:val="auto"/>
          <w:sz w:val="24"/>
          <w:szCs w:val="24"/>
        </w:rPr>
        <w:t xml:space="preserve">ilgili bütçe tertipleri </w:t>
      </w:r>
      <w:r w:rsidR="00B6619B" w:rsidRPr="00B355C9">
        <w:rPr>
          <w:rFonts w:ascii="Times New Roman" w:hAnsi="Times New Roman" w:cs="Times New Roman"/>
          <w:color w:val="auto"/>
          <w:sz w:val="24"/>
          <w:szCs w:val="24"/>
        </w:rPr>
        <w:t>dâhilinde</w:t>
      </w:r>
      <w:r w:rsidR="00CC418C" w:rsidRPr="00B355C9">
        <w:rPr>
          <w:rFonts w:ascii="Times New Roman" w:hAnsi="Times New Roman" w:cs="Times New Roman"/>
          <w:color w:val="auto"/>
          <w:sz w:val="24"/>
          <w:szCs w:val="24"/>
        </w:rPr>
        <w:t xml:space="preserve"> harcamalar yapılarak </w:t>
      </w:r>
      <w:r w:rsidR="00B24E93" w:rsidRPr="00B355C9">
        <w:rPr>
          <w:rFonts w:ascii="Times New Roman" w:hAnsi="Times New Roman" w:cs="Times New Roman"/>
          <w:color w:val="auto"/>
          <w:sz w:val="24"/>
          <w:szCs w:val="24"/>
        </w:rPr>
        <w:t>sa</w:t>
      </w:r>
      <w:r w:rsidR="00281EAA" w:rsidRPr="00B355C9">
        <w:rPr>
          <w:rFonts w:ascii="Times New Roman" w:hAnsi="Times New Roman" w:cs="Times New Roman"/>
          <w:color w:val="auto"/>
          <w:sz w:val="24"/>
          <w:szCs w:val="24"/>
        </w:rPr>
        <w:t>ğlanmaktadır.</w:t>
      </w:r>
      <w:r w:rsidR="001C2AFE" w:rsidRPr="00B355C9">
        <w:rPr>
          <w:rFonts w:ascii="Times New Roman" w:hAnsi="Times New Roman" w:cs="Times New Roman"/>
          <w:color w:val="auto"/>
          <w:sz w:val="24"/>
          <w:szCs w:val="24"/>
        </w:rPr>
        <w:t xml:space="preserve"> </w:t>
      </w:r>
      <w:r w:rsidR="00BA4B61" w:rsidRPr="00B355C9">
        <w:rPr>
          <w:rFonts w:ascii="Times New Roman" w:hAnsi="Times New Roman" w:cs="Times New Roman"/>
          <w:color w:val="auto"/>
          <w:sz w:val="24"/>
          <w:szCs w:val="24"/>
        </w:rPr>
        <w:t xml:space="preserve">Gelen satın alma taleplerinin yerine getirilmesi; 4734 sayılı </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Kamu İhale Kanunu</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 xml:space="preserve">, 4735 sayılı </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Kamu İhale Sözleşmeleri Kanunu</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 xml:space="preserve">, 5018 sayılı </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Kamu Mali Yönetimi ve Kontrol Kanunu</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 xml:space="preserve">, </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Taşınır Mal Yönetmeliği</w:t>
      </w:r>
      <w:r w:rsidR="009C4AE0" w:rsidRPr="00B355C9">
        <w:rPr>
          <w:rFonts w:ascii="Times New Roman" w:hAnsi="Times New Roman" w:cs="Times New Roman"/>
          <w:color w:val="auto"/>
          <w:sz w:val="24"/>
          <w:szCs w:val="24"/>
        </w:rPr>
        <w:t>”</w:t>
      </w:r>
      <w:r w:rsidR="00BA4B61" w:rsidRPr="00B355C9">
        <w:rPr>
          <w:rFonts w:ascii="Times New Roman" w:hAnsi="Times New Roman" w:cs="Times New Roman"/>
          <w:color w:val="auto"/>
          <w:sz w:val="24"/>
          <w:szCs w:val="24"/>
        </w:rPr>
        <w:t xml:space="preserve"> ve diğer ilgili mevzuat hükümleri çerçevesinde yürütülmektedir. Ayrıca yapılan işlemler Rektörlüğümüz İç Denetim Birimince denetlenmektedir.</w:t>
      </w:r>
    </w:p>
    <w:p w14:paraId="241B6F56" w14:textId="064648C5" w:rsidR="00BA4B61" w:rsidRDefault="00BA4B61" w:rsidP="00C10EC9">
      <w:pPr>
        <w:spacing w:after="0" w:line="360" w:lineRule="auto"/>
        <w:jc w:val="both"/>
        <w:rPr>
          <w:rFonts w:ascii="Times New Roman" w:hAnsi="Times New Roman" w:cs="Times New Roman"/>
          <w:b/>
          <w:bCs/>
          <w:color w:val="auto"/>
          <w:sz w:val="24"/>
          <w:szCs w:val="24"/>
        </w:rPr>
      </w:pPr>
      <w:r w:rsidRPr="00B355C9">
        <w:rPr>
          <w:rFonts w:ascii="Times New Roman" w:hAnsi="Times New Roman" w:cs="Times New Roman"/>
          <w:color w:val="auto"/>
          <w:sz w:val="24"/>
          <w:szCs w:val="24"/>
        </w:rPr>
        <w:lastRenderedPageBreak/>
        <w:tab/>
        <w:t xml:space="preserve">Bilimsel faaliyetlere katılıma ilişkin giderler için ayrılan kaynağın dağıtımının </w:t>
      </w:r>
      <w:r w:rsidR="00B6619B" w:rsidRPr="00B355C9">
        <w:rPr>
          <w:rFonts w:ascii="Times New Roman" w:hAnsi="Times New Roman" w:cs="Times New Roman"/>
          <w:color w:val="auto"/>
          <w:sz w:val="24"/>
          <w:szCs w:val="24"/>
        </w:rPr>
        <w:t xml:space="preserve">objektif </w:t>
      </w:r>
      <w:proofErr w:type="gramStart"/>
      <w:r w:rsidR="00B6619B" w:rsidRPr="00B355C9">
        <w:rPr>
          <w:rFonts w:ascii="Times New Roman" w:hAnsi="Times New Roman" w:cs="Times New Roman"/>
          <w:color w:val="auto"/>
          <w:sz w:val="24"/>
          <w:szCs w:val="24"/>
        </w:rPr>
        <w:t>kriterlere</w:t>
      </w:r>
      <w:proofErr w:type="gramEnd"/>
      <w:r w:rsidRPr="00B355C9">
        <w:rPr>
          <w:rFonts w:ascii="Times New Roman" w:hAnsi="Times New Roman" w:cs="Times New Roman"/>
          <w:color w:val="auto"/>
          <w:sz w:val="24"/>
          <w:szCs w:val="24"/>
        </w:rPr>
        <w:t xml:space="preserve"> bağlı olarak yapılması için de Fakültemizde “</w:t>
      </w:r>
      <w:r w:rsidRPr="00B355C9">
        <w:rPr>
          <w:rFonts w:ascii="Times New Roman" w:hAnsi="Times New Roman" w:cs="Times New Roman"/>
          <w:bCs/>
          <w:color w:val="auto"/>
          <w:sz w:val="24"/>
          <w:szCs w:val="24"/>
        </w:rPr>
        <w:t xml:space="preserve">Yurtiçi ve Yurtdışı Bilimsel Etkinliklere Katılımı Destekleme </w:t>
      </w:r>
      <w:r w:rsidR="00AA462D" w:rsidRPr="00B355C9">
        <w:rPr>
          <w:rFonts w:ascii="Times New Roman" w:hAnsi="Times New Roman" w:cs="Times New Roman"/>
          <w:bCs/>
          <w:color w:val="auto"/>
          <w:sz w:val="24"/>
          <w:szCs w:val="24"/>
        </w:rPr>
        <w:t xml:space="preserve">İlkeleri” uygulanmaktadır </w:t>
      </w:r>
      <w:r w:rsidR="00AA462D" w:rsidRPr="00B6619B">
        <w:rPr>
          <w:rFonts w:ascii="Times New Roman" w:hAnsi="Times New Roman" w:cs="Times New Roman"/>
          <w:b/>
          <w:bCs/>
          <w:color w:val="auto"/>
          <w:sz w:val="24"/>
          <w:szCs w:val="24"/>
        </w:rPr>
        <w:t>(Ek-14</w:t>
      </w:r>
      <w:r w:rsidRPr="00B6619B">
        <w:rPr>
          <w:rFonts w:ascii="Times New Roman" w:hAnsi="Times New Roman" w:cs="Times New Roman"/>
          <w:b/>
          <w:bCs/>
          <w:color w:val="auto"/>
          <w:sz w:val="24"/>
          <w:szCs w:val="24"/>
        </w:rPr>
        <w:t>)</w:t>
      </w:r>
      <w:r w:rsidR="00CB2D8C">
        <w:rPr>
          <w:rFonts w:ascii="Times New Roman" w:hAnsi="Times New Roman" w:cs="Times New Roman"/>
          <w:b/>
          <w:bCs/>
          <w:color w:val="auto"/>
          <w:sz w:val="24"/>
          <w:szCs w:val="24"/>
        </w:rPr>
        <w:t>.</w:t>
      </w:r>
    </w:p>
    <w:p w14:paraId="51626829" w14:textId="77777777" w:rsidR="00CB2D8C" w:rsidRPr="00B6619B" w:rsidRDefault="00CB2D8C" w:rsidP="00C10EC9">
      <w:pPr>
        <w:spacing w:after="0" w:line="360" w:lineRule="auto"/>
        <w:jc w:val="both"/>
        <w:rPr>
          <w:rFonts w:ascii="Times New Roman" w:hAnsi="Times New Roman" w:cs="Times New Roman"/>
          <w:b/>
          <w:color w:val="auto"/>
          <w:sz w:val="24"/>
          <w:szCs w:val="24"/>
        </w:rPr>
      </w:pPr>
    </w:p>
    <w:p w14:paraId="2B7A066A" w14:textId="14F6C420" w:rsidR="00747851" w:rsidRPr="00B355C9" w:rsidRDefault="001F0500" w:rsidP="00053AE1">
      <w:pPr>
        <w:spacing w:after="0" w:line="360" w:lineRule="auto"/>
        <w:ind w:firstLine="709"/>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2.2.1.</w:t>
      </w:r>
      <w:r w:rsidR="002B3F12" w:rsidRPr="00B355C9">
        <w:rPr>
          <w:rFonts w:ascii="Times New Roman" w:hAnsi="Times New Roman" w:cs="Times New Roman"/>
          <w:b/>
          <w:color w:val="auto"/>
          <w:sz w:val="24"/>
          <w:szCs w:val="24"/>
        </w:rPr>
        <w:t>Taşınır Yönetimi</w:t>
      </w:r>
    </w:p>
    <w:p w14:paraId="0354D3B9" w14:textId="1D7C7C9E" w:rsidR="000C1B00" w:rsidRPr="00B355C9" w:rsidRDefault="002F2C9E"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Taşınır kaynakların yönetimi ise yine 5018 sayılı </w:t>
      </w:r>
      <w:r w:rsidR="00170340"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Kamu Mali Yönetimi ve Kontrol Kanunu</w:t>
      </w:r>
      <w:r w:rsidR="00170340"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xml:space="preserve"> ve ikincil mevzuatına uygun yönetilmektedir.</w:t>
      </w:r>
      <w:r w:rsidR="00CE596E" w:rsidRPr="00B355C9">
        <w:rPr>
          <w:rFonts w:ascii="Times New Roman" w:hAnsi="Times New Roman" w:cs="Times New Roman"/>
          <w:color w:val="auto"/>
          <w:sz w:val="24"/>
          <w:szCs w:val="24"/>
        </w:rPr>
        <w:t xml:space="preserve"> Taşınır kaynaklarının yönetimi, hiyerarşik sıraya göre; Harcama Yetkilisi, Gerçekleştirme Görevlisi, </w:t>
      </w:r>
      <w:r w:rsidR="00170340" w:rsidRPr="00B355C9">
        <w:rPr>
          <w:rFonts w:ascii="Times New Roman" w:hAnsi="Times New Roman" w:cs="Times New Roman"/>
          <w:color w:val="auto"/>
          <w:sz w:val="24"/>
          <w:szCs w:val="24"/>
        </w:rPr>
        <w:t>Satın A</w:t>
      </w:r>
      <w:r w:rsidR="00CE596E" w:rsidRPr="00B355C9">
        <w:rPr>
          <w:rFonts w:ascii="Times New Roman" w:hAnsi="Times New Roman" w:cs="Times New Roman"/>
          <w:color w:val="auto"/>
          <w:sz w:val="24"/>
          <w:szCs w:val="24"/>
        </w:rPr>
        <w:t xml:space="preserve">lma Şube, Taşınır Kontrol Yetkilisi, Taşınır Kayıt Yetkililerini kapsamaktadır. Taşınırların kullanılması; taşınırlar talep ve ihtiyaçların önemi </w:t>
      </w:r>
      <w:r w:rsidR="00A73379" w:rsidRPr="00B355C9">
        <w:rPr>
          <w:rFonts w:ascii="Times New Roman" w:hAnsi="Times New Roman" w:cs="Times New Roman"/>
          <w:color w:val="auto"/>
          <w:sz w:val="24"/>
          <w:szCs w:val="24"/>
        </w:rPr>
        <w:t xml:space="preserve">ile </w:t>
      </w:r>
      <w:proofErr w:type="spellStart"/>
      <w:r w:rsidR="00CE596E" w:rsidRPr="00B355C9">
        <w:rPr>
          <w:rFonts w:ascii="Times New Roman" w:hAnsi="Times New Roman" w:cs="Times New Roman"/>
          <w:color w:val="auto"/>
          <w:sz w:val="24"/>
          <w:szCs w:val="24"/>
        </w:rPr>
        <w:t>aciliyetine</w:t>
      </w:r>
      <w:proofErr w:type="spellEnd"/>
      <w:r w:rsidR="00CE596E" w:rsidRPr="00B355C9">
        <w:rPr>
          <w:rFonts w:ascii="Times New Roman" w:hAnsi="Times New Roman" w:cs="Times New Roman"/>
          <w:color w:val="auto"/>
          <w:sz w:val="24"/>
          <w:szCs w:val="24"/>
        </w:rPr>
        <w:t xml:space="preserve"> göre tespit edilmekte;  mali kaynaklar ölçütünde alıma gidilip, kullanım miktarlarını da göz önüne alarak daha tasarruf sağlayıcı kontrol mekanizması çerçevesinde etkin bir biçimde kullanıma sunulmaktadır. </w:t>
      </w:r>
      <w:r w:rsidR="009E202B" w:rsidRPr="00B355C9">
        <w:rPr>
          <w:rFonts w:ascii="Times New Roman" w:hAnsi="Times New Roman" w:cs="Times New Roman"/>
          <w:color w:val="auto"/>
          <w:sz w:val="24"/>
          <w:szCs w:val="24"/>
        </w:rPr>
        <w:t>T</w:t>
      </w:r>
      <w:r w:rsidR="000C1B00" w:rsidRPr="00B355C9">
        <w:rPr>
          <w:rFonts w:ascii="Times New Roman" w:hAnsi="Times New Roman" w:cs="Times New Roman"/>
          <w:color w:val="auto"/>
          <w:sz w:val="24"/>
          <w:szCs w:val="24"/>
        </w:rPr>
        <w:t>aşınır mal ve malzemelerin kayda alınması, kayıttan düşülmesi, takibi ve devri gibi işlemler ise Maliye Baka</w:t>
      </w:r>
      <w:r w:rsidR="00170340" w:rsidRPr="00B355C9">
        <w:rPr>
          <w:rFonts w:ascii="Times New Roman" w:hAnsi="Times New Roman" w:cs="Times New Roman"/>
          <w:color w:val="auto"/>
          <w:sz w:val="24"/>
          <w:szCs w:val="24"/>
        </w:rPr>
        <w:t>nlığı’nın “Taşınır Kayıt ve Yönetim</w:t>
      </w:r>
      <w:r w:rsidR="000C1B00" w:rsidRPr="00B355C9">
        <w:rPr>
          <w:rFonts w:ascii="Times New Roman" w:hAnsi="Times New Roman" w:cs="Times New Roman"/>
          <w:color w:val="auto"/>
          <w:sz w:val="24"/>
          <w:szCs w:val="24"/>
        </w:rPr>
        <w:t xml:space="preserve"> Sistemi (TKYS)</w:t>
      </w:r>
      <w:r w:rsidR="00170340" w:rsidRPr="00B355C9">
        <w:rPr>
          <w:rFonts w:ascii="Times New Roman" w:hAnsi="Times New Roman" w:cs="Times New Roman"/>
          <w:color w:val="auto"/>
          <w:sz w:val="24"/>
          <w:szCs w:val="24"/>
        </w:rPr>
        <w:t>”</w:t>
      </w:r>
      <w:r w:rsidR="000C1B00" w:rsidRPr="00B355C9">
        <w:rPr>
          <w:rFonts w:ascii="Times New Roman" w:hAnsi="Times New Roman" w:cs="Times New Roman"/>
          <w:color w:val="auto"/>
          <w:sz w:val="24"/>
          <w:szCs w:val="24"/>
        </w:rPr>
        <w:t xml:space="preserve"> üzerinden yürütülmektedir. </w:t>
      </w:r>
    </w:p>
    <w:p w14:paraId="716ECA60" w14:textId="77777777" w:rsidR="00042FDB" w:rsidRDefault="009E202B" w:rsidP="00042FDB">
      <w:pPr>
        <w:spacing w:after="0" w:line="360" w:lineRule="auto"/>
        <w:jc w:val="both"/>
        <w:rPr>
          <w:rFonts w:ascii="Times New Roman" w:hAnsi="Times New Roman" w:cs="Times New Roman"/>
          <w:b/>
          <w:color w:val="auto"/>
          <w:sz w:val="24"/>
          <w:szCs w:val="24"/>
        </w:rPr>
      </w:pPr>
      <w:r w:rsidRPr="00B355C9">
        <w:rPr>
          <w:rFonts w:ascii="Times New Roman" w:hAnsi="Times New Roman" w:cs="Times New Roman"/>
          <w:color w:val="auto"/>
          <w:sz w:val="24"/>
          <w:szCs w:val="24"/>
        </w:rPr>
        <w:tab/>
        <w:t>Fakültemizdeki her türlü mali veya mali sonuç doğuran işlemler, Maliye Bakanlığı tarafından geliştirilen; “</w:t>
      </w:r>
      <w:r w:rsidR="001021C8" w:rsidRPr="00B355C9">
        <w:rPr>
          <w:rFonts w:ascii="Times New Roman" w:hAnsi="Times New Roman" w:cs="Times New Roman"/>
          <w:color w:val="auto"/>
          <w:sz w:val="24"/>
          <w:szCs w:val="24"/>
        </w:rPr>
        <w:t xml:space="preserve"> Bütçe Yönetim Enformasyon Sistemi (</w:t>
      </w:r>
      <w:r w:rsidRPr="00B355C9">
        <w:rPr>
          <w:rFonts w:ascii="Times New Roman" w:hAnsi="Times New Roman" w:cs="Times New Roman"/>
          <w:color w:val="auto"/>
          <w:sz w:val="24"/>
          <w:szCs w:val="24"/>
        </w:rPr>
        <w:t>E-bütçe</w:t>
      </w:r>
      <w:r w:rsidR="001021C8"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w:t>
      </w:r>
      <w:r w:rsidR="001021C8" w:rsidRPr="00B355C9">
        <w:rPr>
          <w:rFonts w:ascii="Times New Roman" w:hAnsi="Times New Roman" w:cs="Times New Roman"/>
          <w:color w:val="auto"/>
          <w:sz w:val="24"/>
          <w:szCs w:val="24"/>
        </w:rPr>
        <w:t xml:space="preserve"> Kamu Harcama ve Bilişim Sistemi( </w:t>
      </w:r>
      <w:r w:rsidRPr="00B355C9">
        <w:rPr>
          <w:rFonts w:ascii="Times New Roman" w:hAnsi="Times New Roman" w:cs="Times New Roman"/>
          <w:color w:val="auto"/>
          <w:sz w:val="24"/>
          <w:szCs w:val="24"/>
        </w:rPr>
        <w:t>KBS</w:t>
      </w:r>
      <w:r w:rsidR="001021C8"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w:t>
      </w:r>
      <w:r w:rsidR="001021C8" w:rsidRPr="00B355C9">
        <w:rPr>
          <w:rFonts w:ascii="Times New Roman" w:hAnsi="Times New Roman" w:cs="Times New Roman"/>
          <w:color w:val="auto"/>
          <w:sz w:val="24"/>
          <w:szCs w:val="24"/>
        </w:rPr>
        <w:t xml:space="preserve"> Yemi Harcama Yönetim Bilişim Sistemi (</w:t>
      </w:r>
      <w:r w:rsidRPr="00B355C9">
        <w:rPr>
          <w:rFonts w:ascii="Times New Roman" w:hAnsi="Times New Roman" w:cs="Times New Roman"/>
          <w:color w:val="auto"/>
          <w:sz w:val="24"/>
          <w:szCs w:val="24"/>
        </w:rPr>
        <w:t>MYS</w:t>
      </w:r>
      <w:r w:rsidR="001021C8"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w:t>
      </w:r>
      <w:r w:rsidR="001021C8" w:rsidRPr="00B355C9">
        <w:rPr>
          <w:rFonts w:ascii="Times New Roman" w:hAnsi="Times New Roman" w:cs="Times New Roman"/>
          <w:color w:val="auto"/>
          <w:sz w:val="24"/>
          <w:szCs w:val="24"/>
        </w:rPr>
        <w:t>Harcama Yönetim Sistemi (</w:t>
      </w:r>
      <w:r w:rsidRPr="00B355C9">
        <w:rPr>
          <w:rFonts w:ascii="Times New Roman" w:hAnsi="Times New Roman" w:cs="Times New Roman"/>
          <w:color w:val="auto"/>
          <w:sz w:val="24"/>
          <w:szCs w:val="24"/>
        </w:rPr>
        <w:t>HYS</w:t>
      </w:r>
      <w:r w:rsidR="001021C8"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taşınır işlemleri de “</w:t>
      </w:r>
      <w:r w:rsidR="00170340" w:rsidRPr="00B355C9">
        <w:rPr>
          <w:rFonts w:ascii="Times New Roman" w:hAnsi="Times New Roman" w:cs="Times New Roman"/>
          <w:color w:val="auto"/>
          <w:sz w:val="24"/>
          <w:szCs w:val="24"/>
        </w:rPr>
        <w:t>Taşınır Kayıt ve Yönetim Sistemi</w:t>
      </w:r>
      <w:r w:rsidRPr="00B355C9">
        <w:rPr>
          <w:rFonts w:ascii="Times New Roman" w:hAnsi="Times New Roman" w:cs="Times New Roman"/>
          <w:color w:val="auto"/>
          <w:sz w:val="24"/>
          <w:szCs w:val="24"/>
        </w:rPr>
        <w:t xml:space="preserve"> </w:t>
      </w:r>
      <w:r w:rsidR="00170340" w:rsidRPr="00B355C9">
        <w:rPr>
          <w:rFonts w:ascii="Times New Roman" w:hAnsi="Times New Roman" w:cs="Times New Roman"/>
          <w:color w:val="auto"/>
          <w:sz w:val="24"/>
          <w:szCs w:val="24"/>
        </w:rPr>
        <w:t>(TKYS)”</w:t>
      </w:r>
      <w:r w:rsidR="00E572AA">
        <w:rPr>
          <w:rFonts w:ascii="Times New Roman" w:hAnsi="Times New Roman" w:cs="Times New Roman"/>
          <w:color w:val="auto"/>
          <w:sz w:val="24"/>
          <w:szCs w:val="24"/>
        </w:rPr>
        <w:t xml:space="preserve"> üzerinden yürütülmektedir</w:t>
      </w:r>
      <w:r w:rsidR="00E572AA" w:rsidRPr="00042FDB">
        <w:rPr>
          <w:rFonts w:ascii="Times New Roman" w:hAnsi="Times New Roman" w:cs="Times New Roman"/>
          <w:b/>
          <w:color w:val="auto"/>
          <w:sz w:val="24"/>
          <w:szCs w:val="24"/>
        </w:rPr>
        <w:t>.</w:t>
      </w:r>
      <w:r w:rsidR="00042FDB">
        <w:rPr>
          <w:rFonts w:ascii="Times New Roman" w:hAnsi="Times New Roman" w:cs="Times New Roman"/>
          <w:b/>
          <w:color w:val="auto"/>
          <w:sz w:val="24"/>
          <w:szCs w:val="24"/>
        </w:rPr>
        <w:t xml:space="preserve"> </w:t>
      </w:r>
    </w:p>
    <w:p w14:paraId="755026FF" w14:textId="3CB11B3D" w:rsidR="00D1494D" w:rsidRPr="00042FDB" w:rsidRDefault="00042FDB" w:rsidP="00042FDB">
      <w:pPr>
        <w:spacing w:after="0" w:line="360" w:lineRule="auto"/>
        <w:ind w:firstLine="709"/>
        <w:jc w:val="both"/>
        <w:rPr>
          <w:rFonts w:ascii="Times New Roman" w:hAnsi="Times New Roman" w:cs="Times New Roman"/>
          <w:color w:val="auto"/>
          <w:sz w:val="24"/>
          <w:szCs w:val="24"/>
        </w:rPr>
      </w:pPr>
      <w:r w:rsidRPr="00042FDB">
        <w:rPr>
          <w:rFonts w:ascii="Times New Roman" w:hAnsi="Times New Roman" w:cs="Times New Roman"/>
          <w:b/>
          <w:color w:val="auto"/>
          <w:sz w:val="24"/>
          <w:szCs w:val="24"/>
        </w:rPr>
        <w:t>3.</w:t>
      </w:r>
      <w:r>
        <w:rPr>
          <w:rFonts w:ascii="Times New Roman" w:hAnsi="Times New Roman" w:cs="Times New Roman"/>
          <w:color w:val="auto"/>
          <w:sz w:val="24"/>
          <w:szCs w:val="24"/>
        </w:rPr>
        <w:t xml:space="preserve"> </w:t>
      </w:r>
      <w:r w:rsidR="00AA462D" w:rsidRPr="00042FDB">
        <w:rPr>
          <w:rFonts w:ascii="Times New Roman" w:hAnsi="Times New Roman" w:cs="Times New Roman"/>
          <w:b/>
          <w:color w:val="231F20"/>
          <w:w w:val="110"/>
          <w:sz w:val="24"/>
          <w:szCs w:val="24"/>
        </w:rPr>
        <w:t>Bilgi</w:t>
      </w:r>
      <w:r w:rsidR="00AA462D" w:rsidRPr="00042FDB">
        <w:rPr>
          <w:rFonts w:ascii="Times New Roman" w:hAnsi="Times New Roman" w:cs="Times New Roman"/>
          <w:b/>
          <w:color w:val="231F20"/>
          <w:spacing w:val="46"/>
          <w:w w:val="110"/>
          <w:sz w:val="24"/>
          <w:szCs w:val="24"/>
        </w:rPr>
        <w:t xml:space="preserve"> </w:t>
      </w:r>
      <w:r w:rsidR="00AA462D" w:rsidRPr="00042FDB">
        <w:rPr>
          <w:rFonts w:ascii="Times New Roman" w:hAnsi="Times New Roman" w:cs="Times New Roman"/>
          <w:b/>
          <w:color w:val="231F20"/>
          <w:spacing w:val="-3"/>
          <w:w w:val="110"/>
          <w:sz w:val="24"/>
          <w:szCs w:val="24"/>
        </w:rPr>
        <w:t>Y</w:t>
      </w:r>
      <w:r w:rsidR="00AA462D" w:rsidRPr="00042FDB">
        <w:rPr>
          <w:rFonts w:ascii="Times New Roman" w:hAnsi="Times New Roman" w:cs="Times New Roman"/>
          <w:b/>
          <w:color w:val="231F20"/>
          <w:spacing w:val="-4"/>
          <w:w w:val="110"/>
          <w:sz w:val="24"/>
          <w:szCs w:val="24"/>
        </w:rPr>
        <w:t>önetim</w:t>
      </w:r>
      <w:r w:rsidR="00AA462D" w:rsidRPr="00042FDB">
        <w:rPr>
          <w:rFonts w:ascii="Times New Roman" w:hAnsi="Times New Roman" w:cs="Times New Roman"/>
          <w:b/>
          <w:color w:val="231F20"/>
          <w:spacing w:val="55"/>
          <w:w w:val="110"/>
          <w:sz w:val="24"/>
          <w:szCs w:val="24"/>
        </w:rPr>
        <w:t xml:space="preserve"> </w:t>
      </w:r>
      <w:r w:rsidR="00AA462D" w:rsidRPr="00042FDB">
        <w:rPr>
          <w:rFonts w:ascii="Times New Roman" w:hAnsi="Times New Roman" w:cs="Times New Roman"/>
          <w:b/>
          <w:color w:val="231F20"/>
          <w:spacing w:val="-1"/>
          <w:w w:val="110"/>
          <w:sz w:val="24"/>
          <w:szCs w:val="24"/>
        </w:rPr>
        <w:t>Sist</w:t>
      </w:r>
      <w:r w:rsidR="00AA462D" w:rsidRPr="00042FDB">
        <w:rPr>
          <w:rFonts w:ascii="Times New Roman" w:hAnsi="Times New Roman" w:cs="Times New Roman"/>
          <w:b/>
          <w:color w:val="231F20"/>
          <w:spacing w:val="-2"/>
          <w:w w:val="110"/>
          <w:sz w:val="24"/>
          <w:szCs w:val="24"/>
        </w:rPr>
        <w:t>emi:</w:t>
      </w:r>
      <w:r w:rsidR="00AA462D" w:rsidRPr="00042FDB">
        <w:rPr>
          <w:rFonts w:ascii="Times New Roman" w:hAnsi="Times New Roman" w:cs="Times New Roman"/>
          <w:b/>
          <w:color w:val="231F20"/>
          <w:spacing w:val="55"/>
          <w:w w:val="110"/>
          <w:sz w:val="24"/>
          <w:szCs w:val="24"/>
        </w:rPr>
        <w:t xml:space="preserve"> </w:t>
      </w:r>
      <w:r w:rsidR="00AA462D" w:rsidRPr="00042FDB">
        <w:rPr>
          <w:rFonts w:ascii="Times New Roman" w:hAnsi="Times New Roman" w:cs="Times New Roman"/>
          <w:b/>
          <w:color w:val="231F20"/>
          <w:spacing w:val="-1"/>
          <w:w w:val="110"/>
          <w:sz w:val="24"/>
          <w:szCs w:val="24"/>
        </w:rPr>
        <w:t>Birim</w:t>
      </w:r>
      <w:r w:rsidR="00AA462D" w:rsidRPr="00042FDB">
        <w:rPr>
          <w:rFonts w:ascii="Times New Roman" w:hAnsi="Times New Roman" w:cs="Times New Roman"/>
          <w:b/>
          <w:color w:val="231F20"/>
          <w:spacing w:val="-2"/>
          <w:w w:val="110"/>
          <w:sz w:val="24"/>
          <w:szCs w:val="24"/>
        </w:rPr>
        <w:t>,</w:t>
      </w:r>
      <w:r w:rsidR="00AA462D" w:rsidRPr="00042FDB">
        <w:rPr>
          <w:rFonts w:ascii="Times New Roman" w:hAnsi="Times New Roman" w:cs="Times New Roman"/>
          <w:b/>
          <w:color w:val="231F20"/>
          <w:spacing w:val="55"/>
          <w:w w:val="110"/>
          <w:sz w:val="24"/>
          <w:szCs w:val="24"/>
        </w:rPr>
        <w:t xml:space="preserve"> </w:t>
      </w:r>
      <w:r w:rsidR="00AA462D" w:rsidRPr="00042FDB">
        <w:rPr>
          <w:rFonts w:ascii="Times New Roman" w:hAnsi="Times New Roman" w:cs="Times New Roman"/>
          <w:b/>
          <w:color w:val="231F20"/>
          <w:spacing w:val="-1"/>
          <w:w w:val="110"/>
          <w:sz w:val="24"/>
          <w:szCs w:val="24"/>
        </w:rPr>
        <w:t>y</w:t>
      </w:r>
      <w:r w:rsidR="00AA462D" w:rsidRPr="00042FDB">
        <w:rPr>
          <w:rFonts w:ascii="Times New Roman" w:hAnsi="Times New Roman" w:cs="Times New Roman"/>
          <w:b/>
          <w:color w:val="231F20"/>
          <w:spacing w:val="-2"/>
          <w:w w:val="110"/>
          <w:sz w:val="24"/>
          <w:szCs w:val="24"/>
        </w:rPr>
        <w:t>önetsel</w:t>
      </w:r>
      <w:r w:rsidR="00AA462D" w:rsidRPr="00042FDB">
        <w:rPr>
          <w:rFonts w:ascii="Times New Roman" w:hAnsi="Times New Roman" w:cs="Times New Roman"/>
          <w:b/>
          <w:color w:val="231F20"/>
          <w:spacing w:val="55"/>
          <w:w w:val="110"/>
          <w:sz w:val="24"/>
          <w:szCs w:val="24"/>
        </w:rPr>
        <w:t xml:space="preserve"> </w:t>
      </w:r>
      <w:r w:rsidR="00AA462D" w:rsidRPr="00042FDB">
        <w:rPr>
          <w:rFonts w:ascii="Times New Roman" w:hAnsi="Times New Roman" w:cs="Times New Roman"/>
          <w:b/>
          <w:color w:val="231F20"/>
          <w:spacing w:val="-2"/>
          <w:w w:val="110"/>
          <w:sz w:val="24"/>
          <w:szCs w:val="24"/>
        </w:rPr>
        <w:t>v</w:t>
      </w:r>
      <w:r w:rsidR="00AA462D" w:rsidRPr="00042FDB">
        <w:rPr>
          <w:rFonts w:ascii="Times New Roman" w:hAnsi="Times New Roman" w:cs="Times New Roman"/>
          <w:b/>
          <w:color w:val="231F20"/>
          <w:spacing w:val="-3"/>
          <w:w w:val="110"/>
          <w:sz w:val="24"/>
          <w:szCs w:val="24"/>
        </w:rPr>
        <w:t>e</w:t>
      </w:r>
      <w:r w:rsidR="00AA462D" w:rsidRPr="00042FDB">
        <w:rPr>
          <w:rFonts w:ascii="Times New Roman" w:hAnsi="Times New Roman" w:cs="Times New Roman"/>
          <w:b/>
          <w:color w:val="231F20"/>
          <w:spacing w:val="55"/>
          <w:w w:val="110"/>
          <w:sz w:val="24"/>
          <w:szCs w:val="24"/>
        </w:rPr>
        <w:t xml:space="preserve"> </w:t>
      </w:r>
      <w:proofErr w:type="spellStart"/>
      <w:r w:rsidR="00AA462D" w:rsidRPr="00042FDB">
        <w:rPr>
          <w:rFonts w:ascii="Times New Roman" w:hAnsi="Times New Roman" w:cs="Times New Roman"/>
          <w:b/>
          <w:color w:val="231F20"/>
          <w:spacing w:val="-1"/>
          <w:w w:val="110"/>
          <w:sz w:val="24"/>
          <w:szCs w:val="24"/>
        </w:rPr>
        <w:t>op</w:t>
      </w:r>
      <w:r w:rsidR="00AA462D" w:rsidRPr="00042FDB">
        <w:rPr>
          <w:rFonts w:ascii="Times New Roman" w:hAnsi="Times New Roman" w:cs="Times New Roman"/>
          <w:b/>
          <w:color w:val="231F20"/>
          <w:spacing w:val="-2"/>
          <w:w w:val="110"/>
          <w:sz w:val="24"/>
          <w:szCs w:val="24"/>
        </w:rPr>
        <w:t>er</w:t>
      </w:r>
      <w:r w:rsidR="00AA462D" w:rsidRPr="00042FDB">
        <w:rPr>
          <w:rFonts w:ascii="Times New Roman" w:hAnsi="Times New Roman" w:cs="Times New Roman"/>
          <w:b/>
          <w:color w:val="231F20"/>
          <w:spacing w:val="-1"/>
          <w:w w:val="110"/>
          <w:sz w:val="24"/>
          <w:szCs w:val="24"/>
        </w:rPr>
        <w:t>asy</w:t>
      </w:r>
      <w:r w:rsidR="00AA462D" w:rsidRPr="00042FDB">
        <w:rPr>
          <w:rFonts w:ascii="Times New Roman" w:hAnsi="Times New Roman" w:cs="Times New Roman"/>
          <w:b/>
          <w:color w:val="231F20"/>
          <w:spacing w:val="-2"/>
          <w:w w:val="110"/>
          <w:sz w:val="24"/>
          <w:szCs w:val="24"/>
        </w:rPr>
        <w:t>onel</w:t>
      </w:r>
      <w:proofErr w:type="spellEnd"/>
      <w:r w:rsidR="00AA462D" w:rsidRPr="00042FDB">
        <w:rPr>
          <w:rFonts w:ascii="Times New Roman" w:hAnsi="Times New Roman" w:cs="Times New Roman"/>
          <w:b/>
          <w:color w:val="231F20"/>
          <w:spacing w:val="54"/>
          <w:w w:val="110"/>
          <w:sz w:val="24"/>
          <w:szCs w:val="24"/>
        </w:rPr>
        <w:t xml:space="preserve"> </w:t>
      </w:r>
      <w:r w:rsidR="00AA462D" w:rsidRPr="00042FDB">
        <w:rPr>
          <w:rFonts w:ascii="Times New Roman" w:hAnsi="Times New Roman" w:cs="Times New Roman"/>
          <w:b/>
          <w:color w:val="231F20"/>
          <w:spacing w:val="-1"/>
          <w:w w:val="110"/>
          <w:sz w:val="24"/>
          <w:szCs w:val="24"/>
        </w:rPr>
        <w:t>faaliy</w:t>
      </w:r>
      <w:r w:rsidR="00AA462D" w:rsidRPr="00042FDB">
        <w:rPr>
          <w:rFonts w:ascii="Times New Roman" w:hAnsi="Times New Roman" w:cs="Times New Roman"/>
          <w:b/>
          <w:color w:val="231F20"/>
          <w:spacing w:val="-2"/>
          <w:w w:val="110"/>
          <w:sz w:val="24"/>
          <w:szCs w:val="24"/>
        </w:rPr>
        <w:t>etlerinin</w:t>
      </w:r>
      <w:r w:rsidR="00AA462D" w:rsidRPr="00042FDB">
        <w:rPr>
          <w:rFonts w:ascii="Times New Roman" w:hAnsi="Times New Roman" w:cs="Times New Roman"/>
          <w:b/>
          <w:color w:val="231F20"/>
          <w:spacing w:val="55"/>
          <w:w w:val="110"/>
          <w:sz w:val="24"/>
          <w:szCs w:val="24"/>
        </w:rPr>
        <w:t xml:space="preserve"> </w:t>
      </w:r>
      <w:r w:rsidR="00AA462D" w:rsidRPr="00042FDB">
        <w:rPr>
          <w:rFonts w:ascii="Times New Roman" w:hAnsi="Times New Roman" w:cs="Times New Roman"/>
          <w:b/>
          <w:color w:val="231F20"/>
          <w:w w:val="110"/>
          <w:sz w:val="24"/>
          <w:szCs w:val="24"/>
        </w:rPr>
        <w:t>etkin</w:t>
      </w:r>
      <w:r w:rsidR="00AA462D" w:rsidRPr="00042FDB">
        <w:rPr>
          <w:rFonts w:ascii="Times New Roman" w:hAnsi="Times New Roman" w:cs="Times New Roman"/>
          <w:b/>
          <w:color w:val="231F20"/>
          <w:spacing w:val="55"/>
          <w:w w:val="110"/>
          <w:sz w:val="24"/>
          <w:szCs w:val="24"/>
        </w:rPr>
        <w:t xml:space="preserve"> </w:t>
      </w:r>
      <w:r w:rsidR="00AA462D" w:rsidRPr="00042FDB">
        <w:rPr>
          <w:rFonts w:ascii="Times New Roman" w:hAnsi="Times New Roman" w:cs="Times New Roman"/>
          <w:b/>
          <w:color w:val="231F20"/>
          <w:spacing w:val="-1"/>
          <w:w w:val="110"/>
          <w:sz w:val="24"/>
          <w:szCs w:val="24"/>
        </w:rPr>
        <w:t>y</w:t>
      </w:r>
      <w:r w:rsidR="00AA462D" w:rsidRPr="00042FDB">
        <w:rPr>
          <w:rFonts w:ascii="Times New Roman" w:hAnsi="Times New Roman" w:cs="Times New Roman"/>
          <w:b/>
          <w:color w:val="231F20"/>
          <w:spacing w:val="-2"/>
          <w:w w:val="110"/>
          <w:sz w:val="24"/>
          <w:szCs w:val="24"/>
        </w:rPr>
        <w:t>önetimini</w:t>
      </w:r>
      <w:r w:rsidR="00AA462D" w:rsidRPr="00042FDB">
        <w:rPr>
          <w:rFonts w:ascii="Times New Roman" w:hAnsi="Times New Roman" w:cs="Times New Roman"/>
          <w:b/>
          <w:color w:val="231F20"/>
          <w:spacing w:val="71"/>
          <w:w w:val="107"/>
          <w:sz w:val="24"/>
          <w:szCs w:val="24"/>
        </w:rPr>
        <w:t xml:space="preserve"> </w:t>
      </w:r>
      <w:r w:rsidR="00AA462D" w:rsidRPr="00042FDB">
        <w:rPr>
          <w:rFonts w:ascii="Times New Roman" w:hAnsi="Times New Roman" w:cs="Times New Roman"/>
          <w:b/>
          <w:color w:val="231F20"/>
          <w:spacing w:val="-1"/>
          <w:w w:val="110"/>
          <w:sz w:val="24"/>
          <w:szCs w:val="24"/>
        </w:rPr>
        <w:t>güv</w:t>
      </w:r>
      <w:r w:rsidR="00AA462D" w:rsidRPr="00042FDB">
        <w:rPr>
          <w:rFonts w:ascii="Times New Roman" w:hAnsi="Times New Roman" w:cs="Times New Roman"/>
          <w:b/>
          <w:color w:val="231F20"/>
          <w:spacing w:val="-2"/>
          <w:w w:val="110"/>
          <w:sz w:val="24"/>
          <w:szCs w:val="24"/>
        </w:rPr>
        <w:t>ence</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w w:val="110"/>
          <w:sz w:val="24"/>
          <w:szCs w:val="24"/>
        </w:rPr>
        <w:t>altına</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w w:val="110"/>
          <w:sz w:val="24"/>
          <w:szCs w:val="24"/>
        </w:rPr>
        <w:t>alabilmek</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spacing w:val="-1"/>
          <w:w w:val="110"/>
          <w:sz w:val="24"/>
          <w:szCs w:val="24"/>
        </w:rPr>
        <w:t>üz</w:t>
      </w:r>
      <w:r w:rsidR="00AA462D" w:rsidRPr="00042FDB">
        <w:rPr>
          <w:rFonts w:ascii="Times New Roman" w:hAnsi="Times New Roman" w:cs="Times New Roman"/>
          <w:b/>
          <w:color w:val="231F20"/>
          <w:spacing w:val="-2"/>
          <w:w w:val="110"/>
          <w:sz w:val="24"/>
          <w:szCs w:val="24"/>
        </w:rPr>
        <w:t>ere</w:t>
      </w:r>
      <w:r w:rsidR="00AA462D" w:rsidRPr="00042FDB">
        <w:rPr>
          <w:rFonts w:ascii="Times New Roman" w:hAnsi="Times New Roman" w:cs="Times New Roman"/>
          <w:b/>
          <w:color w:val="231F20"/>
          <w:spacing w:val="-9"/>
          <w:w w:val="110"/>
          <w:sz w:val="24"/>
          <w:szCs w:val="24"/>
        </w:rPr>
        <w:t xml:space="preserve"> </w:t>
      </w:r>
      <w:r w:rsidR="00AA462D" w:rsidRPr="00042FDB">
        <w:rPr>
          <w:rFonts w:ascii="Times New Roman" w:hAnsi="Times New Roman" w:cs="Times New Roman"/>
          <w:b/>
          <w:color w:val="231F20"/>
          <w:w w:val="110"/>
          <w:sz w:val="24"/>
          <w:szCs w:val="24"/>
        </w:rPr>
        <w:t>gerekli</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w w:val="110"/>
          <w:sz w:val="24"/>
          <w:szCs w:val="24"/>
        </w:rPr>
        <w:t>bilgi</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spacing w:val="-2"/>
          <w:w w:val="110"/>
          <w:sz w:val="24"/>
          <w:szCs w:val="24"/>
        </w:rPr>
        <w:t>v</w:t>
      </w:r>
      <w:r w:rsidR="00AA462D" w:rsidRPr="00042FDB">
        <w:rPr>
          <w:rFonts w:ascii="Times New Roman" w:hAnsi="Times New Roman" w:cs="Times New Roman"/>
          <w:b/>
          <w:color w:val="231F20"/>
          <w:spacing w:val="-3"/>
          <w:w w:val="110"/>
          <w:sz w:val="24"/>
          <w:szCs w:val="24"/>
        </w:rPr>
        <w:t>e</w:t>
      </w:r>
      <w:r w:rsidR="00AA462D" w:rsidRPr="00042FDB">
        <w:rPr>
          <w:rFonts w:ascii="Times New Roman" w:hAnsi="Times New Roman" w:cs="Times New Roman"/>
          <w:b/>
          <w:color w:val="231F20"/>
          <w:spacing w:val="-9"/>
          <w:w w:val="110"/>
          <w:sz w:val="24"/>
          <w:szCs w:val="24"/>
        </w:rPr>
        <w:t xml:space="preserve"> </w:t>
      </w:r>
      <w:r w:rsidR="00AA462D" w:rsidRPr="00042FDB">
        <w:rPr>
          <w:rFonts w:ascii="Times New Roman" w:hAnsi="Times New Roman" w:cs="Times New Roman"/>
          <w:b/>
          <w:color w:val="231F20"/>
          <w:spacing w:val="-1"/>
          <w:w w:val="110"/>
          <w:sz w:val="24"/>
          <w:szCs w:val="24"/>
        </w:rPr>
        <w:t>v</w:t>
      </w:r>
      <w:r w:rsidR="00AA462D" w:rsidRPr="00042FDB">
        <w:rPr>
          <w:rFonts w:ascii="Times New Roman" w:hAnsi="Times New Roman" w:cs="Times New Roman"/>
          <w:b/>
          <w:color w:val="231F20"/>
          <w:spacing w:val="-2"/>
          <w:w w:val="110"/>
          <w:sz w:val="24"/>
          <w:szCs w:val="24"/>
        </w:rPr>
        <w:t>erileri</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spacing w:val="-1"/>
          <w:w w:val="110"/>
          <w:sz w:val="24"/>
          <w:szCs w:val="24"/>
        </w:rPr>
        <w:t>periy</w:t>
      </w:r>
      <w:r w:rsidR="00AA462D" w:rsidRPr="00042FDB">
        <w:rPr>
          <w:rFonts w:ascii="Times New Roman" w:hAnsi="Times New Roman" w:cs="Times New Roman"/>
          <w:b/>
          <w:color w:val="231F20"/>
          <w:spacing w:val="-2"/>
          <w:w w:val="110"/>
          <w:sz w:val="24"/>
          <w:szCs w:val="24"/>
        </w:rPr>
        <w:t>o</w:t>
      </w:r>
      <w:r w:rsidR="00AA462D" w:rsidRPr="00042FDB">
        <w:rPr>
          <w:rFonts w:ascii="Times New Roman" w:hAnsi="Times New Roman" w:cs="Times New Roman"/>
          <w:b/>
          <w:color w:val="231F20"/>
          <w:spacing w:val="-1"/>
          <w:w w:val="110"/>
          <w:sz w:val="24"/>
          <w:szCs w:val="24"/>
        </w:rPr>
        <w:t>dik</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spacing w:val="-2"/>
          <w:w w:val="110"/>
          <w:sz w:val="24"/>
          <w:szCs w:val="24"/>
        </w:rPr>
        <w:t>olar</w:t>
      </w:r>
      <w:r w:rsidR="00AA462D" w:rsidRPr="00042FDB">
        <w:rPr>
          <w:rFonts w:ascii="Times New Roman" w:hAnsi="Times New Roman" w:cs="Times New Roman"/>
          <w:b/>
          <w:color w:val="231F20"/>
          <w:spacing w:val="-1"/>
          <w:w w:val="110"/>
          <w:sz w:val="24"/>
          <w:szCs w:val="24"/>
        </w:rPr>
        <w:t>ak</w:t>
      </w:r>
      <w:r w:rsidR="00AA462D" w:rsidRPr="00042FDB">
        <w:rPr>
          <w:rFonts w:ascii="Times New Roman" w:hAnsi="Times New Roman" w:cs="Times New Roman"/>
          <w:b/>
          <w:color w:val="231F20"/>
          <w:spacing w:val="-9"/>
          <w:w w:val="110"/>
          <w:sz w:val="24"/>
          <w:szCs w:val="24"/>
        </w:rPr>
        <w:t xml:space="preserve"> </w:t>
      </w:r>
      <w:r w:rsidR="00AA462D" w:rsidRPr="00042FDB">
        <w:rPr>
          <w:rFonts w:ascii="Times New Roman" w:hAnsi="Times New Roman" w:cs="Times New Roman"/>
          <w:b/>
          <w:color w:val="231F20"/>
          <w:spacing w:val="-2"/>
          <w:w w:val="110"/>
          <w:sz w:val="24"/>
          <w:szCs w:val="24"/>
        </w:rPr>
        <w:t>toplamalı,</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w w:val="110"/>
          <w:sz w:val="24"/>
          <w:szCs w:val="24"/>
        </w:rPr>
        <w:t>analiz</w:t>
      </w:r>
      <w:r w:rsidR="00AA462D" w:rsidRPr="00042FDB">
        <w:rPr>
          <w:rFonts w:ascii="Times New Roman" w:hAnsi="Times New Roman" w:cs="Times New Roman"/>
          <w:b/>
          <w:color w:val="231F20"/>
          <w:spacing w:val="-10"/>
          <w:w w:val="110"/>
          <w:sz w:val="24"/>
          <w:szCs w:val="24"/>
        </w:rPr>
        <w:t xml:space="preserve"> </w:t>
      </w:r>
      <w:r w:rsidR="00AA462D" w:rsidRPr="00042FDB">
        <w:rPr>
          <w:rFonts w:ascii="Times New Roman" w:hAnsi="Times New Roman" w:cs="Times New Roman"/>
          <w:b/>
          <w:color w:val="231F20"/>
          <w:w w:val="110"/>
          <w:sz w:val="24"/>
          <w:szCs w:val="24"/>
        </w:rPr>
        <w:t>etmeli</w:t>
      </w:r>
      <w:r w:rsidR="00AA462D" w:rsidRPr="00042FDB">
        <w:rPr>
          <w:rFonts w:ascii="Times New Roman" w:hAnsi="Times New Roman" w:cs="Times New Roman"/>
          <w:b/>
          <w:color w:val="231F20"/>
          <w:spacing w:val="43"/>
          <w:w w:val="106"/>
          <w:sz w:val="24"/>
          <w:szCs w:val="24"/>
        </w:rPr>
        <w:t xml:space="preserve"> </w:t>
      </w:r>
      <w:r w:rsidR="00AA462D" w:rsidRPr="00042FDB">
        <w:rPr>
          <w:rFonts w:ascii="Times New Roman" w:hAnsi="Times New Roman" w:cs="Times New Roman"/>
          <w:b/>
          <w:color w:val="231F20"/>
          <w:spacing w:val="-2"/>
          <w:w w:val="110"/>
          <w:sz w:val="24"/>
          <w:szCs w:val="24"/>
        </w:rPr>
        <w:t>v</w:t>
      </w:r>
      <w:r w:rsidR="00AA462D" w:rsidRPr="00042FDB">
        <w:rPr>
          <w:rFonts w:ascii="Times New Roman" w:hAnsi="Times New Roman" w:cs="Times New Roman"/>
          <w:b/>
          <w:color w:val="231F20"/>
          <w:spacing w:val="-3"/>
          <w:w w:val="110"/>
          <w:sz w:val="24"/>
          <w:szCs w:val="24"/>
        </w:rPr>
        <w:t>e</w:t>
      </w:r>
      <w:r w:rsidR="00AA462D" w:rsidRPr="00042FDB">
        <w:rPr>
          <w:rFonts w:ascii="Times New Roman" w:hAnsi="Times New Roman" w:cs="Times New Roman"/>
          <w:b/>
          <w:color w:val="231F20"/>
          <w:spacing w:val="-31"/>
          <w:w w:val="110"/>
          <w:sz w:val="24"/>
          <w:szCs w:val="24"/>
        </w:rPr>
        <w:t xml:space="preserve"> </w:t>
      </w:r>
      <w:r w:rsidR="00AA462D" w:rsidRPr="00042FDB">
        <w:rPr>
          <w:rFonts w:ascii="Times New Roman" w:hAnsi="Times New Roman" w:cs="Times New Roman"/>
          <w:b/>
          <w:color w:val="231F20"/>
          <w:spacing w:val="-1"/>
          <w:w w:val="110"/>
          <w:sz w:val="24"/>
          <w:szCs w:val="24"/>
        </w:rPr>
        <w:t>sür</w:t>
      </w:r>
      <w:r w:rsidR="00AA462D" w:rsidRPr="00042FDB">
        <w:rPr>
          <w:rFonts w:ascii="Times New Roman" w:hAnsi="Times New Roman" w:cs="Times New Roman"/>
          <w:b/>
          <w:color w:val="231F20"/>
          <w:spacing w:val="-2"/>
          <w:w w:val="110"/>
          <w:sz w:val="24"/>
          <w:szCs w:val="24"/>
        </w:rPr>
        <w:t>eçlerini</w:t>
      </w:r>
      <w:r w:rsidR="00AA462D" w:rsidRPr="00042FDB">
        <w:rPr>
          <w:rFonts w:ascii="Times New Roman" w:hAnsi="Times New Roman" w:cs="Times New Roman"/>
          <w:b/>
          <w:color w:val="231F20"/>
          <w:spacing w:val="-31"/>
          <w:w w:val="110"/>
          <w:sz w:val="24"/>
          <w:szCs w:val="24"/>
        </w:rPr>
        <w:t xml:space="preserve"> </w:t>
      </w:r>
      <w:r w:rsidR="00AA462D" w:rsidRPr="00042FDB">
        <w:rPr>
          <w:rFonts w:ascii="Times New Roman" w:hAnsi="Times New Roman" w:cs="Times New Roman"/>
          <w:b/>
          <w:color w:val="231F20"/>
          <w:w w:val="110"/>
          <w:sz w:val="24"/>
          <w:szCs w:val="24"/>
        </w:rPr>
        <w:t>iyileştirmek</w:t>
      </w:r>
      <w:r w:rsidR="00AA462D" w:rsidRPr="00042FDB">
        <w:rPr>
          <w:rFonts w:ascii="Times New Roman" w:hAnsi="Times New Roman" w:cs="Times New Roman"/>
          <w:b/>
          <w:color w:val="231F20"/>
          <w:spacing w:val="-31"/>
          <w:w w:val="110"/>
          <w:sz w:val="24"/>
          <w:szCs w:val="24"/>
        </w:rPr>
        <w:t xml:space="preserve"> </w:t>
      </w:r>
      <w:r w:rsidR="00AA462D" w:rsidRPr="00042FDB">
        <w:rPr>
          <w:rFonts w:ascii="Times New Roman" w:hAnsi="Times New Roman" w:cs="Times New Roman"/>
          <w:b/>
          <w:color w:val="231F20"/>
          <w:spacing w:val="-1"/>
          <w:w w:val="110"/>
          <w:sz w:val="24"/>
          <w:szCs w:val="24"/>
        </w:rPr>
        <w:t>üz</w:t>
      </w:r>
      <w:r w:rsidR="00AA462D" w:rsidRPr="00042FDB">
        <w:rPr>
          <w:rFonts w:ascii="Times New Roman" w:hAnsi="Times New Roman" w:cs="Times New Roman"/>
          <w:b/>
          <w:color w:val="231F20"/>
          <w:spacing w:val="-2"/>
          <w:w w:val="110"/>
          <w:sz w:val="24"/>
          <w:szCs w:val="24"/>
        </w:rPr>
        <w:t>ere</w:t>
      </w:r>
      <w:r w:rsidR="00AA462D" w:rsidRPr="00042FDB">
        <w:rPr>
          <w:rFonts w:ascii="Times New Roman" w:hAnsi="Times New Roman" w:cs="Times New Roman"/>
          <w:b/>
          <w:color w:val="231F20"/>
          <w:spacing w:val="-31"/>
          <w:w w:val="110"/>
          <w:sz w:val="24"/>
          <w:szCs w:val="24"/>
        </w:rPr>
        <w:t xml:space="preserve"> </w:t>
      </w:r>
      <w:r w:rsidR="00AA462D" w:rsidRPr="00042FDB">
        <w:rPr>
          <w:rFonts w:ascii="Times New Roman" w:hAnsi="Times New Roman" w:cs="Times New Roman"/>
          <w:b/>
          <w:color w:val="231F20"/>
          <w:spacing w:val="-2"/>
          <w:w w:val="110"/>
          <w:sz w:val="24"/>
          <w:szCs w:val="24"/>
        </w:rPr>
        <w:t>kullanmalıdır</w:t>
      </w:r>
      <w:r w:rsidR="00AA462D" w:rsidRPr="00042FDB">
        <w:rPr>
          <w:rFonts w:ascii="Times New Roman" w:hAnsi="Times New Roman" w:cs="Times New Roman"/>
          <w:b/>
          <w:color w:val="231F20"/>
          <w:spacing w:val="-3"/>
          <w:w w:val="110"/>
          <w:sz w:val="24"/>
          <w:szCs w:val="24"/>
        </w:rPr>
        <w:t>.</w:t>
      </w:r>
    </w:p>
    <w:p w14:paraId="587597FF" w14:textId="7AC0A967" w:rsidR="00A60864" w:rsidRDefault="007D5C5D"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625C2E" w:rsidRPr="00B355C9">
        <w:rPr>
          <w:rFonts w:ascii="Times New Roman" w:hAnsi="Times New Roman" w:cs="Times New Roman"/>
          <w:color w:val="auto"/>
          <w:sz w:val="24"/>
          <w:szCs w:val="24"/>
        </w:rPr>
        <w:t>Ankara Üniversitesi Güzel Sanatlar Fakültesinde, eğitim-öğretim</w:t>
      </w:r>
      <w:r w:rsidR="00704E0D" w:rsidRPr="00B355C9">
        <w:rPr>
          <w:rFonts w:ascii="Times New Roman" w:hAnsi="Times New Roman" w:cs="Times New Roman"/>
          <w:color w:val="auto"/>
          <w:sz w:val="24"/>
          <w:szCs w:val="24"/>
        </w:rPr>
        <w:t>,</w:t>
      </w:r>
      <w:r w:rsidR="00625C2E" w:rsidRPr="00B355C9">
        <w:rPr>
          <w:rFonts w:ascii="Times New Roman" w:hAnsi="Times New Roman" w:cs="Times New Roman"/>
          <w:color w:val="auto"/>
          <w:sz w:val="24"/>
          <w:szCs w:val="24"/>
        </w:rPr>
        <w:t xml:space="preserve"> idari ve akademik faaliyetlerine ilişkin süreçlerin yönetilmesini ve izlenmesini sağlamak amacıyla birçok sistem kullanılmaktadır. Bu sistemler aracılığı ile ilgili süreçler kayıt altına alınabilmekte ve veri toplama hizmetleri sağlanmaktadır. Bilgi yönetim sistemleri kullanıcılarına sahip oldukları yetki ve sorumluluklar çerçevesinde raporlar sunabilmekte ve karar destek işlemlerini</w:t>
      </w:r>
      <w:r w:rsidR="00B75304" w:rsidRPr="00B355C9">
        <w:rPr>
          <w:rFonts w:ascii="Times New Roman" w:hAnsi="Times New Roman" w:cs="Times New Roman"/>
          <w:color w:val="auto"/>
          <w:sz w:val="24"/>
          <w:szCs w:val="24"/>
        </w:rPr>
        <w:t>n</w:t>
      </w:r>
      <w:r w:rsidR="00625C2E" w:rsidRPr="00B355C9">
        <w:rPr>
          <w:rFonts w:ascii="Times New Roman" w:hAnsi="Times New Roman" w:cs="Times New Roman"/>
          <w:color w:val="auto"/>
          <w:sz w:val="24"/>
          <w:szCs w:val="24"/>
        </w:rPr>
        <w:t xml:space="preserve"> yerine getirilmesinde yol gösterici olmaktadır. Kullanılan bilgi yönetim sistemleri; öğrenci, öğretim üye ve elemanları, idari ve teknik personel ile yönetim kadrolarına özgü farklı özellikler ve kullanım detayları sunmaktadır.</w:t>
      </w:r>
      <w:r w:rsidRPr="00B355C9">
        <w:rPr>
          <w:rFonts w:ascii="Times New Roman" w:hAnsi="Times New Roman" w:cs="Times New Roman"/>
          <w:color w:val="auto"/>
          <w:sz w:val="24"/>
          <w:szCs w:val="24"/>
        </w:rPr>
        <w:t xml:space="preserve"> Bu sistemler şunlardır:</w:t>
      </w:r>
    </w:p>
    <w:p w14:paraId="4C2FD8AA" w14:textId="77777777" w:rsidR="00BE69C2" w:rsidRPr="00B355C9" w:rsidRDefault="00BE69C2" w:rsidP="00C10EC9">
      <w:pPr>
        <w:spacing w:after="0" w:line="360" w:lineRule="auto"/>
        <w:jc w:val="both"/>
        <w:rPr>
          <w:rFonts w:ascii="Times New Roman" w:hAnsi="Times New Roman" w:cs="Times New Roman"/>
          <w:color w:val="auto"/>
          <w:sz w:val="24"/>
          <w:szCs w:val="24"/>
        </w:rPr>
      </w:pPr>
    </w:p>
    <w:p w14:paraId="4C41ADC5" w14:textId="3254E64F" w:rsidR="00B24E93" w:rsidRPr="00B355C9" w:rsidRDefault="00AB2C51"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lastRenderedPageBreak/>
        <w:t>E-BEYAS</w:t>
      </w:r>
      <w:r w:rsidRPr="00B355C9">
        <w:rPr>
          <w:rFonts w:ascii="Times New Roman" w:hAnsi="Times New Roman" w:cs="Times New Roman"/>
          <w:b/>
          <w:color w:val="auto"/>
          <w:sz w:val="24"/>
          <w:szCs w:val="24"/>
        </w:rPr>
        <w:tab/>
        <w:t xml:space="preserve">: </w:t>
      </w:r>
      <w:r w:rsidR="00B24E93" w:rsidRPr="00B355C9">
        <w:rPr>
          <w:rFonts w:ascii="Times New Roman" w:hAnsi="Times New Roman" w:cs="Times New Roman"/>
          <w:b/>
          <w:color w:val="auto"/>
          <w:sz w:val="24"/>
          <w:szCs w:val="24"/>
        </w:rPr>
        <w:t xml:space="preserve"> </w:t>
      </w:r>
      <w:r w:rsidR="00B24E93" w:rsidRPr="00B355C9">
        <w:rPr>
          <w:rFonts w:ascii="Times New Roman" w:hAnsi="Times New Roman" w:cs="Times New Roman"/>
          <w:color w:val="auto"/>
          <w:sz w:val="24"/>
          <w:szCs w:val="24"/>
        </w:rPr>
        <w:t>Elektronik Be</w:t>
      </w:r>
      <w:r w:rsidRPr="00B355C9">
        <w:rPr>
          <w:rFonts w:ascii="Times New Roman" w:hAnsi="Times New Roman" w:cs="Times New Roman"/>
          <w:color w:val="auto"/>
          <w:sz w:val="24"/>
          <w:szCs w:val="24"/>
        </w:rPr>
        <w:t>lge Yönetimi ve Arşiv Sistemi</w:t>
      </w:r>
    </w:p>
    <w:p w14:paraId="0EB43F0A" w14:textId="77777777" w:rsidR="00B24E93" w:rsidRPr="00B355C9" w:rsidRDefault="00B24E93"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ARVED</w:t>
      </w:r>
      <w:r w:rsidR="00AB2C51" w:rsidRPr="00B355C9">
        <w:rPr>
          <w:rFonts w:ascii="Times New Roman" w:hAnsi="Times New Roman" w:cs="Times New Roman"/>
          <w:b/>
          <w:color w:val="auto"/>
          <w:sz w:val="24"/>
          <w:szCs w:val="24"/>
        </w:rPr>
        <w:tab/>
        <w:t xml:space="preserve">:  </w:t>
      </w:r>
      <w:r w:rsidRPr="00B355C9">
        <w:rPr>
          <w:rFonts w:ascii="Times New Roman" w:hAnsi="Times New Roman" w:cs="Times New Roman"/>
          <w:color w:val="auto"/>
          <w:sz w:val="24"/>
          <w:szCs w:val="24"/>
        </w:rPr>
        <w:t>Araştırma Veriler</w:t>
      </w:r>
      <w:r w:rsidR="00AB2C51" w:rsidRPr="00B355C9">
        <w:rPr>
          <w:rFonts w:ascii="Times New Roman" w:hAnsi="Times New Roman" w:cs="Times New Roman"/>
          <w:color w:val="auto"/>
          <w:sz w:val="24"/>
          <w:szCs w:val="24"/>
        </w:rPr>
        <w:t>inin Değerlendirilmesi Sistemi</w:t>
      </w:r>
    </w:p>
    <w:p w14:paraId="33E323F9" w14:textId="77777777" w:rsidR="00AB2C51" w:rsidRPr="00B355C9" w:rsidRDefault="00AB2C51"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 xml:space="preserve"> OBS</w:t>
      </w:r>
      <w:r w:rsidRPr="00B355C9">
        <w:rPr>
          <w:rFonts w:ascii="Times New Roman" w:hAnsi="Times New Roman" w:cs="Times New Roman"/>
          <w:b/>
          <w:color w:val="auto"/>
          <w:sz w:val="24"/>
          <w:szCs w:val="24"/>
        </w:rPr>
        <w:tab/>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Öğrenci Bilgi Yönetim Sistemi</w:t>
      </w:r>
    </w:p>
    <w:p w14:paraId="2BE7C9EC" w14:textId="6565F735" w:rsidR="00AB2C51" w:rsidRPr="00B355C9" w:rsidRDefault="00AB2C51"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 </w:t>
      </w:r>
      <w:r w:rsidR="00A60864" w:rsidRPr="00B355C9">
        <w:rPr>
          <w:rFonts w:ascii="Times New Roman" w:hAnsi="Times New Roman" w:cs="Times New Roman"/>
          <w:color w:val="auto"/>
          <w:sz w:val="24"/>
          <w:szCs w:val="24"/>
        </w:rPr>
        <w:tab/>
      </w:r>
      <w:r w:rsidRPr="00B355C9">
        <w:rPr>
          <w:rFonts w:ascii="Times New Roman" w:hAnsi="Times New Roman" w:cs="Times New Roman"/>
          <w:b/>
          <w:color w:val="auto"/>
          <w:sz w:val="24"/>
          <w:szCs w:val="24"/>
        </w:rPr>
        <w:t>SOLİDUS</w:t>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Kısmi zamanlı öğrencilerin ücret puantaj sistemi</w:t>
      </w:r>
    </w:p>
    <w:p w14:paraId="763A1AA1" w14:textId="13C986FF" w:rsidR="00AB2C51" w:rsidRPr="00B355C9" w:rsidRDefault="00AB2C51"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 </w:t>
      </w:r>
      <w:r w:rsidR="00A60864" w:rsidRPr="00B355C9">
        <w:rPr>
          <w:rFonts w:ascii="Times New Roman" w:hAnsi="Times New Roman" w:cs="Times New Roman"/>
          <w:color w:val="auto"/>
          <w:sz w:val="24"/>
          <w:szCs w:val="24"/>
        </w:rPr>
        <w:tab/>
      </w:r>
      <w:r w:rsidRPr="00B355C9">
        <w:rPr>
          <w:rFonts w:ascii="Times New Roman" w:hAnsi="Times New Roman" w:cs="Times New Roman"/>
          <w:b/>
          <w:color w:val="auto"/>
          <w:sz w:val="24"/>
          <w:szCs w:val="24"/>
        </w:rPr>
        <w:t>SİRSİDYNİX:</w:t>
      </w:r>
      <w:r w:rsidRPr="00B355C9">
        <w:rPr>
          <w:rFonts w:ascii="Times New Roman" w:hAnsi="Times New Roman" w:cs="Times New Roman"/>
          <w:color w:val="auto"/>
          <w:sz w:val="24"/>
          <w:szCs w:val="24"/>
        </w:rPr>
        <w:t xml:space="preserve"> Kütüphane Otomasyon Sistemi</w:t>
      </w:r>
    </w:p>
    <w:p w14:paraId="2E1C7FA9" w14:textId="354C96D7" w:rsidR="00AB2C51" w:rsidRPr="00B355C9" w:rsidRDefault="00AB2C51"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 xml:space="preserve"> </w:t>
      </w:r>
      <w:r w:rsidR="00A60864" w:rsidRPr="00B355C9">
        <w:rPr>
          <w:rFonts w:ascii="Times New Roman" w:hAnsi="Times New Roman" w:cs="Times New Roman"/>
          <w:b/>
          <w:color w:val="auto"/>
          <w:sz w:val="24"/>
          <w:szCs w:val="24"/>
        </w:rPr>
        <w:tab/>
      </w:r>
      <w:r w:rsidRPr="00B355C9">
        <w:rPr>
          <w:rFonts w:ascii="Times New Roman" w:hAnsi="Times New Roman" w:cs="Times New Roman"/>
          <w:b/>
          <w:color w:val="auto"/>
          <w:sz w:val="24"/>
          <w:szCs w:val="24"/>
        </w:rPr>
        <w:t>MYS</w:t>
      </w:r>
      <w:r w:rsidRPr="00B355C9">
        <w:rPr>
          <w:rFonts w:ascii="Times New Roman" w:hAnsi="Times New Roman" w:cs="Times New Roman"/>
          <w:b/>
          <w:color w:val="auto"/>
          <w:sz w:val="24"/>
          <w:szCs w:val="24"/>
        </w:rPr>
        <w:tab/>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Yeni Harcama Yönetim Bilişim Sistemi</w:t>
      </w:r>
    </w:p>
    <w:p w14:paraId="165A42E6" w14:textId="77777777" w:rsidR="00AB2C51" w:rsidRPr="00B355C9" w:rsidRDefault="00AB2C51"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 xml:space="preserve"> </w:t>
      </w:r>
      <w:r w:rsidRPr="00B355C9">
        <w:rPr>
          <w:rFonts w:ascii="Times New Roman" w:hAnsi="Times New Roman" w:cs="Times New Roman"/>
          <w:b/>
          <w:color w:val="auto"/>
          <w:sz w:val="24"/>
          <w:szCs w:val="24"/>
        </w:rPr>
        <w:t>KBS</w:t>
      </w:r>
      <w:r w:rsidRPr="00B355C9">
        <w:rPr>
          <w:rFonts w:ascii="Times New Roman" w:hAnsi="Times New Roman" w:cs="Times New Roman"/>
          <w:b/>
          <w:color w:val="auto"/>
          <w:sz w:val="24"/>
          <w:szCs w:val="24"/>
        </w:rPr>
        <w:tab/>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w:t>
      </w:r>
      <w:r w:rsidR="00516E71" w:rsidRPr="00B355C9">
        <w:rPr>
          <w:rFonts w:ascii="Times New Roman" w:hAnsi="Times New Roman" w:cs="Times New Roman"/>
          <w:color w:val="auto"/>
          <w:sz w:val="24"/>
          <w:szCs w:val="24"/>
        </w:rPr>
        <w:t>Kamu Harcama ve Muhasebe Bilişim Sistemi</w:t>
      </w:r>
    </w:p>
    <w:p w14:paraId="1FC5367E" w14:textId="56438468" w:rsidR="00AB2C51" w:rsidRPr="00B355C9" w:rsidRDefault="00FE6307"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 xml:space="preserve"> </w:t>
      </w:r>
      <w:r w:rsidR="00A60864" w:rsidRPr="00B355C9">
        <w:rPr>
          <w:rFonts w:ascii="Times New Roman" w:hAnsi="Times New Roman" w:cs="Times New Roman"/>
          <w:b/>
          <w:color w:val="auto"/>
          <w:sz w:val="24"/>
          <w:szCs w:val="24"/>
        </w:rPr>
        <w:tab/>
      </w:r>
      <w:r w:rsidR="00AB2C51" w:rsidRPr="00B355C9">
        <w:rPr>
          <w:rFonts w:ascii="Times New Roman" w:hAnsi="Times New Roman" w:cs="Times New Roman"/>
          <w:b/>
          <w:color w:val="auto"/>
          <w:sz w:val="24"/>
          <w:szCs w:val="24"/>
        </w:rPr>
        <w:t>E-BÜTÇE</w:t>
      </w:r>
      <w:r w:rsidR="00AB2C51" w:rsidRPr="00B355C9">
        <w:rPr>
          <w:rFonts w:ascii="Times New Roman" w:hAnsi="Times New Roman" w:cs="Times New Roman"/>
          <w:b/>
          <w:color w:val="auto"/>
          <w:sz w:val="24"/>
          <w:szCs w:val="24"/>
        </w:rPr>
        <w:tab/>
        <w:t>:</w:t>
      </w:r>
      <w:r w:rsidR="00AB2C51" w:rsidRPr="00B355C9">
        <w:rPr>
          <w:rFonts w:ascii="Times New Roman" w:hAnsi="Times New Roman" w:cs="Times New Roman"/>
          <w:color w:val="auto"/>
          <w:sz w:val="24"/>
          <w:szCs w:val="24"/>
        </w:rPr>
        <w:t xml:space="preserve"> Bütçe Yönetim Enformasyon Sistem</w:t>
      </w:r>
    </w:p>
    <w:p w14:paraId="6BC83771" w14:textId="77777777" w:rsidR="00AB2C51" w:rsidRPr="00B355C9" w:rsidRDefault="00AB2C51"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 xml:space="preserve">E- SGK </w:t>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Sosyal Güvenlik Kurumu Sistemi</w:t>
      </w:r>
    </w:p>
    <w:p w14:paraId="7B03E8AD" w14:textId="77777777" w:rsidR="00571752" w:rsidRPr="00B355C9" w:rsidRDefault="00571752"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HİTAP</w:t>
      </w:r>
      <w:r w:rsidRPr="00B355C9">
        <w:rPr>
          <w:rFonts w:ascii="Times New Roman" w:hAnsi="Times New Roman" w:cs="Times New Roman"/>
          <w:b/>
          <w:color w:val="auto"/>
          <w:sz w:val="24"/>
          <w:szCs w:val="24"/>
        </w:rPr>
        <w:tab/>
      </w:r>
      <w:r w:rsidRPr="00B355C9">
        <w:rPr>
          <w:rFonts w:ascii="Times New Roman" w:hAnsi="Times New Roman" w:cs="Times New Roman"/>
          <w:color w:val="auto"/>
          <w:sz w:val="24"/>
          <w:szCs w:val="24"/>
        </w:rPr>
        <w:t>: Hizmet Takip Programı</w:t>
      </w:r>
      <w:r w:rsidR="00AB2C51" w:rsidRPr="00B355C9">
        <w:rPr>
          <w:rFonts w:ascii="Times New Roman" w:hAnsi="Times New Roman" w:cs="Times New Roman"/>
          <w:color w:val="auto"/>
          <w:sz w:val="24"/>
          <w:szCs w:val="24"/>
        </w:rPr>
        <w:t xml:space="preserve"> </w:t>
      </w:r>
    </w:p>
    <w:p w14:paraId="60023426" w14:textId="77777777" w:rsidR="00571752" w:rsidRPr="00B355C9" w:rsidRDefault="00571752"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EKAP</w:t>
      </w:r>
      <w:r w:rsidRPr="00B355C9">
        <w:rPr>
          <w:rFonts w:ascii="Times New Roman" w:hAnsi="Times New Roman" w:cs="Times New Roman"/>
          <w:b/>
          <w:color w:val="auto"/>
          <w:sz w:val="24"/>
          <w:szCs w:val="24"/>
        </w:rPr>
        <w:tab/>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Elektronik Kamu Alımları Platformu </w:t>
      </w:r>
    </w:p>
    <w:p w14:paraId="4F978705" w14:textId="77777777" w:rsidR="00571752" w:rsidRPr="00B355C9" w:rsidRDefault="00A928FA"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TKYS</w:t>
      </w:r>
      <w:r w:rsidRPr="00B355C9">
        <w:rPr>
          <w:rFonts w:ascii="Times New Roman" w:hAnsi="Times New Roman" w:cs="Times New Roman"/>
          <w:b/>
          <w:color w:val="auto"/>
          <w:sz w:val="24"/>
          <w:szCs w:val="24"/>
        </w:rPr>
        <w:tab/>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w:t>
      </w:r>
      <w:r w:rsidR="00FE6307" w:rsidRPr="00B355C9">
        <w:rPr>
          <w:rFonts w:ascii="Times New Roman" w:hAnsi="Times New Roman" w:cs="Times New Roman"/>
          <w:color w:val="auto"/>
          <w:sz w:val="24"/>
          <w:szCs w:val="24"/>
        </w:rPr>
        <w:t>Taşınır</w:t>
      </w:r>
      <w:r w:rsidRPr="00B355C9">
        <w:rPr>
          <w:rFonts w:ascii="Times New Roman" w:hAnsi="Times New Roman" w:cs="Times New Roman"/>
          <w:color w:val="auto"/>
          <w:sz w:val="24"/>
          <w:szCs w:val="24"/>
        </w:rPr>
        <w:t xml:space="preserve"> Kayıt ve Yönetim Sistemi </w:t>
      </w:r>
    </w:p>
    <w:p w14:paraId="0323B645" w14:textId="77777777" w:rsidR="00571752" w:rsidRPr="00B355C9" w:rsidRDefault="00A928FA" w:rsidP="00C10EC9">
      <w:pPr>
        <w:spacing w:after="0" w:line="360" w:lineRule="auto"/>
        <w:ind w:firstLine="709"/>
        <w:jc w:val="both"/>
        <w:rPr>
          <w:rFonts w:ascii="Times New Roman" w:hAnsi="Times New Roman" w:cs="Times New Roman"/>
          <w:color w:val="auto"/>
          <w:sz w:val="24"/>
          <w:szCs w:val="24"/>
        </w:rPr>
      </w:pPr>
      <w:r w:rsidRPr="00B355C9">
        <w:rPr>
          <w:rFonts w:ascii="Times New Roman" w:hAnsi="Times New Roman" w:cs="Times New Roman"/>
          <w:b/>
          <w:color w:val="auto"/>
          <w:sz w:val="24"/>
          <w:szCs w:val="24"/>
        </w:rPr>
        <w:t>YÖKSİS</w:t>
      </w:r>
      <w:r w:rsidRPr="00B355C9">
        <w:rPr>
          <w:rFonts w:ascii="Times New Roman" w:hAnsi="Times New Roman" w:cs="Times New Roman"/>
          <w:b/>
          <w:color w:val="auto"/>
          <w:sz w:val="24"/>
          <w:szCs w:val="24"/>
        </w:rPr>
        <w:tab/>
        <w:t>:</w:t>
      </w:r>
      <w:r w:rsidRPr="00B355C9">
        <w:rPr>
          <w:rFonts w:ascii="Times New Roman" w:hAnsi="Times New Roman" w:cs="Times New Roman"/>
          <w:color w:val="auto"/>
          <w:sz w:val="24"/>
          <w:szCs w:val="24"/>
        </w:rPr>
        <w:t xml:space="preserve"> </w:t>
      </w:r>
      <w:r w:rsidR="00FE6307" w:rsidRPr="00B355C9">
        <w:rPr>
          <w:rFonts w:ascii="Times New Roman" w:hAnsi="Times New Roman" w:cs="Times New Roman"/>
          <w:color w:val="auto"/>
          <w:sz w:val="24"/>
          <w:szCs w:val="24"/>
        </w:rPr>
        <w:t xml:space="preserve">Yükseköğretim Bilgi Sistemi </w:t>
      </w:r>
    </w:p>
    <w:p w14:paraId="0C141451" w14:textId="3727875D" w:rsidR="00F12E72" w:rsidRDefault="00501AB0" w:rsidP="00C10EC9">
      <w:pPr>
        <w:spacing w:after="0" w:line="360" w:lineRule="auto"/>
        <w:ind w:firstLine="709"/>
        <w:jc w:val="both"/>
        <w:rPr>
          <w:rFonts w:ascii="Times New Roman" w:hAnsi="Times New Roman" w:cs="Times New Roman"/>
          <w:b/>
          <w:color w:val="auto"/>
          <w:sz w:val="24"/>
          <w:szCs w:val="24"/>
        </w:rPr>
      </w:pPr>
      <w:r w:rsidRPr="00B355C9">
        <w:rPr>
          <w:rFonts w:ascii="Times New Roman" w:hAnsi="Times New Roman" w:cs="Times New Roman"/>
          <w:b/>
          <w:color w:val="auto"/>
          <w:sz w:val="24"/>
          <w:szCs w:val="24"/>
        </w:rPr>
        <w:t>E-</w:t>
      </w:r>
      <w:r w:rsidR="0090708C" w:rsidRPr="00B355C9">
        <w:rPr>
          <w:rFonts w:ascii="Times New Roman" w:hAnsi="Times New Roman" w:cs="Times New Roman"/>
          <w:b/>
          <w:color w:val="auto"/>
          <w:sz w:val="24"/>
          <w:szCs w:val="24"/>
        </w:rPr>
        <w:t>BÜTÇE</w:t>
      </w:r>
      <w:r w:rsidRPr="00B355C9">
        <w:rPr>
          <w:rFonts w:ascii="Times New Roman" w:hAnsi="Times New Roman" w:cs="Times New Roman"/>
          <w:b/>
          <w:color w:val="auto"/>
          <w:sz w:val="24"/>
          <w:szCs w:val="24"/>
        </w:rPr>
        <w:tab/>
        <w:t xml:space="preserve">: </w:t>
      </w:r>
      <w:r w:rsidRPr="00B355C9">
        <w:rPr>
          <w:rFonts w:ascii="Times New Roman" w:hAnsi="Times New Roman" w:cs="Times New Roman"/>
          <w:color w:val="auto"/>
          <w:sz w:val="24"/>
          <w:szCs w:val="24"/>
        </w:rPr>
        <w:t>Bütçe Yönetim Enformasyon Sistemi</w:t>
      </w:r>
      <w:r w:rsidRPr="00B355C9">
        <w:rPr>
          <w:rFonts w:ascii="Times New Roman" w:hAnsi="Times New Roman" w:cs="Times New Roman"/>
          <w:b/>
          <w:color w:val="auto"/>
          <w:sz w:val="24"/>
          <w:szCs w:val="24"/>
        </w:rPr>
        <w:t xml:space="preserve"> </w:t>
      </w:r>
    </w:p>
    <w:p w14:paraId="0280D36E" w14:textId="77777777" w:rsidR="00241339" w:rsidRPr="00B355C9" w:rsidRDefault="00241339" w:rsidP="00C10EC9">
      <w:pPr>
        <w:spacing w:after="0" w:line="360" w:lineRule="auto"/>
        <w:ind w:firstLine="709"/>
        <w:jc w:val="both"/>
        <w:rPr>
          <w:rFonts w:ascii="Times New Roman" w:hAnsi="Times New Roman" w:cs="Times New Roman"/>
          <w:b/>
          <w:color w:val="auto"/>
          <w:sz w:val="24"/>
          <w:szCs w:val="24"/>
        </w:rPr>
      </w:pPr>
    </w:p>
    <w:p w14:paraId="5C086986" w14:textId="59E2C47F" w:rsidR="00F12E72" w:rsidRPr="00B355C9" w:rsidRDefault="00F12E72"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B75304" w:rsidRPr="00B355C9">
        <w:rPr>
          <w:rFonts w:ascii="Times New Roman" w:hAnsi="Times New Roman" w:cs="Times New Roman"/>
          <w:color w:val="auto"/>
          <w:sz w:val="24"/>
          <w:szCs w:val="24"/>
        </w:rPr>
        <w:t>Eğitim-</w:t>
      </w:r>
      <w:r w:rsidRPr="00B355C9">
        <w:rPr>
          <w:rFonts w:ascii="Times New Roman" w:hAnsi="Times New Roman" w:cs="Times New Roman"/>
          <w:color w:val="auto"/>
          <w:sz w:val="24"/>
          <w:szCs w:val="24"/>
        </w:rPr>
        <w:t xml:space="preserve">öğretim faaliyetlerine yönelik olarak kullanılan </w:t>
      </w:r>
      <w:r w:rsidR="0090708C"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Öğrenci Bilgi Sistemi (</w:t>
      </w:r>
      <w:r w:rsidR="0090708C" w:rsidRPr="00B355C9">
        <w:rPr>
          <w:rFonts w:ascii="Times New Roman" w:hAnsi="Times New Roman" w:cs="Times New Roman"/>
          <w:color w:val="auto"/>
          <w:sz w:val="24"/>
          <w:szCs w:val="24"/>
        </w:rPr>
        <w:t xml:space="preserve">OBS)” </w:t>
      </w:r>
      <w:r w:rsidR="00B75304" w:rsidRPr="00B355C9">
        <w:rPr>
          <w:rFonts w:ascii="Times New Roman" w:hAnsi="Times New Roman" w:cs="Times New Roman"/>
          <w:color w:val="auto"/>
          <w:sz w:val="24"/>
          <w:szCs w:val="24"/>
        </w:rPr>
        <w:t>ile öğrencilerin kayıt</w:t>
      </w:r>
      <w:r w:rsidRPr="00B355C9">
        <w:rPr>
          <w:rFonts w:ascii="Times New Roman" w:hAnsi="Times New Roman" w:cs="Times New Roman"/>
          <w:color w:val="auto"/>
          <w:sz w:val="24"/>
          <w:szCs w:val="24"/>
        </w:rPr>
        <w:t xml:space="preserve"> aşamasından mezun olmalarına kadar tüm öğrencilik faaliyetlerine ilişkin veriler kayıt altına alınmakta ve öğrencilerin de bu bilgilere internet üzerinden ulaşabilmelerine </w:t>
      </w:r>
      <w:r w:rsidR="00E572AA" w:rsidRPr="00B355C9">
        <w:rPr>
          <w:rFonts w:ascii="Times New Roman" w:hAnsi="Times New Roman" w:cs="Times New Roman"/>
          <w:color w:val="auto"/>
          <w:sz w:val="24"/>
          <w:szCs w:val="24"/>
        </w:rPr>
        <w:t>imkân</w:t>
      </w:r>
      <w:r w:rsidRPr="00B355C9">
        <w:rPr>
          <w:rFonts w:ascii="Times New Roman" w:hAnsi="Times New Roman" w:cs="Times New Roman"/>
          <w:color w:val="auto"/>
          <w:sz w:val="24"/>
          <w:szCs w:val="24"/>
        </w:rPr>
        <w:t xml:space="preserve"> tanı</w:t>
      </w:r>
      <w:r w:rsidR="00F74B87" w:rsidRPr="00B355C9">
        <w:rPr>
          <w:rFonts w:ascii="Times New Roman" w:hAnsi="Times New Roman" w:cs="Times New Roman"/>
          <w:color w:val="auto"/>
          <w:sz w:val="24"/>
          <w:szCs w:val="24"/>
        </w:rPr>
        <w:t>n</w:t>
      </w:r>
      <w:r w:rsidRPr="00B355C9">
        <w:rPr>
          <w:rFonts w:ascii="Times New Roman" w:hAnsi="Times New Roman" w:cs="Times New Roman"/>
          <w:color w:val="auto"/>
          <w:sz w:val="24"/>
          <w:szCs w:val="24"/>
        </w:rPr>
        <w:t>maktadır.</w:t>
      </w:r>
    </w:p>
    <w:p w14:paraId="4A419478" w14:textId="77777777" w:rsidR="00042FDB" w:rsidRDefault="002D10A9" w:rsidP="00042FDB">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Her bir bilgi sistemi içinde yetkilendirme yapılmaktadır. </w:t>
      </w:r>
      <w:r w:rsidR="00AB2C51" w:rsidRPr="00B355C9">
        <w:rPr>
          <w:rFonts w:ascii="Times New Roman" w:hAnsi="Times New Roman" w:cs="Times New Roman"/>
          <w:color w:val="auto"/>
          <w:sz w:val="24"/>
          <w:szCs w:val="24"/>
        </w:rPr>
        <w:t>Veri tabanlı erişimlerde</w:t>
      </w:r>
      <w:r w:rsidRPr="00B355C9">
        <w:rPr>
          <w:rFonts w:ascii="Times New Roman" w:hAnsi="Times New Roman" w:cs="Times New Roman"/>
          <w:color w:val="auto"/>
          <w:sz w:val="24"/>
          <w:szCs w:val="24"/>
        </w:rPr>
        <w:t xml:space="preserve"> ise </w:t>
      </w:r>
      <w:r w:rsidR="00AB2C51" w:rsidRPr="00B355C9">
        <w:rPr>
          <w:rFonts w:ascii="Times New Roman" w:hAnsi="Times New Roman" w:cs="Times New Roman"/>
          <w:color w:val="auto"/>
          <w:sz w:val="24"/>
          <w:szCs w:val="24"/>
        </w:rPr>
        <w:t>kullanıcılara özel şifreli güvenlik sistemleri kullanılmakta ve kişisel bilgilerin gizliliği politikasına uyulmaktadır.</w:t>
      </w:r>
      <w:r w:rsidR="00042FDB">
        <w:rPr>
          <w:rFonts w:ascii="Times New Roman" w:hAnsi="Times New Roman" w:cs="Times New Roman"/>
          <w:color w:val="auto"/>
          <w:sz w:val="24"/>
          <w:szCs w:val="24"/>
        </w:rPr>
        <w:t xml:space="preserve"> </w:t>
      </w:r>
    </w:p>
    <w:p w14:paraId="4E871E3D" w14:textId="78615D34" w:rsidR="00AA462D" w:rsidRPr="00042FDB" w:rsidRDefault="00042FDB" w:rsidP="00042FDB">
      <w:pPr>
        <w:spacing w:after="0" w:line="360" w:lineRule="auto"/>
        <w:ind w:firstLine="709"/>
        <w:jc w:val="both"/>
        <w:rPr>
          <w:rFonts w:ascii="Times New Roman" w:hAnsi="Times New Roman" w:cs="Times New Roman"/>
          <w:color w:val="auto"/>
          <w:sz w:val="24"/>
          <w:szCs w:val="24"/>
        </w:rPr>
      </w:pPr>
      <w:r w:rsidRPr="00042FDB">
        <w:rPr>
          <w:rFonts w:ascii="Times New Roman" w:hAnsi="Times New Roman" w:cs="Times New Roman"/>
          <w:b/>
          <w:color w:val="auto"/>
          <w:sz w:val="24"/>
          <w:szCs w:val="24"/>
        </w:rPr>
        <w:t>4.</w:t>
      </w:r>
      <w:r>
        <w:rPr>
          <w:rFonts w:ascii="Times New Roman" w:hAnsi="Times New Roman" w:cs="Times New Roman"/>
          <w:color w:val="auto"/>
          <w:sz w:val="24"/>
          <w:szCs w:val="24"/>
        </w:rPr>
        <w:t xml:space="preserve"> </w:t>
      </w:r>
      <w:r w:rsidR="00AA462D" w:rsidRPr="00042FDB">
        <w:rPr>
          <w:rFonts w:ascii="Times New Roman" w:hAnsi="Times New Roman" w:cs="Times New Roman"/>
          <w:b/>
          <w:color w:val="231F20"/>
          <w:spacing w:val="-2"/>
          <w:w w:val="110"/>
          <w:sz w:val="24"/>
          <w:szCs w:val="24"/>
        </w:rPr>
        <w:t xml:space="preserve">Birim </w:t>
      </w:r>
      <w:r w:rsidR="00AA462D" w:rsidRPr="00042FDB">
        <w:rPr>
          <w:rFonts w:ascii="Times New Roman" w:hAnsi="Times New Roman" w:cs="Times New Roman"/>
          <w:b/>
          <w:color w:val="231F20"/>
          <w:w w:val="110"/>
          <w:sz w:val="24"/>
          <w:szCs w:val="24"/>
        </w:rPr>
        <w:t>Dışından</w:t>
      </w:r>
      <w:r w:rsidR="00AA462D" w:rsidRPr="00042FDB">
        <w:rPr>
          <w:rFonts w:ascii="Times New Roman" w:hAnsi="Times New Roman" w:cs="Times New Roman"/>
          <w:b/>
          <w:color w:val="231F20"/>
          <w:spacing w:val="25"/>
          <w:w w:val="110"/>
          <w:sz w:val="24"/>
          <w:szCs w:val="24"/>
        </w:rPr>
        <w:t xml:space="preserve"> </w:t>
      </w:r>
      <w:r w:rsidR="00AA462D" w:rsidRPr="00042FDB">
        <w:rPr>
          <w:rFonts w:ascii="Times New Roman" w:hAnsi="Times New Roman" w:cs="Times New Roman"/>
          <w:b/>
          <w:color w:val="231F20"/>
          <w:spacing w:val="-3"/>
          <w:w w:val="110"/>
          <w:sz w:val="24"/>
          <w:szCs w:val="24"/>
        </w:rPr>
        <w:t>T</w:t>
      </w:r>
      <w:r w:rsidR="00AA462D" w:rsidRPr="00042FDB">
        <w:rPr>
          <w:rFonts w:ascii="Times New Roman" w:hAnsi="Times New Roman" w:cs="Times New Roman"/>
          <w:b/>
          <w:color w:val="231F20"/>
          <w:spacing w:val="-4"/>
          <w:w w:val="110"/>
          <w:sz w:val="24"/>
          <w:szCs w:val="24"/>
        </w:rPr>
        <w:t>edarik</w:t>
      </w:r>
      <w:r w:rsidR="00AA462D" w:rsidRPr="00042FDB">
        <w:rPr>
          <w:rFonts w:ascii="Times New Roman" w:hAnsi="Times New Roman" w:cs="Times New Roman"/>
          <w:b/>
          <w:color w:val="231F20"/>
          <w:spacing w:val="34"/>
          <w:w w:val="110"/>
          <w:sz w:val="24"/>
          <w:szCs w:val="24"/>
        </w:rPr>
        <w:t xml:space="preserve"> </w:t>
      </w:r>
      <w:r w:rsidR="00AA462D" w:rsidRPr="00042FDB">
        <w:rPr>
          <w:rFonts w:ascii="Times New Roman" w:hAnsi="Times New Roman" w:cs="Times New Roman"/>
          <w:b/>
          <w:color w:val="231F20"/>
          <w:spacing w:val="-1"/>
          <w:w w:val="110"/>
          <w:sz w:val="24"/>
          <w:szCs w:val="24"/>
        </w:rPr>
        <w:t>Edilen</w:t>
      </w:r>
      <w:r w:rsidR="00AA462D" w:rsidRPr="00042FDB">
        <w:rPr>
          <w:rFonts w:ascii="Times New Roman" w:hAnsi="Times New Roman" w:cs="Times New Roman"/>
          <w:b/>
          <w:color w:val="231F20"/>
          <w:spacing w:val="33"/>
          <w:w w:val="110"/>
          <w:sz w:val="24"/>
          <w:szCs w:val="24"/>
        </w:rPr>
        <w:t xml:space="preserve"> </w:t>
      </w:r>
      <w:r w:rsidR="00AA462D" w:rsidRPr="00042FDB">
        <w:rPr>
          <w:rFonts w:ascii="Times New Roman" w:hAnsi="Times New Roman" w:cs="Times New Roman"/>
          <w:b/>
          <w:color w:val="231F20"/>
          <w:w w:val="110"/>
          <w:sz w:val="24"/>
          <w:szCs w:val="24"/>
        </w:rPr>
        <w:t>Hizmetlerin</w:t>
      </w:r>
      <w:r w:rsidR="00AA462D" w:rsidRPr="00042FDB">
        <w:rPr>
          <w:rFonts w:ascii="Times New Roman" w:hAnsi="Times New Roman" w:cs="Times New Roman"/>
          <w:b/>
          <w:color w:val="231F20"/>
          <w:spacing w:val="34"/>
          <w:w w:val="110"/>
          <w:sz w:val="24"/>
          <w:szCs w:val="24"/>
        </w:rPr>
        <w:t xml:space="preserve"> </w:t>
      </w:r>
      <w:r w:rsidR="00AA462D" w:rsidRPr="00042FDB">
        <w:rPr>
          <w:rFonts w:ascii="Times New Roman" w:hAnsi="Times New Roman" w:cs="Times New Roman"/>
          <w:b/>
          <w:color w:val="231F20"/>
          <w:spacing w:val="-1"/>
          <w:w w:val="110"/>
          <w:sz w:val="24"/>
          <w:szCs w:val="24"/>
        </w:rPr>
        <w:t>Kalit</w:t>
      </w:r>
      <w:r w:rsidR="00AA462D" w:rsidRPr="00042FDB">
        <w:rPr>
          <w:rFonts w:ascii="Times New Roman" w:hAnsi="Times New Roman" w:cs="Times New Roman"/>
          <w:b/>
          <w:color w:val="231F20"/>
          <w:spacing w:val="-2"/>
          <w:w w:val="110"/>
          <w:sz w:val="24"/>
          <w:szCs w:val="24"/>
        </w:rPr>
        <w:t>esi:</w:t>
      </w:r>
      <w:r w:rsidR="00AA462D" w:rsidRPr="00042FDB">
        <w:rPr>
          <w:rFonts w:ascii="Times New Roman" w:hAnsi="Times New Roman" w:cs="Times New Roman"/>
          <w:b/>
          <w:color w:val="231F20"/>
          <w:spacing w:val="33"/>
          <w:w w:val="110"/>
          <w:sz w:val="24"/>
          <w:szCs w:val="24"/>
        </w:rPr>
        <w:t xml:space="preserve"> </w:t>
      </w:r>
      <w:r w:rsidR="00AA462D" w:rsidRPr="00042FDB">
        <w:rPr>
          <w:rFonts w:ascii="Times New Roman" w:hAnsi="Times New Roman" w:cs="Times New Roman"/>
          <w:b/>
          <w:color w:val="231F20"/>
          <w:spacing w:val="-1"/>
          <w:w w:val="110"/>
          <w:sz w:val="24"/>
          <w:szCs w:val="24"/>
        </w:rPr>
        <w:t>Birim</w:t>
      </w:r>
      <w:r w:rsidR="00AA462D" w:rsidRPr="00042FDB">
        <w:rPr>
          <w:rFonts w:ascii="Times New Roman" w:hAnsi="Times New Roman" w:cs="Times New Roman"/>
          <w:b/>
          <w:color w:val="231F20"/>
          <w:spacing w:val="-2"/>
          <w:w w:val="110"/>
          <w:sz w:val="24"/>
          <w:szCs w:val="24"/>
        </w:rPr>
        <w:t>,</w:t>
      </w:r>
      <w:r w:rsidR="00AA462D" w:rsidRPr="00042FDB">
        <w:rPr>
          <w:rFonts w:ascii="Times New Roman" w:hAnsi="Times New Roman" w:cs="Times New Roman"/>
          <w:b/>
          <w:color w:val="231F20"/>
          <w:spacing w:val="34"/>
          <w:w w:val="110"/>
          <w:sz w:val="24"/>
          <w:szCs w:val="24"/>
        </w:rPr>
        <w:t xml:space="preserve"> </w:t>
      </w:r>
      <w:r w:rsidR="00AA462D" w:rsidRPr="00042FDB">
        <w:rPr>
          <w:rFonts w:ascii="Times New Roman" w:hAnsi="Times New Roman" w:cs="Times New Roman"/>
          <w:b/>
          <w:color w:val="231F20"/>
          <w:w w:val="110"/>
          <w:sz w:val="24"/>
          <w:szCs w:val="24"/>
        </w:rPr>
        <w:t>dışarıdan</w:t>
      </w:r>
      <w:r w:rsidR="00AA462D" w:rsidRPr="00042FDB">
        <w:rPr>
          <w:rFonts w:ascii="Times New Roman" w:hAnsi="Times New Roman" w:cs="Times New Roman"/>
          <w:b/>
          <w:color w:val="231F20"/>
          <w:spacing w:val="33"/>
          <w:w w:val="110"/>
          <w:sz w:val="24"/>
          <w:szCs w:val="24"/>
        </w:rPr>
        <w:t xml:space="preserve"> </w:t>
      </w:r>
      <w:r w:rsidR="00AA462D" w:rsidRPr="00042FDB">
        <w:rPr>
          <w:rFonts w:ascii="Times New Roman" w:hAnsi="Times New Roman" w:cs="Times New Roman"/>
          <w:b/>
          <w:color w:val="231F20"/>
          <w:w w:val="110"/>
          <w:sz w:val="24"/>
          <w:szCs w:val="24"/>
        </w:rPr>
        <w:t>aldığı</w:t>
      </w:r>
      <w:r w:rsidR="00AA462D" w:rsidRPr="00042FDB">
        <w:rPr>
          <w:rFonts w:ascii="Times New Roman" w:hAnsi="Times New Roman" w:cs="Times New Roman"/>
          <w:b/>
          <w:color w:val="231F20"/>
          <w:spacing w:val="34"/>
          <w:w w:val="110"/>
          <w:sz w:val="24"/>
          <w:szCs w:val="24"/>
        </w:rPr>
        <w:t xml:space="preserve"> </w:t>
      </w:r>
      <w:r w:rsidR="00AA462D" w:rsidRPr="00042FDB">
        <w:rPr>
          <w:rFonts w:ascii="Times New Roman" w:hAnsi="Times New Roman" w:cs="Times New Roman"/>
          <w:b/>
          <w:color w:val="231F20"/>
          <w:spacing w:val="-2"/>
          <w:w w:val="110"/>
          <w:sz w:val="24"/>
          <w:szCs w:val="24"/>
        </w:rPr>
        <w:t>dest</w:t>
      </w:r>
      <w:r w:rsidR="00AA462D" w:rsidRPr="00042FDB">
        <w:rPr>
          <w:rFonts w:ascii="Times New Roman" w:hAnsi="Times New Roman" w:cs="Times New Roman"/>
          <w:b/>
          <w:color w:val="231F20"/>
          <w:spacing w:val="-1"/>
          <w:w w:val="110"/>
          <w:sz w:val="24"/>
          <w:szCs w:val="24"/>
        </w:rPr>
        <w:t>ek</w:t>
      </w:r>
      <w:r w:rsidR="00AA462D" w:rsidRPr="00042FDB">
        <w:rPr>
          <w:rFonts w:ascii="Times New Roman" w:hAnsi="Times New Roman" w:cs="Times New Roman"/>
          <w:b/>
          <w:color w:val="231F20"/>
          <w:spacing w:val="43"/>
          <w:w w:val="108"/>
          <w:sz w:val="24"/>
          <w:szCs w:val="24"/>
        </w:rPr>
        <w:t xml:space="preserve"> </w:t>
      </w:r>
      <w:r w:rsidR="00AA462D" w:rsidRPr="00042FDB">
        <w:rPr>
          <w:rFonts w:ascii="Times New Roman" w:hAnsi="Times New Roman" w:cs="Times New Roman"/>
          <w:b/>
          <w:color w:val="231F20"/>
          <w:w w:val="110"/>
          <w:sz w:val="24"/>
          <w:szCs w:val="24"/>
        </w:rPr>
        <w:t>hizmetlerinin</w:t>
      </w:r>
      <w:r w:rsidR="00AA462D" w:rsidRPr="00042FDB">
        <w:rPr>
          <w:rFonts w:ascii="Times New Roman" w:hAnsi="Times New Roman" w:cs="Times New Roman"/>
          <w:b/>
          <w:color w:val="231F20"/>
          <w:spacing w:val="-19"/>
          <w:w w:val="110"/>
          <w:sz w:val="24"/>
          <w:szCs w:val="24"/>
        </w:rPr>
        <w:t xml:space="preserve"> (yemek, temizlik, ulaşım </w:t>
      </w:r>
      <w:proofErr w:type="spellStart"/>
      <w:r w:rsidR="00AA462D" w:rsidRPr="00042FDB">
        <w:rPr>
          <w:rFonts w:ascii="Times New Roman" w:hAnsi="Times New Roman" w:cs="Times New Roman"/>
          <w:b/>
          <w:color w:val="231F20"/>
          <w:spacing w:val="-19"/>
          <w:w w:val="110"/>
          <w:sz w:val="24"/>
          <w:szCs w:val="24"/>
        </w:rPr>
        <w:t>vb</w:t>
      </w:r>
      <w:proofErr w:type="spellEnd"/>
      <w:r w:rsidR="00AA462D" w:rsidRPr="00042FDB">
        <w:rPr>
          <w:rFonts w:ascii="Times New Roman" w:hAnsi="Times New Roman" w:cs="Times New Roman"/>
          <w:b/>
          <w:color w:val="231F20"/>
          <w:spacing w:val="-19"/>
          <w:w w:val="110"/>
          <w:sz w:val="24"/>
          <w:szCs w:val="24"/>
        </w:rPr>
        <w:t xml:space="preserve">) </w:t>
      </w:r>
      <w:r w:rsidR="00AA462D" w:rsidRPr="00042FDB">
        <w:rPr>
          <w:rFonts w:ascii="Times New Roman" w:hAnsi="Times New Roman" w:cs="Times New Roman"/>
          <w:b/>
          <w:color w:val="231F20"/>
          <w:spacing w:val="-1"/>
          <w:w w:val="110"/>
          <w:sz w:val="24"/>
          <w:szCs w:val="24"/>
        </w:rPr>
        <w:t>uygunluğunu</w:t>
      </w:r>
      <w:r w:rsidR="00AA462D" w:rsidRPr="00042FDB">
        <w:rPr>
          <w:rFonts w:ascii="Times New Roman" w:hAnsi="Times New Roman" w:cs="Times New Roman"/>
          <w:b/>
          <w:color w:val="231F20"/>
          <w:spacing w:val="-2"/>
          <w:w w:val="110"/>
          <w:sz w:val="24"/>
          <w:szCs w:val="24"/>
        </w:rPr>
        <w:t>,</w:t>
      </w:r>
      <w:r w:rsidR="00AA462D" w:rsidRPr="00042FDB">
        <w:rPr>
          <w:rFonts w:ascii="Times New Roman" w:hAnsi="Times New Roman" w:cs="Times New Roman"/>
          <w:b/>
          <w:color w:val="231F20"/>
          <w:spacing w:val="-19"/>
          <w:w w:val="110"/>
          <w:sz w:val="24"/>
          <w:szCs w:val="24"/>
        </w:rPr>
        <w:t xml:space="preserve"> </w:t>
      </w:r>
      <w:r w:rsidR="00AA462D" w:rsidRPr="00042FDB">
        <w:rPr>
          <w:rFonts w:ascii="Times New Roman" w:hAnsi="Times New Roman" w:cs="Times New Roman"/>
          <w:b/>
          <w:color w:val="231F20"/>
          <w:spacing w:val="-1"/>
          <w:w w:val="110"/>
          <w:sz w:val="24"/>
          <w:szCs w:val="24"/>
        </w:rPr>
        <w:t>kalitesini</w:t>
      </w:r>
      <w:r w:rsidR="00AA462D" w:rsidRPr="00042FDB">
        <w:rPr>
          <w:rFonts w:ascii="Times New Roman" w:hAnsi="Times New Roman" w:cs="Times New Roman"/>
          <w:b/>
          <w:color w:val="231F20"/>
          <w:spacing w:val="-18"/>
          <w:w w:val="110"/>
          <w:sz w:val="24"/>
          <w:szCs w:val="24"/>
        </w:rPr>
        <w:t xml:space="preserve"> </w:t>
      </w:r>
      <w:r w:rsidR="00AA462D" w:rsidRPr="00042FDB">
        <w:rPr>
          <w:rFonts w:ascii="Times New Roman" w:hAnsi="Times New Roman" w:cs="Times New Roman"/>
          <w:b/>
          <w:color w:val="231F20"/>
          <w:spacing w:val="-2"/>
          <w:w w:val="110"/>
          <w:sz w:val="24"/>
          <w:szCs w:val="24"/>
        </w:rPr>
        <w:t>v</w:t>
      </w:r>
      <w:r w:rsidR="00AA462D" w:rsidRPr="00042FDB">
        <w:rPr>
          <w:rFonts w:ascii="Times New Roman" w:hAnsi="Times New Roman" w:cs="Times New Roman"/>
          <w:b/>
          <w:color w:val="231F20"/>
          <w:spacing w:val="-3"/>
          <w:w w:val="110"/>
          <w:sz w:val="24"/>
          <w:szCs w:val="24"/>
        </w:rPr>
        <w:t>e</w:t>
      </w:r>
      <w:r w:rsidR="00AA462D" w:rsidRPr="00042FDB">
        <w:rPr>
          <w:rFonts w:ascii="Times New Roman" w:hAnsi="Times New Roman" w:cs="Times New Roman"/>
          <w:b/>
          <w:color w:val="231F20"/>
          <w:spacing w:val="-19"/>
          <w:w w:val="110"/>
          <w:sz w:val="24"/>
          <w:szCs w:val="24"/>
        </w:rPr>
        <w:t xml:space="preserve"> </w:t>
      </w:r>
      <w:r w:rsidR="00AA462D" w:rsidRPr="00042FDB">
        <w:rPr>
          <w:rFonts w:ascii="Times New Roman" w:hAnsi="Times New Roman" w:cs="Times New Roman"/>
          <w:b/>
          <w:color w:val="231F20"/>
          <w:w w:val="110"/>
          <w:sz w:val="24"/>
          <w:szCs w:val="24"/>
        </w:rPr>
        <w:t>sürekliliğini</w:t>
      </w:r>
      <w:r w:rsidR="00AA462D" w:rsidRPr="00042FDB">
        <w:rPr>
          <w:rFonts w:ascii="Times New Roman" w:hAnsi="Times New Roman" w:cs="Times New Roman"/>
          <w:b/>
          <w:color w:val="231F20"/>
          <w:spacing w:val="-18"/>
          <w:w w:val="110"/>
          <w:sz w:val="24"/>
          <w:szCs w:val="24"/>
        </w:rPr>
        <w:t xml:space="preserve"> </w:t>
      </w:r>
      <w:r w:rsidR="00AA462D" w:rsidRPr="00042FDB">
        <w:rPr>
          <w:rFonts w:ascii="Times New Roman" w:hAnsi="Times New Roman" w:cs="Times New Roman"/>
          <w:b/>
          <w:color w:val="231F20"/>
          <w:spacing w:val="-1"/>
          <w:w w:val="110"/>
          <w:sz w:val="24"/>
          <w:szCs w:val="24"/>
        </w:rPr>
        <w:t>güv</w:t>
      </w:r>
      <w:r w:rsidR="00AA462D" w:rsidRPr="00042FDB">
        <w:rPr>
          <w:rFonts w:ascii="Times New Roman" w:hAnsi="Times New Roman" w:cs="Times New Roman"/>
          <w:b/>
          <w:color w:val="231F20"/>
          <w:spacing w:val="-2"/>
          <w:w w:val="110"/>
          <w:sz w:val="24"/>
          <w:szCs w:val="24"/>
        </w:rPr>
        <w:t>ence</w:t>
      </w:r>
      <w:r w:rsidR="00AA462D" w:rsidRPr="00042FDB">
        <w:rPr>
          <w:rFonts w:ascii="Times New Roman" w:hAnsi="Times New Roman" w:cs="Times New Roman"/>
          <w:b/>
          <w:color w:val="231F20"/>
          <w:spacing w:val="-19"/>
          <w:w w:val="110"/>
          <w:sz w:val="24"/>
          <w:szCs w:val="24"/>
        </w:rPr>
        <w:t xml:space="preserve"> </w:t>
      </w:r>
      <w:r w:rsidR="00AA462D" w:rsidRPr="00042FDB">
        <w:rPr>
          <w:rFonts w:ascii="Times New Roman" w:hAnsi="Times New Roman" w:cs="Times New Roman"/>
          <w:b/>
          <w:color w:val="231F20"/>
          <w:w w:val="110"/>
          <w:sz w:val="24"/>
          <w:szCs w:val="24"/>
        </w:rPr>
        <w:t>altına</w:t>
      </w:r>
      <w:r w:rsidR="00AA462D" w:rsidRPr="00042FDB">
        <w:rPr>
          <w:rFonts w:ascii="Times New Roman" w:hAnsi="Times New Roman" w:cs="Times New Roman"/>
          <w:b/>
          <w:color w:val="231F20"/>
          <w:spacing w:val="-18"/>
          <w:w w:val="110"/>
          <w:sz w:val="24"/>
          <w:szCs w:val="24"/>
        </w:rPr>
        <w:t xml:space="preserve"> </w:t>
      </w:r>
      <w:r w:rsidR="00AA462D" w:rsidRPr="00042FDB">
        <w:rPr>
          <w:rFonts w:ascii="Times New Roman" w:hAnsi="Times New Roman" w:cs="Times New Roman"/>
          <w:b/>
          <w:color w:val="231F20"/>
          <w:spacing w:val="-3"/>
          <w:w w:val="110"/>
          <w:sz w:val="24"/>
          <w:szCs w:val="24"/>
        </w:rPr>
        <w:t>almalıdır.</w:t>
      </w:r>
    </w:p>
    <w:p w14:paraId="026CD677" w14:textId="5EFE369A" w:rsidR="00732655" w:rsidRPr="00B355C9"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0876EA" w:rsidRPr="00B355C9">
        <w:rPr>
          <w:rFonts w:ascii="Times New Roman" w:hAnsi="Times New Roman" w:cs="Times New Roman"/>
          <w:color w:val="auto"/>
          <w:sz w:val="24"/>
          <w:szCs w:val="24"/>
        </w:rPr>
        <w:t>Kurum d</w:t>
      </w:r>
      <w:r w:rsidRPr="00B355C9">
        <w:rPr>
          <w:rFonts w:ascii="Times New Roman" w:hAnsi="Times New Roman" w:cs="Times New Roman"/>
          <w:color w:val="auto"/>
          <w:sz w:val="24"/>
          <w:szCs w:val="24"/>
        </w:rPr>
        <w:t xml:space="preserve">ışından alınan mal ve hizmet alımlarının tedarik sürecine ilişkin </w:t>
      </w:r>
      <w:proofErr w:type="gramStart"/>
      <w:r w:rsidRPr="00B355C9">
        <w:rPr>
          <w:rFonts w:ascii="Times New Roman" w:hAnsi="Times New Roman" w:cs="Times New Roman"/>
          <w:color w:val="auto"/>
          <w:sz w:val="24"/>
          <w:szCs w:val="24"/>
        </w:rPr>
        <w:t>kriterler</w:t>
      </w:r>
      <w:proofErr w:type="gramEnd"/>
      <w:r w:rsidRPr="00B355C9">
        <w:rPr>
          <w:rFonts w:ascii="Times New Roman" w:hAnsi="Times New Roman" w:cs="Times New Roman"/>
          <w:color w:val="auto"/>
          <w:sz w:val="24"/>
          <w:szCs w:val="24"/>
        </w:rPr>
        <w:t xml:space="preserve"> kurumun ihtiyaçları doğrultusunda değerlendirilerek gerek görülen mal ve hizmet </w:t>
      </w:r>
      <w:r w:rsidR="0026407C" w:rsidRPr="00B355C9">
        <w:rPr>
          <w:rFonts w:ascii="Times New Roman" w:hAnsi="Times New Roman" w:cs="Times New Roman"/>
          <w:color w:val="auto"/>
          <w:sz w:val="24"/>
          <w:szCs w:val="24"/>
        </w:rPr>
        <w:t>alımları 5018</w:t>
      </w:r>
      <w:r w:rsidRPr="00B355C9">
        <w:rPr>
          <w:rFonts w:ascii="Times New Roman" w:hAnsi="Times New Roman" w:cs="Times New Roman"/>
          <w:color w:val="auto"/>
          <w:sz w:val="24"/>
          <w:szCs w:val="24"/>
        </w:rPr>
        <w:t xml:space="preserve"> sayılı </w:t>
      </w:r>
      <w:r w:rsidR="006B4AF7"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xml:space="preserve">Kamu </w:t>
      </w:r>
      <w:r w:rsidR="00A463B8" w:rsidRPr="00B355C9">
        <w:rPr>
          <w:rFonts w:ascii="Times New Roman" w:hAnsi="Times New Roman" w:cs="Times New Roman"/>
          <w:color w:val="auto"/>
          <w:sz w:val="24"/>
          <w:szCs w:val="24"/>
        </w:rPr>
        <w:t xml:space="preserve">Mali </w:t>
      </w:r>
      <w:r w:rsidRPr="00B355C9">
        <w:rPr>
          <w:rFonts w:ascii="Times New Roman" w:hAnsi="Times New Roman" w:cs="Times New Roman"/>
          <w:color w:val="auto"/>
          <w:sz w:val="24"/>
          <w:szCs w:val="24"/>
        </w:rPr>
        <w:t>Yönetim</w:t>
      </w:r>
      <w:r w:rsidR="00A463B8" w:rsidRPr="00B355C9">
        <w:rPr>
          <w:rFonts w:ascii="Times New Roman" w:hAnsi="Times New Roman" w:cs="Times New Roman"/>
          <w:color w:val="auto"/>
          <w:sz w:val="24"/>
          <w:szCs w:val="24"/>
        </w:rPr>
        <w:t>i</w:t>
      </w:r>
      <w:r w:rsidRPr="00B355C9">
        <w:rPr>
          <w:rFonts w:ascii="Times New Roman" w:hAnsi="Times New Roman" w:cs="Times New Roman"/>
          <w:color w:val="auto"/>
          <w:sz w:val="24"/>
          <w:szCs w:val="24"/>
        </w:rPr>
        <w:t xml:space="preserve"> ve Kontrol Kanunu</w:t>
      </w:r>
      <w:r w:rsidR="006B4AF7" w:rsidRPr="00B355C9">
        <w:rPr>
          <w:rFonts w:ascii="Times New Roman" w:hAnsi="Times New Roman" w:cs="Times New Roman"/>
          <w:color w:val="auto"/>
          <w:sz w:val="24"/>
          <w:szCs w:val="24"/>
        </w:rPr>
        <w:t>”, 4734 s</w:t>
      </w:r>
      <w:r w:rsidRPr="00B355C9">
        <w:rPr>
          <w:rFonts w:ascii="Times New Roman" w:hAnsi="Times New Roman" w:cs="Times New Roman"/>
          <w:color w:val="auto"/>
          <w:sz w:val="24"/>
          <w:szCs w:val="24"/>
        </w:rPr>
        <w:t xml:space="preserve">ayılı </w:t>
      </w:r>
      <w:r w:rsidR="006B4AF7"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Kamu İhale Kanunu</w:t>
      </w:r>
      <w:r w:rsidR="006B4AF7" w:rsidRPr="00B355C9">
        <w:rPr>
          <w:rFonts w:ascii="Times New Roman" w:hAnsi="Times New Roman" w:cs="Times New Roman"/>
          <w:color w:val="auto"/>
          <w:sz w:val="24"/>
          <w:szCs w:val="24"/>
        </w:rPr>
        <w:t>”, 4735 s</w:t>
      </w:r>
      <w:r w:rsidRPr="00B355C9">
        <w:rPr>
          <w:rFonts w:ascii="Times New Roman" w:hAnsi="Times New Roman" w:cs="Times New Roman"/>
          <w:color w:val="auto"/>
          <w:sz w:val="24"/>
          <w:szCs w:val="24"/>
        </w:rPr>
        <w:t xml:space="preserve">ayılı </w:t>
      </w:r>
      <w:r w:rsidR="006B4AF7"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K</w:t>
      </w:r>
      <w:r w:rsidR="00A463B8" w:rsidRPr="00B355C9">
        <w:rPr>
          <w:rFonts w:ascii="Times New Roman" w:hAnsi="Times New Roman" w:cs="Times New Roman"/>
          <w:color w:val="auto"/>
          <w:sz w:val="24"/>
          <w:szCs w:val="24"/>
        </w:rPr>
        <w:t>amu İhale Sözleşmeleri Kanunu</w:t>
      </w:r>
      <w:r w:rsidR="006B4AF7" w:rsidRPr="00B355C9">
        <w:rPr>
          <w:rFonts w:ascii="Times New Roman" w:hAnsi="Times New Roman" w:cs="Times New Roman"/>
          <w:color w:val="auto"/>
          <w:sz w:val="24"/>
          <w:szCs w:val="24"/>
        </w:rPr>
        <w:t xml:space="preserve">” ile </w:t>
      </w:r>
      <w:r w:rsidR="00A463B8" w:rsidRPr="00B355C9">
        <w:rPr>
          <w:rFonts w:ascii="Times New Roman" w:hAnsi="Times New Roman" w:cs="Times New Roman"/>
          <w:color w:val="auto"/>
          <w:sz w:val="24"/>
          <w:szCs w:val="24"/>
        </w:rPr>
        <w:t>y</w:t>
      </w:r>
      <w:r w:rsidRPr="00B355C9">
        <w:rPr>
          <w:rFonts w:ascii="Times New Roman" w:hAnsi="Times New Roman" w:cs="Times New Roman"/>
          <w:color w:val="auto"/>
          <w:sz w:val="24"/>
          <w:szCs w:val="24"/>
        </w:rPr>
        <w:t xml:space="preserve">önetmelikler ve mevzuat </w:t>
      </w:r>
      <w:r w:rsidR="0026407C" w:rsidRPr="00B355C9">
        <w:rPr>
          <w:rFonts w:ascii="Times New Roman" w:hAnsi="Times New Roman" w:cs="Times New Roman"/>
          <w:color w:val="auto"/>
          <w:sz w:val="24"/>
          <w:szCs w:val="24"/>
        </w:rPr>
        <w:t>dâhilinde</w:t>
      </w:r>
      <w:r w:rsidRPr="00B355C9">
        <w:rPr>
          <w:rFonts w:ascii="Times New Roman" w:hAnsi="Times New Roman" w:cs="Times New Roman"/>
          <w:color w:val="auto"/>
          <w:sz w:val="24"/>
          <w:szCs w:val="24"/>
        </w:rPr>
        <w:t xml:space="preserve"> rekabet, adillik, doğruluk, saydamlık</w:t>
      </w:r>
      <w:r w:rsidR="00376055" w:rsidRPr="00B355C9">
        <w:rPr>
          <w:rFonts w:ascii="Times New Roman" w:hAnsi="Times New Roman" w:cs="Times New Roman"/>
          <w:color w:val="auto"/>
          <w:sz w:val="24"/>
          <w:szCs w:val="24"/>
        </w:rPr>
        <w:t>,</w:t>
      </w:r>
      <w:r w:rsidRPr="00B355C9">
        <w:rPr>
          <w:rFonts w:ascii="Times New Roman" w:hAnsi="Times New Roman" w:cs="Times New Roman"/>
          <w:color w:val="auto"/>
          <w:sz w:val="24"/>
          <w:szCs w:val="24"/>
        </w:rPr>
        <w:t xml:space="preserve"> ekonomik</w:t>
      </w:r>
      <w:r w:rsidR="00A463B8" w:rsidRPr="00B355C9">
        <w:rPr>
          <w:rFonts w:ascii="Times New Roman" w:hAnsi="Times New Roman" w:cs="Times New Roman"/>
          <w:color w:val="auto"/>
          <w:sz w:val="24"/>
          <w:szCs w:val="24"/>
        </w:rPr>
        <w:t xml:space="preserve"> </w:t>
      </w:r>
      <w:r w:rsidRPr="00B355C9">
        <w:rPr>
          <w:rFonts w:ascii="Times New Roman" w:hAnsi="Times New Roman" w:cs="Times New Roman"/>
          <w:color w:val="auto"/>
          <w:sz w:val="24"/>
          <w:szCs w:val="24"/>
        </w:rPr>
        <w:t>ve paranın en etkin kullanımının sağlanarak belirlenmiş olan hükümler</w:t>
      </w:r>
      <w:r w:rsidR="00A463B8" w:rsidRPr="00B355C9">
        <w:rPr>
          <w:rFonts w:ascii="Times New Roman" w:hAnsi="Times New Roman" w:cs="Times New Roman"/>
          <w:color w:val="auto"/>
          <w:sz w:val="24"/>
          <w:szCs w:val="24"/>
        </w:rPr>
        <w:t>i</w:t>
      </w:r>
      <w:r w:rsidRPr="00B355C9">
        <w:rPr>
          <w:rFonts w:ascii="Times New Roman" w:hAnsi="Times New Roman" w:cs="Times New Roman"/>
          <w:color w:val="auto"/>
          <w:sz w:val="24"/>
          <w:szCs w:val="24"/>
        </w:rPr>
        <w:t xml:space="preserve"> doğrultusunda gerçekleştirilmektedir.</w:t>
      </w:r>
    </w:p>
    <w:p w14:paraId="246C328D" w14:textId="430C7BEF" w:rsidR="006F536C" w:rsidRPr="00B355C9" w:rsidRDefault="00732655"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lastRenderedPageBreak/>
        <w:tab/>
      </w:r>
      <w:r w:rsidR="00B24E93" w:rsidRPr="00B355C9">
        <w:rPr>
          <w:rFonts w:ascii="Times New Roman" w:hAnsi="Times New Roman" w:cs="Times New Roman"/>
          <w:color w:val="auto"/>
          <w:sz w:val="24"/>
          <w:szCs w:val="24"/>
        </w:rPr>
        <w:t xml:space="preserve"> Hizmet tedarik sürecinde, doğrudan temin yolu ile alım yapılması durumunda teknik şartnameye göre firma teklifleri alınarak piya</w:t>
      </w:r>
      <w:r w:rsidR="006B4AF7" w:rsidRPr="00B355C9">
        <w:rPr>
          <w:rFonts w:ascii="Times New Roman" w:hAnsi="Times New Roman" w:cs="Times New Roman"/>
          <w:color w:val="auto"/>
          <w:sz w:val="24"/>
          <w:szCs w:val="24"/>
        </w:rPr>
        <w:t xml:space="preserve">sa araştırması yapılması </w:t>
      </w:r>
      <w:r w:rsidR="0026407C" w:rsidRPr="00B355C9">
        <w:rPr>
          <w:rFonts w:ascii="Times New Roman" w:hAnsi="Times New Roman" w:cs="Times New Roman"/>
          <w:color w:val="auto"/>
          <w:sz w:val="24"/>
          <w:szCs w:val="24"/>
        </w:rPr>
        <w:t>ve şartnameye</w:t>
      </w:r>
      <w:r w:rsidR="00B24E93" w:rsidRPr="00B355C9">
        <w:rPr>
          <w:rFonts w:ascii="Times New Roman" w:hAnsi="Times New Roman" w:cs="Times New Roman"/>
          <w:color w:val="auto"/>
          <w:sz w:val="24"/>
          <w:szCs w:val="24"/>
        </w:rPr>
        <w:t xml:space="preserve"> uygunluğa ek olarak teklif veren firmaların kalite belgeleri, iş yeterliliği belgeleri, garanti süreleri ve daha önce hizmet ve mal verdikleri kurum referansları da göz önüne alınması şeklindedir. </w:t>
      </w:r>
    </w:p>
    <w:p w14:paraId="2B02B184" w14:textId="77777777" w:rsidR="00222C6D" w:rsidRDefault="006F536C" w:rsidP="00222C6D">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B24E93" w:rsidRPr="00B355C9">
        <w:rPr>
          <w:rFonts w:ascii="Times New Roman" w:hAnsi="Times New Roman" w:cs="Times New Roman"/>
          <w:color w:val="auto"/>
          <w:sz w:val="24"/>
          <w:szCs w:val="24"/>
        </w:rPr>
        <w:t>Satın alma işleminin ihale yoluyla gerçekleştirilmesi durumunda yine standartlara uygun olarak hazırlanan teknik ve</w:t>
      </w:r>
      <w:r w:rsidR="00591C65" w:rsidRPr="00B355C9">
        <w:rPr>
          <w:rFonts w:ascii="Times New Roman" w:hAnsi="Times New Roman" w:cs="Times New Roman"/>
          <w:color w:val="auto"/>
          <w:sz w:val="24"/>
          <w:szCs w:val="24"/>
        </w:rPr>
        <w:t xml:space="preserve"> </w:t>
      </w:r>
      <w:r w:rsidR="00B24E93" w:rsidRPr="00B355C9">
        <w:rPr>
          <w:rFonts w:ascii="Times New Roman" w:hAnsi="Times New Roman" w:cs="Times New Roman"/>
          <w:color w:val="auto"/>
          <w:sz w:val="24"/>
          <w:szCs w:val="24"/>
        </w:rPr>
        <w:t xml:space="preserve">idari şartnameye göre ihaleye çıkılması, firmaların kalite belgeleri, garanti süreleri ve iş yeterliliği belgelerinin </w:t>
      </w:r>
      <w:r w:rsidR="00376055" w:rsidRPr="00B355C9">
        <w:rPr>
          <w:rFonts w:ascii="Times New Roman" w:hAnsi="Times New Roman" w:cs="Times New Roman"/>
          <w:color w:val="auto"/>
          <w:sz w:val="24"/>
          <w:szCs w:val="24"/>
        </w:rPr>
        <w:t>değerlendirilmesiyle yapılmaktadır</w:t>
      </w:r>
      <w:r w:rsidR="00B24E93" w:rsidRPr="00B355C9">
        <w:rPr>
          <w:rFonts w:ascii="Times New Roman" w:hAnsi="Times New Roman" w:cs="Times New Roman"/>
          <w:color w:val="auto"/>
          <w:sz w:val="24"/>
          <w:szCs w:val="24"/>
        </w:rPr>
        <w:t>. İhale kanunu gereği yapılan tüm ihaleler Kamu İhale Kurumu’nun yazılımı o</w:t>
      </w:r>
      <w:r w:rsidR="00376055" w:rsidRPr="00B355C9">
        <w:rPr>
          <w:rFonts w:ascii="Times New Roman" w:hAnsi="Times New Roman" w:cs="Times New Roman"/>
          <w:color w:val="auto"/>
          <w:sz w:val="24"/>
          <w:szCs w:val="24"/>
        </w:rPr>
        <w:t xml:space="preserve">lan </w:t>
      </w:r>
      <w:r w:rsidR="005C105D" w:rsidRPr="00B355C9">
        <w:rPr>
          <w:rFonts w:ascii="Times New Roman" w:hAnsi="Times New Roman" w:cs="Times New Roman"/>
          <w:color w:val="auto"/>
          <w:sz w:val="24"/>
          <w:szCs w:val="24"/>
        </w:rPr>
        <w:t xml:space="preserve">“Elektronik Kamu Alımları Platformu ( </w:t>
      </w:r>
      <w:r w:rsidR="00376055" w:rsidRPr="00B355C9">
        <w:rPr>
          <w:rFonts w:ascii="Times New Roman" w:hAnsi="Times New Roman" w:cs="Times New Roman"/>
          <w:color w:val="auto"/>
          <w:sz w:val="24"/>
          <w:szCs w:val="24"/>
        </w:rPr>
        <w:t>EKAP</w:t>
      </w:r>
      <w:r w:rsidR="005C105D" w:rsidRPr="00B355C9">
        <w:rPr>
          <w:rFonts w:ascii="Times New Roman" w:hAnsi="Times New Roman" w:cs="Times New Roman"/>
          <w:color w:val="auto"/>
          <w:sz w:val="24"/>
          <w:szCs w:val="24"/>
        </w:rPr>
        <w:t>)</w:t>
      </w:r>
      <w:r w:rsidR="00376055" w:rsidRPr="00B355C9">
        <w:rPr>
          <w:rFonts w:ascii="Times New Roman" w:hAnsi="Times New Roman" w:cs="Times New Roman"/>
          <w:color w:val="auto"/>
          <w:sz w:val="24"/>
          <w:szCs w:val="24"/>
        </w:rPr>
        <w:t>’a girilir.</w:t>
      </w:r>
      <w:r w:rsidR="00B24E93" w:rsidRPr="00B355C9">
        <w:rPr>
          <w:rFonts w:ascii="Times New Roman" w:hAnsi="Times New Roman" w:cs="Times New Roman"/>
          <w:color w:val="auto"/>
          <w:sz w:val="24"/>
          <w:szCs w:val="24"/>
        </w:rPr>
        <w:t xml:space="preserve"> Kurum dışından alınan destek hizmetlerin tedarik edilmesi sürecinde idari ve akademik birimlerce bilgi alış verişi ile hizmetin gerekliliği, uygunluğu ve kalitesi değerlendirilerek sağlanması güvence altına alınmaktadır.</w:t>
      </w:r>
      <w:r w:rsidR="00732655" w:rsidRPr="00B355C9">
        <w:rPr>
          <w:rFonts w:ascii="Times New Roman" w:hAnsi="Times New Roman" w:cs="Times New Roman"/>
          <w:color w:val="auto"/>
          <w:sz w:val="24"/>
          <w:szCs w:val="24"/>
        </w:rPr>
        <w:t xml:space="preserve"> Ayrıca, alımlarda uygulanan mevzuat gereği fakülte akademik ve idari personelinden oluşan Muayene ve Kabul Komisyonu, Değer Tespit Komisyonu, Sayım Komisyonlarının beyanlarıyla da</w:t>
      </w:r>
      <w:r w:rsidR="000764C1" w:rsidRPr="00B355C9">
        <w:rPr>
          <w:rFonts w:ascii="Times New Roman" w:hAnsi="Times New Roman" w:cs="Times New Roman"/>
          <w:color w:val="auto"/>
          <w:sz w:val="24"/>
          <w:szCs w:val="24"/>
        </w:rPr>
        <w:t xml:space="preserve"> tedarik hizmet ve alımların kalitesi güvence altına alınmaktadır.</w:t>
      </w:r>
      <w:r w:rsidR="007C46F1" w:rsidRPr="00B355C9">
        <w:rPr>
          <w:rFonts w:ascii="Times New Roman" w:hAnsi="Times New Roman" w:cs="Times New Roman"/>
          <w:color w:val="auto"/>
          <w:sz w:val="24"/>
          <w:szCs w:val="24"/>
        </w:rPr>
        <w:t xml:space="preserve"> </w:t>
      </w:r>
      <w:r w:rsidR="00144B96" w:rsidRPr="00B355C9">
        <w:rPr>
          <w:rFonts w:ascii="Times New Roman" w:hAnsi="Times New Roman" w:cs="Times New Roman"/>
          <w:color w:val="auto"/>
          <w:sz w:val="24"/>
          <w:szCs w:val="24"/>
        </w:rPr>
        <w:t xml:space="preserve">Fakültemiz </w:t>
      </w:r>
      <w:hyperlink r:id="rId63" w:history="1">
        <w:r w:rsidR="00144B96" w:rsidRPr="00B355C9">
          <w:rPr>
            <w:rStyle w:val="Kpr"/>
            <w:rFonts w:ascii="Times New Roman" w:hAnsi="Times New Roman" w:cs="Times New Roman"/>
            <w:color w:val="0070C0"/>
            <w:sz w:val="24"/>
            <w:szCs w:val="24"/>
            <w:u w:val="none"/>
          </w:rPr>
          <w:t>http://www.gsf.ankara.edu.tr/mali-isler-komisyonlari/</w:t>
        </w:r>
      </w:hyperlink>
      <w:r w:rsidR="00144B96" w:rsidRPr="00B355C9">
        <w:rPr>
          <w:rFonts w:ascii="Times New Roman" w:hAnsi="Times New Roman" w:cs="Times New Roman"/>
          <w:color w:val="0070C0"/>
          <w:sz w:val="24"/>
          <w:szCs w:val="24"/>
        </w:rPr>
        <w:t xml:space="preserve"> </w:t>
      </w:r>
      <w:r w:rsidR="00144B96" w:rsidRPr="00B355C9">
        <w:rPr>
          <w:rFonts w:ascii="Times New Roman" w:hAnsi="Times New Roman" w:cs="Times New Roman"/>
          <w:color w:val="auto"/>
          <w:sz w:val="24"/>
          <w:szCs w:val="24"/>
        </w:rPr>
        <w:t>web sayfasında yer almaktadır.</w:t>
      </w:r>
    </w:p>
    <w:p w14:paraId="354A3C43" w14:textId="38839548" w:rsidR="00B24E93" w:rsidRPr="00222C6D" w:rsidRDefault="00222C6D" w:rsidP="00222C6D">
      <w:pPr>
        <w:spacing w:after="0" w:line="360" w:lineRule="auto"/>
        <w:ind w:firstLine="709"/>
        <w:jc w:val="both"/>
        <w:rPr>
          <w:rFonts w:ascii="Times New Roman" w:hAnsi="Times New Roman" w:cs="Times New Roman"/>
          <w:color w:val="auto"/>
          <w:sz w:val="24"/>
          <w:szCs w:val="24"/>
        </w:rPr>
      </w:pPr>
      <w:r w:rsidRPr="00222C6D">
        <w:rPr>
          <w:rFonts w:ascii="Times New Roman" w:hAnsi="Times New Roman" w:cs="Times New Roman"/>
          <w:b/>
          <w:color w:val="auto"/>
          <w:sz w:val="24"/>
          <w:szCs w:val="24"/>
        </w:rPr>
        <w:t>5.</w:t>
      </w:r>
      <w:r>
        <w:rPr>
          <w:rFonts w:ascii="Times New Roman" w:hAnsi="Times New Roman" w:cs="Times New Roman"/>
          <w:color w:val="auto"/>
          <w:sz w:val="24"/>
          <w:szCs w:val="24"/>
        </w:rPr>
        <w:t xml:space="preserve"> </w:t>
      </w:r>
      <w:r w:rsidR="00AA462D" w:rsidRPr="00222C6D">
        <w:rPr>
          <w:rFonts w:ascii="Times New Roman" w:hAnsi="Times New Roman" w:cs="Times New Roman"/>
          <w:b/>
          <w:color w:val="231F20"/>
          <w:spacing w:val="-2"/>
          <w:w w:val="110"/>
          <w:sz w:val="24"/>
          <w:szCs w:val="24"/>
        </w:rPr>
        <w:t>Kamuo</w:t>
      </w:r>
      <w:r w:rsidR="00AA462D" w:rsidRPr="00222C6D">
        <w:rPr>
          <w:rFonts w:ascii="Times New Roman" w:hAnsi="Times New Roman" w:cs="Times New Roman"/>
          <w:b/>
          <w:color w:val="231F20"/>
          <w:spacing w:val="-1"/>
          <w:w w:val="110"/>
          <w:sz w:val="24"/>
          <w:szCs w:val="24"/>
        </w:rPr>
        <w:t>yunu</w:t>
      </w:r>
      <w:r w:rsidR="00AA462D" w:rsidRPr="00222C6D">
        <w:rPr>
          <w:rFonts w:ascii="Times New Roman" w:hAnsi="Times New Roman" w:cs="Times New Roman"/>
          <w:b/>
          <w:color w:val="231F20"/>
          <w:spacing w:val="40"/>
          <w:w w:val="110"/>
          <w:sz w:val="24"/>
          <w:szCs w:val="24"/>
        </w:rPr>
        <w:t xml:space="preserve"> </w:t>
      </w:r>
      <w:r w:rsidR="00AA462D" w:rsidRPr="00222C6D">
        <w:rPr>
          <w:rFonts w:ascii="Times New Roman" w:hAnsi="Times New Roman" w:cs="Times New Roman"/>
          <w:b/>
          <w:color w:val="231F20"/>
          <w:w w:val="110"/>
          <w:sz w:val="24"/>
          <w:szCs w:val="24"/>
        </w:rPr>
        <w:t>Bilgilendirme:</w:t>
      </w:r>
      <w:r w:rsidR="00AA462D" w:rsidRPr="00222C6D">
        <w:rPr>
          <w:rFonts w:ascii="Times New Roman" w:hAnsi="Times New Roman" w:cs="Times New Roman"/>
          <w:b/>
          <w:color w:val="231F20"/>
          <w:spacing w:val="40"/>
          <w:w w:val="110"/>
          <w:sz w:val="24"/>
          <w:szCs w:val="24"/>
        </w:rPr>
        <w:t xml:space="preserve"> </w:t>
      </w:r>
      <w:r w:rsidR="00AA462D" w:rsidRPr="00222C6D">
        <w:rPr>
          <w:rFonts w:ascii="Times New Roman" w:hAnsi="Times New Roman" w:cs="Times New Roman"/>
          <w:b/>
          <w:color w:val="231F20"/>
          <w:spacing w:val="-1"/>
          <w:w w:val="110"/>
          <w:sz w:val="24"/>
          <w:szCs w:val="24"/>
        </w:rPr>
        <w:t>Birim</w:t>
      </w:r>
      <w:r w:rsidR="00AA462D" w:rsidRPr="00222C6D">
        <w:rPr>
          <w:rFonts w:ascii="Times New Roman" w:hAnsi="Times New Roman" w:cs="Times New Roman"/>
          <w:b/>
          <w:color w:val="231F20"/>
          <w:spacing w:val="-2"/>
          <w:w w:val="110"/>
          <w:sz w:val="24"/>
          <w:szCs w:val="24"/>
        </w:rPr>
        <w:t>,</w:t>
      </w:r>
      <w:r w:rsidR="00AA462D" w:rsidRPr="00222C6D">
        <w:rPr>
          <w:rFonts w:ascii="Times New Roman" w:hAnsi="Times New Roman" w:cs="Times New Roman"/>
          <w:b/>
          <w:color w:val="231F20"/>
          <w:spacing w:val="40"/>
          <w:w w:val="110"/>
          <w:sz w:val="24"/>
          <w:szCs w:val="24"/>
        </w:rPr>
        <w:t xml:space="preserve"> </w:t>
      </w:r>
      <w:r w:rsidR="00AA462D" w:rsidRPr="00222C6D">
        <w:rPr>
          <w:rFonts w:ascii="Times New Roman" w:hAnsi="Times New Roman" w:cs="Times New Roman"/>
          <w:b/>
          <w:color w:val="231F20"/>
          <w:w w:val="110"/>
          <w:sz w:val="24"/>
          <w:szCs w:val="24"/>
        </w:rPr>
        <w:t>eğitim-öğretim</w:t>
      </w:r>
      <w:r w:rsidR="00AA462D" w:rsidRPr="00222C6D">
        <w:rPr>
          <w:rFonts w:ascii="Times New Roman" w:hAnsi="Times New Roman" w:cs="Times New Roman"/>
          <w:b/>
          <w:color w:val="231F20"/>
          <w:spacing w:val="40"/>
          <w:w w:val="110"/>
          <w:sz w:val="24"/>
          <w:szCs w:val="24"/>
        </w:rPr>
        <w:t xml:space="preserve"> </w:t>
      </w:r>
      <w:r w:rsidR="00AA462D" w:rsidRPr="00222C6D">
        <w:rPr>
          <w:rFonts w:ascii="Times New Roman" w:hAnsi="Times New Roman" w:cs="Times New Roman"/>
          <w:b/>
          <w:color w:val="231F20"/>
          <w:spacing w:val="-1"/>
          <w:w w:val="110"/>
          <w:sz w:val="24"/>
          <w:szCs w:val="24"/>
        </w:rPr>
        <w:t>pr</w:t>
      </w:r>
      <w:r w:rsidR="00AA462D" w:rsidRPr="00222C6D">
        <w:rPr>
          <w:rFonts w:ascii="Times New Roman" w:hAnsi="Times New Roman" w:cs="Times New Roman"/>
          <w:b/>
          <w:color w:val="231F20"/>
          <w:spacing w:val="-2"/>
          <w:w w:val="110"/>
          <w:sz w:val="24"/>
          <w:szCs w:val="24"/>
        </w:rPr>
        <w:t>o</w:t>
      </w:r>
      <w:r w:rsidR="00AA462D" w:rsidRPr="00222C6D">
        <w:rPr>
          <w:rFonts w:ascii="Times New Roman" w:hAnsi="Times New Roman" w:cs="Times New Roman"/>
          <w:b/>
          <w:color w:val="231F20"/>
          <w:spacing w:val="-1"/>
          <w:w w:val="110"/>
          <w:sz w:val="24"/>
          <w:szCs w:val="24"/>
        </w:rPr>
        <w:t>gr</w:t>
      </w:r>
      <w:r w:rsidR="00AA462D" w:rsidRPr="00222C6D">
        <w:rPr>
          <w:rFonts w:ascii="Times New Roman" w:hAnsi="Times New Roman" w:cs="Times New Roman"/>
          <w:b/>
          <w:color w:val="231F20"/>
          <w:spacing w:val="-2"/>
          <w:w w:val="110"/>
          <w:sz w:val="24"/>
          <w:szCs w:val="24"/>
        </w:rPr>
        <w:t>amlarını</w:t>
      </w:r>
      <w:r w:rsidR="00AA462D" w:rsidRPr="00222C6D">
        <w:rPr>
          <w:rFonts w:ascii="Times New Roman" w:hAnsi="Times New Roman" w:cs="Times New Roman"/>
          <w:b/>
          <w:color w:val="231F20"/>
          <w:spacing w:val="41"/>
          <w:w w:val="110"/>
          <w:sz w:val="24"/>
          <w:szCs w:val="24"/>
        </w:rPr>
        <w:t xml:space="preserve"> </w:t>
      </w:r>
      <w:r w:rsidR="00AA462D" w:rsidRPr="00222C6D">
        <w:rPr>
          <w:rFonts w:ascii="Times New Roman" w:hAnsi="Times New Roman" w:cs="Times New Roman"/>
          <w:b/>
          <w:color w:val="231F20"/>
          <w:spacing w:val="-2"/>
          <w:w w:val="110"/>
          <w:sz w:val="24"/>
          <w:szCs w:val="24"/>
        </w:rPr>
        <w:t>v</w:t>
      </w:r>
      <w:r w:rsidR="00AA462D" w:rsidRPr="00222C6D">
        <w:rPr>
          <w:rFonts w:ascii="Times New Roman" w:hAnsi="Times New Roman" w:cs="Times New Roman"/>
          <w:b/>
          <w:color w:val="231F20"/>
          <w:spacing w:val="-3"/>
          <w:w w:val="110"/>
          <w:sz w:val="24"/>
          <w:szCs w:val="24"/>
        </w:rPr>
        <w:t>e</w:t>
      </w:r>
      <w:r w:rsidR="00AA462D" w:rsidRPr="00222C6D">
        <w:rPr>
          <w:rFonts w:ascii="Times New Roman" w:hAnsi="Times New Roman" w:cs="Times New Roman"/>
          <w:b/>
          <w:color w:val="231F20"/>
          <w:spacing w:val="40"/>
          <w:w w:val="110"/>
          <w:sz w:val="24"/>
          <w:szCs w:val="24"/>
        </w:rPr>
        <w:t xml:space="preserve"> </w:t>
      </w:r>
      <w:r w:rsidR="00AA462D" w:rsidRPr="00222C6D">
        <w:rPr>
          <w:rFonts w:ascii="Times New Roman" w:hAnsi="Times New Roman" w:cs="Times New Roman"/>
          <w:b/>
          <w:color w:val="231F20"/>
          <w:spacing w:val="-2"/>
          <w:w w:val="110"/>
          <w:sz w:val="24"/>
          <w:szCs w:val="24"/>
        </w:rPr>
        <w:t>araştırma-</w:t>
      </w:r>
      <w:r w:rsidR="00AA462D" w:rsidRPr="00222C6D">
        <w:rPr>
          <w:rFonts w:ascii="Times New Roman" w:hAnsi="Times New Roman" w:cs="Times New Roman"/>
          <w:b/>
          <w:color w:val="231F20"/>
          <w:spacing w:val="-1"/>
          <w:w w:val="110"/>
          <w:sz w:val="24"/>
          <w:szCs w:val="24"/>
        </w:rPr>
        <w:t>geliştirme</w:t>
      </w:r>
      <w:r w:rsidR="00AA462D" w:rsidRPr="00222C6D">
        <w:rPr>
          <w:rFonts w:ascii="Times New Roman" w:hAnsi="Times New Roman" w:cs="Times New Roman"/>
          <w:b/>
          <w:color w:val="231F20"/>
          <w:spacing w:val="65"/>
          <w:w w:val="109"/>
          <w:sz w:val="24"/>
          <w:szCs w:val="24"/>
        </w:rPr>
        <w:t xml:space="preserve"> </w:t>
      </w:r>
      <w:r w:rsidR="00AA462D" w:rsidRPr="00222C6D">
        <w:rPr>
          <w:rFonts w:ascii="Times New Roman" w:hAnsi="Times New Roman" w:cs="Times New Roman"/>
          <w:b/>
          <w:color w:val="231F20"/>
          <w:spacing w:val="-1"/>
          <w:w w:val="110"/>
          <w:sz w:val="24"/>
          <w:szCs w:val="24"/>
        </w:rPr>
        <w:t>faaliy</w:t>
      </w:r>
      <w:r w:rsidR="00AA462D" w:rsidRPr="00222C6D">
        <w:rPr>
          <w:rFonts w:ascii="Times New Roman" w:hAnsi="Times New Roman" w:cs="Times New Roman"/>
          <w:b/>
          <w:color w:val="231F20"/>
          <w:spacing w:val="-2"/>
          <w:w w:val="110"/>
          <w:sz w:val="24"/>
          <w:szCs w:val="24"/>
        </w:rPr>
        <w:t>etlerini</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w w:val="110"/>
          <w:sz w:val="24"/>
          <w:szCs w:val="24"/>
        </w:rPr>
        <w:t>de</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spacing w:val="-1"/>
          <w:w w:val="110"/>
          <w:sz w:val="24"/>
          <w:szCs w:val="24"/>
        </w:rPr>
        <w:t>iç</w:t>
      </w:r>
      <w:r w:rsidR="00AA462D" w:rsidRPr="00222C6D">
        <w:rPr>
          <w:rFonts w:ascii="Times New Roman" w:hAnsi="Times New Roman" w:cs="Times New Roman"/>
          <w:b/>
          <w:color w:val="231F20"/>
          <w:spacing w:val="-2"/>
          <w:w w:val="110"/>
          <w:sz w:val="24"/>
          <w:szCs w:val="24"/>
        </w:rPr>
        <w:t>erec</w:t>
      </w:r>
      <w:r w:rsidR="00AA462D" w:rsidRPr="00222C6D">
        <w:rPr>
          <w:rFonts w:ascii="Times New Roman" w:hAnsi="Times New Roman" w:cs="Times New Roman"/>
          <w:b/>
          <w:color w:val="231F20"/>
          <w:spacing w:val="-1"/>
          <w:w w:val="110"/>
          <w:sz w:val="24"/>
          <w:szCs w:val="24"/>
        </w:rPr>
        <w:t>ek</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w w:val="110"/>
          <w:sz w:val="24"/>
          <w:szCs w:val="24"/>
        </w:rPr>
        <w:t>şekilde</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w w:val="110"/>
          <w:sz w:val="24"/>
          <w:szCs w:val="24"/>
        </w:rPr>
        <w:t>tüm</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spacing w:val="-1"/>
          <w:w w:val="110"/>
          <w:sz w:val="24"/>
          <w:szCs w:val="24"/>
        </w:rPr>
        <w:t>faaliy</w:t>
      </w:r>
      <w:r w:rsidR="00AA462D" w:rsidRPr="00222C6D">
        <w:rPr>
          <w:rFonts w:ascii="Times New Roman" w:hAnsi="Times New Roman" w:cs="Times New Roman"/>
          <w:b/>
          <w:color w:val="231F20"/>
          <w:spacing w:val="-2"/>
          <w:w w:val="110"/>
          <w:sz w:val="24"/>
          <w:szCs w:val="24"/>
        </w:rPr>
        <w:t>etleri</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w w:val="110"/>
          <w:sz w:val="24"/>
          <w:szCs w:val="24"/>
        </w:rPr>
        <w:t>hakkındaki</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w w:val="110"/>
          <w:sz w:val="24"/>
          <w:szCs w:val="24"/>
        </w:rPr>
        <w:t>bilgileri</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w w:val="110"/>
          <w:sz w:val="24"/>
          <w:szCs w:val="24"/>
        </w:rPr>
        <w:t>açık,</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spacing w:val="-1"/>
          <w:w w:val="110"/>
          <w:sz w:val="24"/>
          <w:szCs w:val="24"/>
        </w:rPr>
        <w:t>doğru</w:t>
      </w:r>
      <w:r w:rsidR="00AA462D" w:rsidRPr="00222C6D">
        <w:rPr>
          <w:rFonts w:ascii="Times New Roman" w:hAnsi="Times New Roman" w:cs="Times New Roman"/>
          <w:b/>
          <w:color w:val="231F20"/>
          <w:spacing w:val="-2"/>
          <w:w w:val="110"/>
          <w:sz w:val="24"/>
          <w:szCs w:val="24"/>
        </w:rPr>
        <w:t>,</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spacing w:val="-1"/>
          <w:w w:val="110"/>
          <w:sz w:val="24"/>
          <w:szCs w:val="24"/>
        </w:rPr>
        <w:t>günc</w:t>
      </w:r>
      <w:r w:rsidR="00AA462D" w:rsidRPr="00222C6D">
        <w:rPr>
          <w:rFonts w:ascii="Times New Roman" w:hAnsi="Times New Roman" w:cs="Times New Roman"/>
          <w:b/>
          <w:color w:val="231F20"/>
          <w:spacing w:val="-2"/>
          <w:w w:val="110"/>
          <w:sz w:val="24"/>
          <w:szCs w:val="24"/>
        </w:rPr>
        <w:t>el</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spacing w:val="-2"/>
          <w:w w:val="110"/>
          <w:sz w:val="24"/>
          <w:szCs w:val="24"/>
        </w:rPr>
        <w:t>v</w:t>
      </w:r>
      <w:r w:rsidR="00AA462D" w:rsidRPr="00222C6D">
        <w:rPr>
          <w:rFonts w:ascii="Times New Roman" w:hAnsi="Times New Roman" w:cs="Times New Roman"/>
          <w:b/>
          <w:color w:val="231F20"/>
          <w:spacing w:val="-3"/>
          <w:w w:val="110"/>
          <w:sz w:val="24"/>
          <w:szCs w:val="24"/>
        </w:rPr>
        <w:t>e</w:t>
      </w:r>
      <w:r w:rsidR="00AA462D" w:rsidRPr="00222C6D">
        <w:rPr>
          <w:rFonts w:ascii="Times New Roman" w:hAnsi="Times New Roman" w:cs="Times New Roman"/>
          <w:b/>
          <w:color w:val="231F20"/>
          <w:spacing w:val="-22"/>
          <w:w w:val="110"/>
          <w:sz w:val="24"/>
          <w:szCs w:val="24"/>
        </w:rPr>
        <w:t xml:space="preserve"> </w:t>
      </w:r>
      <w:r w:rsidR="00AA462D" w:rsidRPr="00222C6D">
        <w:rPr>
          <w:rFonts w:ascii="Times New Roman" w:hAnsi="Times New Roman" w:cs="Times New Roman"/>
          <w:b/>
          <w:color w:val="231F20"/>
          <w:spacing w:val="-2"/>
          <w:w w:val="110"/>
          <w:sz w:val="24"/>
          <w:szCs w:val="24"/>
        </w:rPr>
        <w:t>k</w:t>
      </w:r>
      <w:r w:rsidR="00AA462D" w:rsidRPr="00222C6D">
        <w:rPr>
          <w:rFonts w:ascii="Times New Roman" w:hAnsi="Times New Roman" w:cs="Times New Roman"/>
          <w:b/>
          <w:color w:val="231F20"/>
          <w:spacing w:val="-3"/>
          <w:w w:val="110"/>
          <w:sz w:val="24"/>
          <w:szCs w:val="24"/>
        </w:rPr>
        <w:t>ola</w:t>
      </w:r>
      <w:r w:rsidR="00AA462D" w:rsidRPr="00222C6D">
        <w:rPr>
          <w:rFonts w:ascii="Times New Roman" w:hAnsi="Times New Roman" w:cs="Times New Roman"/>
          <w:b/>
          <w:color w:val="231F20"/>
          <w:spacing w:val="-2"/>
          <w:w w:val="110"/>
          <w:sz w:val="24"/>
          <w:szCs w:val="24"/>
        </w:rPr>
        <w:t>y</w:t>
      </w:r>
      <w:r w:rsidR="00AA462D" w:rsidRPr="00222C6D">
        <w:rPr>
          <w:rFonts w:ascii="Times New Roman" w:hAnsi="Times New Roman" w:cs="Times New Roman"/>
          <w:b/>
          <w:color w:val="231F20"/>
          <w:spacing w:val="71"/>
          <w:w w:val="110"/>
          <w:sz w:val="24"/>
          <w:szCs w:val="24"/>
        </w:rPr>
        <w:t xml:space="preserve"> </w:t>
      </w:r>
      <w:r w:rsidR="00AA462D" w:rsidRPr="00222C6D">
        <w:rPr>
          <w:rFonts w:ascii="Times New Roman" w:hAnsi="Times New Roman" w:cs="Times New Roman"/>
          <w:b/>
          <w:color w:val="231F20"/>
          <w:w w:val="110"/>
          <w:sz w:val="24"/>
          <w:szCs w:val="24"/>
        </w:rPr>
        <w:t>ulaşılabilir</w:t>
      </w:r>
      <w:r w:rsidR="00AA462D" w:rsidRPr="00222C6D">
        <w:rPr>
          <w:rFonts w:ascii="Times New Roman" w:hAnsi="Times New Roman" w:cs="Times New Roman"/>
          <w:b/>
          <w:color w:val="231F20"/>
          <w:spacing w:val="-27"/>
          <w:w w:val="110"/>
          <w:sz w:val="24"/>
          <w:szCs w:val="24"/>
        </w:rPr>
        <w:t xml:space="preserve"> </w:t>
      </w:r>
      <w:r w:rsidR="00AA462D" w:rsidRPr="00222C6D">
        <w:rPr>
          <w:rFonts w:ascii="Times New Roman" w:hAnsi="Times New Roman" w:cs="Times New Roman"/>
          <w:b/>
          <w:color w:val="231F20"/>
          <w:w w:val="110"/>
          <w:sz w:val="24"/>
          <w:szCs w:val="24"/>
        </w:rPr>
        <w:t>şekilde</w:t>
      </w:r>
      <w:r w:rsidR="00AA462D" w:rsidRPr="00222C6D">
        <w:rPr>
          <w:rFonts w:ascii="Times New Roman" w:hAnsi="Times New Roman" w:cs="Times New Roman"/>
          <w:b/>
          <w:color w:val="231F20"/>
          <w:spacing w:val="-27"/>
          <w:w w:val="110"/>
          <w:sz w:val="24"/>
          <w:szCs w:val="24"/>
        </w:rPr>
        <w:t xml:space="preserve"> </w:t>
      </w:r>
      <w:r w:rsidR="00AA462D" w:rsidRPr="00222C6D">
        <w:rPr>
          <w:rFonts w:ascii="Times New Roman" w:hAnsi="Times New Roman" w:cs="Times New Roman"/>
          <w:b/>
          <w:color w:val="231F20"/>
          <w:spacing w:val="-1"/>
          <w:w w:val="110"/>
          <w:sz w:val="24"/>
          <w:szCs w:val="24"/>
        </w:rPr>
        <w:t>y</w:t>
      </w:r>
      <w:r w:rsidR="00AA462D" w:rsidRPr="00222C6D">
        <w:rPr>
          <w:rFonts w:ascii="Times New Roman" w:hAnsi="Times New Roman" w:cs="Times New Roman"/>
          <w:b/>
          <w:color w:val="231F20"/>
          <w:spacing w:val="-2"/>
          <w:w w:val="110"/>
          <w:sz w:val="24"/>
          <w:szCs w:val="24"/>
        </w:rPr>
        <w:t>ayımlamalı</w:t>
      </w:r>
      <w:r w:rsidR="00AA462D" w:rsidRPr="00222C6D">
        <w:rPr>
          <w:rFonts w:ascii="Times New Roman" w:hAnsi="Times New Roman" w:cs="Times New Roman"/>
          <w:b/>
          <w:color w:val="231F20"/>
          <w:spacing w:val="-27"/>
          <w:w w:val="110"/>
          <w:sz w:val="24"/>
          <w:szCs w:val="24"/>
        </w:rPr>
        <w:t xml:space="preserve"> </w:t>
      </w:r>
      <w:r w:rsidR="00AA462D" w:rsidRPr="00222C6D">
        <w:rPr>
          <w:rFonts w:ascii="Times New Roman" w:hAnsi="Times New Roman" w:cs="Times New Roman"/>
          <w:b/>
          <w:color w:val="231F20"/>
          <w:spacing w:val="-2"/>
          <w:w w:val="110"/>
          <w:sz w:val="24"/>
          <w:szCs w:val="24"/>
        </w:rPr>
        <w:t>v</w:t>
      </w:r>
      <w:r w:rsidR="00AA462D" w:rsidRPr="00222C6D">
        <w:rPr>
          <w:rFonts w:ascii="Times New Roman" w:hAnsi="Times New Roman" w:cs="Times New Roman"/>
          <w:b/>
          <w:color w:val="231F20"/>
          <w:spacing w:val="-3"/>
          <w:w w:val="110"/>
          <w:sz w:val="24"/>
          <w:szCs w:val="24"/>
        </w:rPr>
        <w:t>e</w:t>
      </w:r>
      <w:r w:rsidR="00AA462D" w:rsidRPr="00222C6D">
        <w:rPr>
          <w:rFonts w:ascii="Times New Roman" w:hAnsi="Times New Roman" w:cs="Times New Roman"/>
          <w:b/>
          <w:color w:val="231F20"/>
          <w:spacing w:val="-27"/>
          <w:w w:val="110"/>
          <w:sz w:val="24"/>
          <w:szCs w:val="24"/>
        </w:rPr>
        <w:t xml:space="preserve"> </w:t>
      </w:r>
      <w:r w:rsidR="00AA462D" w:rsidRPr="00222C6D">
        <w:rPr>
          <w:rFonts w:ascii="Times New Roman" w:hAnsi="Times New Roman" w:cs="Times New Roman"/>
          <w:b/>
          <w:color w:val="231F20"/>
          <w:spacing w:val="-1"/>
          <w:w w:val="110"/>
          <w:sz w:val="24"/>
          <w:szCs w:val="24"/>
        </w:rPr>
        <w:t>k</w:t>
      </w:r>
      <w:r w:rsidR="00AA462D" w:rsidRPr="00222C6D">
        <w:rPr>
          <w:rFonts w:ascii="Times New Roman" w:hAnsi="Times New Roman" w:cs="Times New Roman"/>
          <w:b/>
          <w:color w:val="231F20"/>
          <w:spacing w:val="-2"/>
          <w:w w:val="110"/>
          <w:sz w:val="24"/>
          <w:szCs w:val="24"/>
        </w:rPr>
        <w:t>amuo</w:t>
      </w:r>
      <w:r w:rsidR="00AA462D" w:rsidRPr="00222C6D">
        <w:rPr>
          <w:rFonts w:ascii="Times New Roman" w:hAnsi="Times New Roman" w:cs="Times New Roman"/>
          <w:b/>
          <w:color w:val="231F20"/>
          <w:spacing w:val="-1"/>
          <w:w w:val="110"/>
          <w:sz w:val="24"/>
          <w:szCs w:val="24"/>
        </w:rPr>
        <w:t>yunu</w:t>
      </w:r>
      <w:r w:rsidR="00AA462D" w:rsidRPr="00222C6D">
        <w:rPr>
          <w:rFonts w:ascii="Times New Roman" w:hAnsi="Times New Roman" w:cs="Times New Roman"/>
          <w:b/>
          <w:color w:val="231F20"/>
          <w:spacing w:val="-27"/>
          <w:w w:val="110"/>
          <w:sz w:val="24"/>
          <w:szCs w:val="24"/>
        </w:rPr>
        <w:t xml:space="preserve"> </w:t>
      </w:r>
      <w:r w:rsidR="00AA462D" w:rsidRPr="00222C6D">
        <w:rPr>
          <w:rFonts w:ascii="Times New Roman" w:hAnsi="Times New Roman" w:cs="Times New Roman"/>
          <w:b/>
          <w:color w:val="231F20"/>
          <w:spacing w:val="-1"/>
          <w:w w:val="110"/>
          <w:sz w:val="24"/>
          <w:szCs w:val="24"/>
        </w:rPr>
        <w:t>bilgilendirmelidir</w:t>
      </w:r>
      <w:r w:rsidR="00AA462D" w:rsidRPr="00222C6D">
        <w:rPr>
          <w:rFonts w:ascii="Times New Roman" w:hAnsi="Times New Roman" w:cs="Times New Roman"/>
          <w:b/>
          <w:color w:val="231F20"/>
          <w:spacing w:val="-2"/>
          <w:w w:val="110"/>
          <w:sz w:val="24"/>
          <w:szCs w:val="24"/>
        </w:rPr>
        <w:t>.</w:t>
      </w:r>
    </w:p>
    <w:p w14:paraId="7E8E7DAF" w14:textId="77777777" w:rsidR="00222C6D" w:rsidRDefault="00B24E93" w:rsidP="00222C6D">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Fakültemiz, topluma karşı sorumluluğunun gereği olarak, eğitim-öğretim, araştırma-geliştirme</w:t>
      </w:r>
      <w:r w:rsidR="009436ED" w:rsidRPr="00B355C9">
        <w:rPr>
          <w:rFonts w:ascii="Times New Roman" w:hAnsi="Times New Roman" w:cs="Times New Roman"/>
          <w:color w:val="auto"/>
          <w:sz w:val="24"/>
          <w:szCs w:val="24"/>
        </w:rPr>
        <w:t xml:space="preserve"> ve idari</w:t>
      </w:r>
      <w:r w:rsidR="00A73C40" w:rsidRPr="00B355C9">
        <w:rPr>
          <w:rFonts w:ascii="Times New Roman" w:hAnsi="Times New Roman" w:cs="Times New Roman"/>
          <w:color w:val="auto"/>
          <w:sz w:val="24"/>
          <w:szCs w:val="24"/>
        </w:rPr>
        <w:t xml:space="preserve"> süreçlerini</w:t>
      </w:r>
      <w:r w:rsidRPr="00B355C9">
        <w:rPr>
          <w:rFonts w:ascii="Times New Roman" w:hAnsi="Times New Roman" w:cs="Times New Roman"/>
          <w:color w:val="auto"/>
          <w:sz w:val="24"/>
          <w:szCs w:val="24"/>
        </w:rPr>
        <w:t xml:space="preserve"> de içerecek şekilde tüm faaliyetleri ile ilgili güncel veriler</w:t>
      </w:r>
      <w:r w:rsidR="009436ED" w:rsidRPr="00B355C9">
        <w:rPr>
          <w:rFonts w:ascii="Times New Roman" w:hAnsi="Times New Roman" w:cs="Times New Roman"/>
          <w:color w:val="auto"/>
          <w:sz w:val="24"/>
          <w:szCs w:val="24"/>
        </w:rPr>
        <w:t>i</w:t>
      </w:r>
      <w:r w:rsidR="00782767" w:rsidRPr="00B355C9">
        <w:rPr>
          <w:rFonts w:ascii="Times New Roman" w:hAnsi="Times New Roman" w:cs="Times New Roman"/>
          <w:color w:val="auto"/>
          <w:sz w:val="24"/>
          <w:szCs w:val="24"/>
        </w:rPr>
        <w:t xml:space="preserve"> kamuoyuna açık, doğru ve</w:t>
      </w:r>
      <w:r w:rsidRPr="00B355C9">
        <w:rPr>
          <w:rFonts w:ascii="Times New Roman" w:hAnsi="Times New Roman" w:cs="Times New Roman"/>
          <w:color w:val="auto"/>
          <w:sz w:val="24"/>
          <w:szCs w:val="24"/>
        </w:rPr>
        <w:t xml:space="preserve"> kolay erişim sağlanabi</w:t>
      </w:r>
      <w:r w:rsidR="00E20DF1" w:rsidRPr="00B355C9">
        <w:rPr>
          <w:rFonts w:ascii="Times New Roman" w:hAnsi="Times New Roman" w:cs="Times New Roman"/>
          <w:color w:val="auto"/>
          <w:sz w:val="24"/>
          <w:szCs w:val="24"/>
        </w:rPr>
        <w:t xml:space="preserve">lmesi için </w:t>
      </w:r>
      <w:r w:rsidRPr="00B355C9">
        <w:rPr>
          <w:rFonts w:ascii="Times New Roman" w:hAnsi="Times New Roman" w:cs="Times New Roman"/>
          <w:color w:val="0070C0"/>
          <w:sz w:val="24"/>
          <w:szCs w:val="24"/>
        </w:rPr>
        <w:t xml:space="preserve">www.gsf.ankara.edu.tr </w:t>
      </w:r>
      <w:r w:rsidRPr="00B355C9">
        <w:rPr>
          <w:rFonts w:ascii="Times New Roman" w:hAnsi="Times New Roman" w:cs="Times New Roman"/>
          <w:color w:val="auto"/>
          <w:sz w:val="24"/>
          <w:szCs w:val="24"/>
        </w:rPr>
        <w:t>adr</w:t>
      </w:r>
      <w:r w:rsidR="00E20DF1" w:rsidRPr="00B355C9">
        <w:rPr>
          <w:rFonts w:ascii="Times New Roman" w:hAnsi="Times New Roman" w:cs="Times New Roman"/>
          <w:color w:val="auto"/>
          <w:sz w:val="24"/>
          <w:szCs w:val="24"/>
        </w:rPr>
        <w:t xml:space="preserve">esinden </w:t>
      </w:r>
      <w:r w:rsidR="00782767" w:rsidRPr="00B355C9">
        <w:rPr>
          <w:rFonts w:ascii="Times New Roman" w:hAnsi="Times New Roman" w:cs="Times New Roman"/>
          <w:color w:val="auto"/>
          <w:sz w:val="24"/>
          <w:szCs w:val="24"/>
        </w:rPr>
        <w:t>iç ve dış paydaşlarıyla paylaş</w:t>
      </w:r>
      <w:r w:rsidR="00222C6D">
        <w:rPr>
          <w:rFonts w:ascii="Times New Roman" w:hAnsi="Times New Roman" w:cs="Times New Roman"/>
          <w:color w:val="auto"/>
          <w:sz w:val="24"/>
          <w:szCs w:val="24"/>
        </w:rPr>
        <w:t xml:space="preserve">maktadır. </w:t>
      </w:r>
    </w:p>
    <w:p w14:paraId="2551EBB4" w14:textId="22825F4B" w:rsidR="00B24E93" w:rsidRPr="00222C6D" w:rsidRDefault="00222C6D" w:rsidP="00222C6D">
      <w:pPr>
        <w:spacing w:after="0" w:line="360" w:lineRule="auto"/>
        <w:ind w:firstLine="709"/>
        <w:jc w:val="both"/>
        <w:rPr>
          <w:rFonts w:ascii="Times New Roman" w:hAnsi="Times New Roman" w:cs="Times New Roman"/>
          <w:color w:val="auto"/>
          <w:sz w:val="24"/>
          <w:szCs w:val="24"/>
        </w:rPr>
      </w:pPr>
      <w:r w:rsidRPr="00222C6D">
        <w:rPr>
          <w:rFonts w:ascii="Times New Roman" w:hAnsi="Times New Roman" w:cs="Times New Roman"/>
          <w:b/>
          <w:color w:val="auto"/>
          <w:sz w:val="24"/>
          <w:szCs w:val="24"/>
        </w:rPr>
        <w:t>6.</w:t>
      </w:r>
      <w:r>
        <w:rPr>
          <w:rFonts w:ascii="Times New Roman" w:hAnsi="Times New Roman" w:cs="Times New Roman"/>
          <w:color w:val="auto"/>
          <w:sz w:val="24"/>
          <w:szCs w:val="24"/>
        </w:rPr>
        <w:t xml:space="preserve"> </w:t>
      </w:r>
      <w:r w:rsidR="00AA462D" w:rsidRPr="00222C6D">
        <w:rPr>
          <w:rFonts w:ascii="Times New Roman" w:hAnsi="Times New Roman" w:cs="Times New Roman"/>
          <w:b/>
          <w:color w:val="231F20"/>
          <w:spacing w:val="-3"/>
          <w:w w:val="110"/>
          <w:sz w:val="24"/>
          <w:szCs w:val="24"/>
        </w:rPr>
        <w:t>Y</w:t>
      </w:r>
      <w:r w:rsidR="00AA462D" w:rsidRPr="00222C6D">
        <w:rPr>
          <w:rFonts w:ascii="Times New Roman" w:hAnsi="Times New Roman" w:cs="Times New Roman"/>
          <w:b/>
          <w:color w:val="231F20"/>
          <w:spacing w:val="-4"/>
          <w:w w:val="110"/>
          <w:sz w:val="24"/>
          <w:szCs w:val="24"/>
        </w:rPr>
        <w:t>önetimin</w:t>
      </w:r>
      <w:r w:rsidR="00AA462D" w:rsidRPr="00222C6D">
        <w:rPr>
          <w:rFonts w:ascii="Times New Roman" w:hAnsi="Times New Roman" w:cs="Times New Roman"/>
          <w:b/>
          <w:color w:val="231F20"/>
          <w:spacing w:val="19"/>
          <w:w w:val="110"/>
          <w:sz w:val="24"/>
          <w:szCs w:val="24"/>
        </w:rPr>
        <w:t xml:space="preserve"> </w:t>
      </w:r>
      <w:r w:rsidR="00AA462D" w:rsidRPr="00222C6D">
        <w:rPr>
          <w:rFonts w:ascii="Times New Roman" w:hAnsi="Times New Roman" w:cs="Times New Roman"/>
          <w:b/>
          <w:color w:val="231F20"/>
          <w:w w:val="110"/>
          <w:sz w:val="24"/>
          <w:szCs w:val="24"/>
        </w:rPr>
        <w:t>Etkinliği</w:t>
      </w:r>
      <w:r w:rsidR="00AA462D" w:rsidRPr="00222C6D">
        <w:rPr>
          <w:rFonts w:ascii="Times New Roman" w:hAnsi="Times New Roman" w:cs="Times New Roman"/>
          <w:b/>
          <w:color w:val="231F20"/>
          <w:spacing w:val="20"/>
          <w:w w:val="110"/>
          <w:sz w:val="24"/>
          <w:szCs w:val="24"/>
        </w:rPr>
        <w:t xml:space="preserve"> </w:t>
      </w:r>
      <w:r w:rsidR="00AA462D" w:rsidRPr="00222C6D">
        <w:rPr>
          <w:rFonts w:ascii="Times New Roman" w:hAnsi="Times New Roman" w:cs="Times New Roman"/>
          <w:b/>
          <w:color w:val="231F20"/>
          <w:spacing w:val="-2"/>
          <w:w w:val="110"/>
          <w:sz w:val="24"/>
          <w:szCs w:val="24"/>
        </w:rPr>
        <w:t>v</w:t>
      </w:r>
      <w:r w:rsidR="00AA462D" w:rsidRPr="00222C6D">
        <w:rPr>
          <w:rFonts w:ascii="Times New Roman" w:hAnsi="Times New Roman" w:cs="Times New Roman"/>
          <w:b/>
          <w:color w:val="231F20"/>
          <w:spacing w:val="-3"/>
          <w:w w:val="110"/>
          <w:sz w:val="24"/>
          <w:szCs w:val="24"/>
        </w:rPr>
        <w:t>e</w:t>
      </w:r>
      <w:r w:rsidR="00AA462D" w:rsidRPr="00222C6D">
        <w:rPr>
          <w:rFonts w:ascii="Times New Roman" w:hAnsi="Times New Roman" w:cs="Times New Roman"/>
          <w:b/>
          <w:color w:val="231F20"/>
          <w:spacing w:val="20"/>
          <w:w w:val="110"/>
          <w:sz w:val="24"/>
          <w:szCs w:val="24"/>
        </w:rPr>
        <w:t xml:space="preserve"> </w:t>
      </w:r>
      <w:r w:rsidR="00AA462D" w:rsidRPr="00222C6D">
        <w:rPr>
          <w:rFonts w:ascii="Times New Roman" w:hAnsi="Times New Roman" w:cs="Times New Roman"/>
          <w:b/>
          <w:color w:val="231F20"/>
          <w:spacing w:val="-1"/>
          <w:w w:val="110"/>
          <w:sz w:val="24"/>
          <w:szCs w:val="24"/>
        </w:rPr>
        <w:t>Hesap</w:t>
      </w:r>
      <w:r w:rsidR="00AA462D" w:rsidRPr="00222C6D">
        <w:rPr>
          <w:rFonts w:ascii="Times New Roman" w:hAnsi="Times New Roman" w:cs="Times New Roman"/>
          <w:b/>
          <w:color w:val="231F20"/>
          <w:spacing w:val="12"/>
          <w:w w:val="110"/>
          <w:sz w:val="24"/>
          <w:szCs w:val="24"/>
        </w:rPr>
        <w:t xml:space="preserve"> </w:t>
      </w:r>
      <w:r w:rsidR="00AA462D" w:rsidRPr="00222C6D">
        <w:rPr>
          <w:rFonts w:ascii="Times New Roman" w:hAnsi="Times New Roman" w:cs="Times New Roman"/>
          <w:b/>
          <w:color w:val="231F20"/>
          <w:spacing w:val="-2"/>
          <w:w w:val="110"/>
          <w:sz w:val="24"/>
          <w:szCs w:val="24"/>
        </w:rPr>
        <w:t>Ver</w:t>
      </w:r>
      <w:r w:rsidR="00AA462D" w:rsidRPr="00222C6D">
        <w:rPr>
          <w:rFonts w:ascii="Times New Roman" w:hAnsi="Times New Roman" w:cs="Times New Roman"/>
          <w:b/>
          <w:color w:val="231F20"/>
          <w:spacing w:val="-1"/>
          <w:w w:val="110"/>
          <w:sz w:val="24"/>
          <w:szCs w:val="24"/>
        </w:rPr>
        <w:t>ebilirliği:</w:t>
      </w:r>
      <w:r w:rsidR="00AA462D" w:rsidRPr="00222C6D">
        <w:rPr>
          <w:rFonts w:ascii="Times New Roman" w:hAnsi="Times New Roman" w:cs="Times New Roman"/>
          <w:b/>
          <w:color w:val="231F20"/>
          <w:spacing w:val="19"/>
          <w:w w:val="110"/>
          <w:sz w:val="24"/>
          <w:szCs w:val="24"/>
        </w:rPr>
        <w:t xml:space="preserve"> </w:t>
      </w:r>
      <w:r w:rsidR="00AA462D" w:rsidRPr="00222C6D">
        <w:rPr>
          <w:rFonts w:ascii="Times New Roman" w:hAnsi="Times New Roman" w:cs="Times New Roman"/>
          <w:b/>
          <w:color w:val="231F20"/>
          <w:spacing w:val="-1"/>
          <w:w w:val="110"/>
          <w:sz w:val="24"/>
          <w:szCs w:val="24"/>
        </w:rPr>
        <w:t>Birim</w:t>
      </w:r>
      <w:r w:rsidR="00AA462D" w:rsidRPr="00222C6D">
        <w:rPr>
          <w:rFonts w:ascii="Times New Roman" w:hAnsi="Times New Roman" w:cs="Times New Roman"/>
          <w:b/>
          <w:color w:val="231F20"/>
          <w:spacing w:val="-2"/>
          <w:w w:val="110"/>
          <w:sz w:val="24"/>
          <w:szCs w:val="24"/>
        </w:rPr>
        <w:t>,</w:t>
      </w:r>
      <w:r w:rsidR="00AA462D" w:rsidRPr="00222C6D">
        <w:rPr>
          <w:rFonts w:ascii="Times New Roman" w:hAnsi="Times New Roman" w:cs="Times New Roman"/>
          <w:b/>
          <w:color w:val="231F20"/>
          <w:spacing w:val="20"/>
          <w:w w:val="110"/>
          <w:sz w:val="24"/>
          <w:szCs w:val="24"/>
        </w:rPr>
        <w:t xml:space="preserve"> </w:t>
      </w:r>
      <w:r w:rsidR="00AA462D" w:rsidRPr="00222C6D">
        <w:rPr>
          <w:rFonts w:ascii="Times New Roman" w:hAnsi="Times New Roman" w:cs="Times New Roman"/>
          <w:b/>
          <w:color w:val="231F20"/>
          <w:spacing w:val="-1"/>
          <w:w w:val="110"/>
          <w:sz w:val="24"/>
          <w:szCs w:val="24"/>
        </w:rPr>
        <w:t>y</w:t>
      </w:r>
      <w:r w:rsidR="00AA462D" w:rsidRPr="00222C6D">
        <w:rPr>
          <w:rFonts w:ascii="Times New Roman" w:hAnsi="Times New Roman" w:cs="Times New Roman"/>
          <w:b/>
          <w:color w:val="231F20"/>
          <w:spacing w:val="-2"/>
          <w:w w:val="110"/>
          <w:sz w:val="24"/>
          <w:szCs w:val="24"/>
        </w:rPr>
        <w:t>önetim</w:t>
      </w:r>
      <w:r w:rsidR="00AA462D" w:rsidRPr="00222C6D">
        <w:rPr>
          <w:rFonts w:ascii="Times New Roman" w:hAnsi="Times New Roman" w:cs="Times New Roman"/>
          <w:b/>
          <w:color w:val="231F20"/>
          <w:spacing w:val="20"/>
          <w:w w:val="110"/>
          <w:sz w:val="24"/>
          <w:szCs w:val="24"/>
        </w:rPr>
        <w:t xml:space="preserve"> </w:t>
      </w:r>
      <w:r w:rsidR="00AA462D" w:rsidRPr="00222C6D">
        <w:rPr>
          <w:rFonts w:ascii="Times New Roman" w:hAnsi="Times New Roman" w:cs="Times New Roman"/>
          <w:b/>
          <w:color w:val="231F20"/>
          <w:spacing w:val="-2"/>
          <w:w w:val="110"/>
          <w:sz w:val="24"/>
          <w:szCs w:val="24"/>
        </w:rPr>
        <w:t>v</w:t>
      </w:r>
      <w:r w:rsidR="00AA462D" w:rsidRPr="00222C6D">
        <w:rPr>
          <w:rFonts w:ascii="Times New Roman" w:hAnsi="Times New Roman" w:cs="Times New Roman"/>
          <w:b/>
          <w:color w:val="231F20"/>
          <w:spacing w:val="-3"/>
          <w:w w:val="110"/>
          <w:sz w:val="24"/>
          <w:szCs w:val="24"/>
        </w:rPr>
        <w:t>e</w:t>
      </w:r>
      <w:r w:rsidR="00AA462D" w:rsidRPr="00222C6D">
        <w:rPr>
          <w:rFonts w:ascii="Times New Roman" w:hAnsi="Times New Roman" w:cs="Times New Roman"/>
          <w:b/>
          <w:color w:val="231F20"/>
          <w:spacing w:val="19"/>
          <w:w w:val="110"/>
          <w:sz w:val="24"/>
          <w:szCs w:val="24"/>
        </w:rPr>
        <w:t xml:space="preserve"> </w:t>
      </w:r>
      <w:r w:rsidR="00AA462D" w:rsidRPr="00222C6D">
        <w:rPr>
          <w:rFonts w:ascii="Times New Roman" w:hAnsi="Times New Roman" w:cs="Times New Roman"/>
          <w:b/>
          <w:color w:val="231F20"/>
          <w:w w:val="110"/>
          <w:sz w:val="24"/>
          <w:szCs w:val="24"/>
        </w:rPr>
        <w:t>idari</w:t>
      </w:r>
      <w:r w:rsidR="00AA462D" w:rsidRPr="00222C6D">
        <w:rPr>
          <w:rFonts w:ascii="Times New Roman" w:hAnsi="Times New Roman" w:cs="Times New Roman"/>
          <w:b/>
          <w:color w:val="231F20"/>
          <w:spacing w:val="20"/>
          <w:w w:val="110"/>
          <w:sz w:val="24"/>
          <w:szCs w:val="24"/>
        </w:rPr>
        <w:t xml:space="preserve"> </w:t>
      </w:r>
      <w:r w:rsidR="00AA462D" w:rsidRPr="00222C6D">
        <w:rPr>
          <w:rFonts w:ascii="Times New Roman" w:hAnsi="Times New Roman" w:cs="Times New Roman"/>
          <w:b/>
          <w:color w:val="231F20"/>
          <w:spacing w:val="-1"/>
          <w:w w:val="110"/>
          <w:sz w:val="24"/>
          <w:szCs w:val="24"/>
        </w:rPr>
        <w:t>kadroların</w:t>
      </w:r>
      <w:r w:rsidR="00AA462D" w:rsidRPr="00222C6D">
        <w:rPr>
          <w:rFonts w:ascii="Times New Roman" w:hAnsi="Times New Roman" w:cs="Times New Roman"/>
          <w:b/>
          <w:color w:val="231F20"/>
          <w:spacing w:val="20"/>
          <w:w w:val="110"/>
          <w:sz w:val="24"/>
          <w:szCs w:val="24"/>
        </w:rPr>
        <w:t xml:space="preserve"> </w:t>
      </w:r>
      <w:r w:rsidR="00AA462D" w:rsidRPr="00222C6D">
        <w:rPr>
          <w:rFonts w:ascii="Times New Roman" w:hAnsi="Times New Roman" w:cs="Times New Roman"/>
          <w:b/>
          <w:color w:val="231F20"/>
          <w:spacing w:val="-1"/>
          <w:w w:val="110"/>
          <w:sz w:val="24"/>
          <w:szCs w:val="24"/>
        </w:rPr>
        <w:t>verimliliğini</w:t>
      </w:r>
      <w:r w:rsidR="00AA462D" w:rsidRPr="00222C6D">
        <w:rPr>
          <w:rFonts w:ascii="Times New Roman" w:hAnsi="Times New Roman" w:cs="Times New Roman"/>
          <w:b/>
          <w:color w:val="231F20"/>
          <w:spacing w:val="67"/>
          <w:w w:val="110"/>
          <w:sz w:val="24"/>
          <w:szCs w:val="24"/>
        </w:rPr>
        <w:t xml:space="preserve"> </w:t>
      </w:r>
      <w:r w:rsidR="00AA462D" w:rsidRPr="00222C6D">
        <w:rPr>
          <w:rFonts w:ascii="Times New Roman" w:hAnsi="Times New Roman" w:cs="Times New Roman"/>
          <w:b/>
          <w:color w:val="231F20"/>
          <w:w w:val="110"/>
          <w:sz w:val="24"/>
          <w:szCs w:val="24"/>
        </w:rPr>
        <w:t>ölçüp</w:t>
      </w:r>
      <w:r w:rsidR="00AA462D" w:rsidRPr="00222C6D">
        <w:rPr>
          <w:rFonts w:ascii="Times New Roman" w:hAnsi="Times New Roman" w:cs="Times New Roman"/>
          <w:b/>
          <w:color w:val="231F20"/>
          <w:spacing w:val="-25"/>
          <w:w w:val="110"/>
          <w:sz w:val="24"/>
          <w:szCs w:val="24"/>
        </w:rPr>
        <w:t xml:space="preserve"> </w:t>
      </w:r>
      <w:r w:rsidR="00AA462D" w:rsidRPr="00222C6D">
        <w:rPr>
          <w:rFonts w:ascii="Times New Roman" w:hAnsi="Times New Roman" w:cs="Times New Roman"/>
          <w:b/>
          <w:color w:val="231F20"/>
          <w:spacing w:val="-1"/>
          <w:w w:val="110"/>
          <w:sz w:val="24"/>
          <w:szCs w:val="24"/>
        </w:rPr>
        <w:t>değerlendirebilen</w:t>
      </w:r>
      <w:r w:rsidR="00AA462D" w:rsidRPr="00222C6D">
        <w:rPr>
          <w:rFonts w:ascii="Times New Roman" w:hAnsi="Times New Roman" w:cs="Times New Roman"/>
          <w:b/>
          <w:color w:val="231F20"/>
          <w:spacing w:val="-25"/>
          <w:w w:val="110"/>
          <w:sz w:val="24"/>
          <w:szCs w:val="24"/>
        </w:rPr>
        <w:t xml:space="preserve"> </w:t>
      </w:r>
      <w:r w:rsidR="00AA462D" w:rsidRPr="00222C6D">
        <w:rPr>
          <w:rFonts w:ascii="Times New Roman" w:hAnsi="Times New Roman" w:cs="Times New Roman"/>
          <w:b/>
          <w:color w:val="231F20"/>
          <w:spacing w:val="-2"/>
          <w:w w:val="110"/>
          <w:sz w:val="24"/>
          <w:szCs w:val="24"/>
        </w:rPr>
        <w:t>v</w:t>
      </w:r>
      <w:r w:rsidR="00AA462D" w:rsidRPr="00222C6D">
        <w:rPr>
          <w:rFonts w:ascii="Times New Roman" w:hAnsi="Times New Roman" w:cs="Times New Roman"/>
          <w:b/>
          <w:color w:val="231F20"/>
          <w:spacing w:val="-3"/>
          <w:w w:val="110"/>
          <w:sz w:val="24"/>
          <w:szCs w:val="24"/>
        </w:rPr>
        <w:t>e</w:t>
      </w:r>
      <w:r w:rsidR="00AA462D" w:rsidRPr="00222C6D">
        <w:rPr>
          <w:rFonts w:ascii="Times New Roman" w:hAnsi="Times New Roman" w:cs="Times New Roman"/>
          <w:b/>
          <w:color w:val="231F20"/>
          <w:spacing w:val="-24"/>
          <w:w w:val="110"/>
          <w:sz w:val="24"/>
          <w:szCs w:val="24"/>
        </w:rPr>
        <w:t xml:space="preserve"> </w:t>
      </w:r>
      <w:r w:rsidR="00AA462D" w:rsidRPr="00222C6D">
        <w:rPr>
          <w:rFonts w:ascii="Times New Roman" w:hAnsi="Times New Roman" w:cs="Times New Roman"/>
          <w:b/>
          <w:color w:val="231F20"/>
          <w:w w:val="110"/>
          <w:sz w:val="24"/>
          <w:szCs w:val="24"/>
        </w:rPr>
        <w:t>hesap</w:t>
      </w:r>
      <w:r w:rsidR="00AA462D" w:rsidRPr="00222C6D">
        <w:rPr>
          <w:rFonts w:ascii="Times New Roman" w:hAnsi="Times New Roman" w:cs="Times New Roman"/>
          <w:b/>
          <w:color w:val="231F20"/>
          <w:spacing w:val="-25"/>
          <w:w w:val="110"/>
          <w:sz w:val="24"/>
          <w:szCs w:val="24"/>
        </w:rPr>
        <w:t xml:space="preserve"> </w:t>
      </w:r>
      <w:r w:rsidR="00AA462D" w:rsidRPr="00222C6D">
        <w:rPr>
          <w:rFonts w:ascii="Times New Roman" w:hAnsi="Times New Roman" w:cs="Times New Roman"/>
          <w:b/>
          <w:color w:val="231F20"/>
          <w:spacing w:val="-1"/>
          <w:w w:val="110"/>
          <w:sz w:val="24"/>
          <w:szCs w:val="24"/>
        </w:rPr>
        <w:t>v</w:t>
      </w:r>
      <w:r w:rsidR="00AA462D" w:rsidRPr="00222C6D">
        <w:rPr>
          <w:rFonts w:ascii="Times New Roman" w:hAnsi="Times New Roman" w:cs="Times New Roman"/>
          <w:b/>
          <w:color w:val="231F20"/>
          <w:spacing w:val="-2"/>
          <w:w w:val="110"/>
          <w:sz w:val="24"/>
          <w:szCs w:val="24"/>
        </w:rPr>
        <w:t>er</w:t>
      </w:r>
      <w:r w:rsidR="00AA462D" w:rsidRPr="00222C6D">
        <w:rPr>
          <w:rFonts w:ascii="Times New Roman" w:hAnsi="Times New Roman" w:cs="Times New Roman"/>
          <w:b/>
          <w:color w:val="231F20"/>
          <w:spacing w:val="-1"/>
          <w:w w:val="110"/>
          <w:sz w:val="24"/>
          <w:szCs w:val="24"/>
        </w:rPr>
        <w:t>ebilirliklerini</w:t>
      </w:r>
      <w:r w:rsidR="00AA462D" w:rsidRPr="00222C6D">
        <w:rPr>
          <w:rFonts w:ascii="Times New Roman" w:hAnsi="Times New Roman" w:cs="Times New Roman"/>
          <w:b/>
          <w:color w:val="231F20"/>
          <w:spacing w:val="-24"/>
          <w:w w:val="110"/>
          <w:sz w:val="24"/>
          <w:szCs w:val="24"/>
        </w:rPr>
        <w:t xml:space="preserve"> </w:t>
      </w:r>
      <w:r w:rsidR="00AA462D" w:rsidRPr="00222C6D">
        <w:rPr>
          <w:rFonts w:ascii="Times New Roman" w:hAnsi="Times New Roman" w:cs="Times New Roman"/>
          <w:b/>
          <w:color w:val="231F20"/>
          <w:spacing w:val="-1"/>
          <w:w w:val="110"/>
          <w:sz w:val="24"/>
          <w:szCs w:val="24"/>
        </w:rPr>
        <w:t>sağlayan</w:t>
      </w:r>
      <w:r w:rsidR="00AA462D" w:rsidRPr="00222C6D">
        <w:rPr>
          <w:rFonts w:ascii="Times New Roman" w:hAnsi="Times New Roman" w:cs="Times New Roman"/>
          <w:b/>
          <w:color w:val="231F20"/>
          <w:spacing w:val="-25"/>
          <w:w w:val="110"/>
          <w:sz w:val="24"/>
          <w:szCs w:val="24"/>
        </w:rPr>
        <w:t xml:space="preserve"> </w:t>
      </w:r>
      <w:r w:rsidR="00AA462D" w:rsidRPr="00222C6D">
        <w:rPr>
          <w:rFonts w:ascii="Times New Roman" w:hAnsi="Times New Roman" w:cs="Times New Roman"/>
          <w:b/>
          <w:color w:val="231F20"/>
          <w:spacing w:val="-1"/>
          <w:w w:val="110"/>
          <w:sz w:val="24"/>
          <w:szCs w:val="24"/>
        </w:rPr>
        <w:t>yak</w:t>
      </w:r>
      <w:r w:rsidR="00AA462D" w:rsidRPr="00222C6D">
        <w:rPr>
          <w:rFonts w:ascii="Times New Roman" w:hAnsi="Times New Roman" w:cs="Times New Roman"/>
          <w:b/>
          <w:color w:val="231F20"/>
          <w:spacing w:val="-2"/>
          <w:w w:val="110"/>
          <w:sz w:val="24"/>
          <w:szCs w:val="24"/>
        </w:rPr>
        <w:t>laşımlara</w:t>
      </w:r>
      <w:r w:rsidR="00AA462D" w:rsidRPr="00222C6D">
        <w:rPr>
          <w:rFonts w:ascii="Times New Roman" w:hAnsi="Times New Roman" w:cs="Times New Roman"/>
          <w:b/>
          <w:color w:val="231F20"/>
          <w:spacing w:val="-24"/>
          <w:w w:val="110"/>
          <w:sz w:val="24"/>
          <w:szCs w:val="24"/>
        </w:rPr>
        <w:t xml:space="preserve"> </w:t>
      </w:r>
      <w:r w:rsidR="00AA462D" w:rsidRPr="00222C6D">
        <w:rPr>
          <w:rFonts w:ascii="Times New Roman" w:hAnsi="Times New Roman" w:cs="Times New Roman"/>
          <w:b/>
          <w:color w:val="231F20"/>
          <w:w w:val="110"/>
          <w:sz w:val="24"/>
          <w:szCs w:val="24"/>
        </w:rPr>
        <w:t>sahip</w:t>
      </w:r>
      <w:r w:rsidR="00AA462D" w:rsidRPr="00222C6D">
        <w:rPr>
          <w:rFonts w:ascii="Times New Roman" w:hAnsi="Times New Roman" w:cs="Times New Roman"/>
          <w:b/>
          <w:color w:val="231F20"/>
          <w:spacing w:val="-25"/>
          <w:w w:val="110"/>
          <w:sz w:val="24"/>
          <w:szCs w:val="24"/>
        </w:rPr>
        <w:t xml:space="preserve"> </w:t>
      </w:r>
      <w:r w:rsidR="00AA462D" w:rsidRPr="00222C6D">
        <w:rPr>
          <w:rFonts w:ascii="Times New Roman" w:hAnsi="Times New Roman" w:cs="Times New Roman"/>
          <w:b/>
          <w:color w:val="231F20"/>
          <w:spacing w:val="-3"/>
          <w:w w:val="110"/>
          <w:sz w:val="24"/>
          <w:szCs w:val="24"/>
        </w:rPr>
        <w:t>olmalıdır.</w:t>
      </w:r>
    </w:p>
    <w:p w14:paraId="52CC26B1" w14:textId="77777777" w:rsidR="00077DC5" w:rsidRPr="00B355C9"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B208F8" w:rsidRPr="00B355C9">
        <w:rPr>
          <w:rFonts w:ascii="Times New Roman" w:hAnsi="Times New Roman" w:cs="Times New Roman"/>
          <w:color w:val="auto"/>
          <w:sz w:val="24"/>
          <w:szCs w:val="24"/>
        </w:rPr>
        <w:t>Ankara Üniversitesi Güzel S</w:t>
      </w:r>
      <w:r w:rsidRPr="00B355C9">
        <w:rPr>
          <w:rFonts w:ascii="Times New Roman" w:hAnsi="Times New Roman" w:cs="Times New Roman"/>
          <w:color w:val="auto"/>
          <w:sz w:val="24"/>
          <w:szCs w:val="24"/>
        </w:rPr>
        <w:t>anatlar Fakültesi, kalite güvence sistemini, m</w:t>
      </w:r>
      <w:r w:rsidR="00782F6F" w:rsidRPr="00B355C9">
        <w:rPr>
          <w:rFonts w:ascii="Times New Roman" w:hAnsi="Times New Roman" w:cs="Times New Roman"/>
          <w:color w:val="auto"/>
          <w:sz w:val="24"/>
          <w:szCs w:val="24"/>
        </w:rPr>
        <w:t>evcut yönetim ve idari süreçlerini</w:t>
      </w:r>
      <w:r w:rsidRPr="00B355C9">
        <w:rPr>
          <w:rFonts w:ascii="Times New Roman" w:hAnsi="Times New Roman" w:cs="Times New Roman"/>
          <w:color w:val="auto"/>
          <w:sz w:val="24"/>
          <w:szCs w:val="24"/>
        </w:rPr>
        <w:t>, yöneticilerinin yönetsel özelliklerini ve verimliliklerini, ölçme ve i</w:t>
      </w:r>
      <w:r w:rsidR="00782F6F" w:rsidRPr="00B355C9">
        <w:rPr>
          <w:rFonts w:ascii="Times New Roman" w:hAnsi="Times New Roman" w:cs="Times New Roman"/>
          <w:color w:val="auto"/>
          <w:sz w:val="24"/>
          <w:szCs w:val="24"/>
        </w:rPr>
        <w:t>zlemeye yönelik alt süreçlerini</w:t>
      </w:r>
      <w:r w:rsidRPr="00B355C9">
        <w:rPr>
          <w:rFonts w:ascii="Times New Roman" w:hAnsi="Times New Roman" w:cs="Times New Roman"/>
          <w:color w:val="auto"/>
          <w:sz w:val="24"/>
          <w:szCs w:val="24"/>
        </w:rPr>
        <w:t xml:space="preserve"> ilgili kanun ve yönetmelikler çerçevesinde tasarlamaktadır.</w:t>
      </w:r>
      <w:r w:rsidR="00B52FB2" w:rsidRPr="00B355C9">
        <w:rPr>
          <w:rFonts w:ascii="Times New Roman" w:hAnsi="Times New Roman" w:cs="Times New Roman"/>
          <w:color w:val="auto"/>
          <w:sz w:val="24"/>
          <w:szCs w:val="24"/>
        </w:rPr>
        <w:t xml:space="preserve"> </w:t>
      </w:r>
      <w:r w:rsidR="005341D3" w:rsidRPr="00B355C9">
        <w:rPr>
          <w:rFonts w:ascii="Times New Roman" w:hAnsi="Times New Roman" w:cs="Times New Roman"/>
          <w:color w:val="auto"/>
          <w:sz w:val="24"/>
          <w:szCs w:val="24"/>
        </w:rPr>
        <w:t>Akademik ve i</w:t>
      </w:r>
      <w:r w:rsidRPr="00B355C9">
        <w:rPr>
          <w:rFonts w:ascii="Times New Roman" w:hAnsi="Times New Roman" w:cs="Times New Roman"/>
          <w:color w:val="auto"/>
          <w:sz w:val="24"/>
          <w:szCs w:val="24"/>
        </w:rPr>
        <w:t>dari yapının faaliyetlerini</w:t>
      </w:r>
      <w:r w:rsidR="005341D3" w:rsidRPr="00B355C9">
        <w:rPr>
          <w:rFonts w:ascii="Times New Roman" w:hAnsi="Times New Roman" w:cs="Times New Roman"/>
          <w:color w:val="auto"/>
          <w:sz w:val="24"/>
          <w:szCs w:val="24"/>
        </w:rPr>
        <w:t>n</w:t>
      </w:r>
      <w:r w:rsidRPr="00B355C9">
        <w:rPr>
          <w:rFonts w:ascii="Times New Roman" w:hAnsi="Times New Roman" w:cs="Times New Roman"/>
          <w:color w:val="auto"/>
          <w:sz w:val="24"/>
          <w:szCs w:val="24"/>
        </w:rPr>
        <w:t xml:space="preserve"> düzenlenmesinde Fakülteyi </w:t>
      </w:r>
      <w:r w:rsidR="005341D3" w:rsidRPr="00B355C9">
        <w:rPr>
          <w:rFonts w:ascii="Times New Roman" w:hAnsi="Times New Roman" w:cs="Times New Roman"/>
          <w:color w:val="auto"/>
          <w:sz w:val="24"/>
          <w:szCs w:val="24"/>
        </w:rPr>
        <w:t xml:space="preserve">Dekan temsil eder. Dekan kendisine kanunlarla verilen görevleri yerine getirir. </w:t>
      </w:r>
      <w:r w:rsidR="00B52FB2" w:rsidRPr="00B355C9">
        <w:rPr>
          <w:rFonts w:ascii="Times New Roman" w:hAnsi="Times New Roman" w:cs="Times New Roman"/>
          <w:color w:val="auto"/>
          <w:sz w:val="24"/>
          <w:szCs w:val="24"/>
        </w:rPr>
        <w:t xml:space="preserve">2547 sayılı Yükseköğretim </w:t>
      </w:r>
      <w:r w:rsidR="00B52FB2" w:rsidRPr="00B355C9">
        <w:rPr>
          <w:rFonts w:ascii="Times New Roman" w:hAnsi="Times New Roman" w:cs="Times New Roman"/>
          <w:color w:val="auto"/>
          <w:sz w:val="24"/>
          <w:szCs w:val="24"/>
        </w:rPr>
        <w:lastRenderedPageBreak/>
        <w:t xml:space="preserve">Kanunu uyarınca, Fakülte Yönetim Kurulu da idari faaliyetlerde dekana yardımcı olur. </w:t>
      </w:r>
      <w:r w:rsidR="00D779D8" w:rsidRPr="00B355C9">
        <w:rPr>
          <w:rFonts w:ascii="Times New Roman" w:hAnsi="Times New Roman" w:cs="Times New Roman"/>
          <w:color w:val="auto"/>
          <w:sz w:val="24"/>
          <w:szCs w:val="24"/>
        </w:rPr>
        <w:t xml:space="preserve"> </w:t>
      </w:r>
      <w:r w:rsidR="00FA0B24" w:rsidRPr="00B355C9">
        <w:rPr>
          <w:rFonts w:ascii="Times New Roman" w:hAnsi="Times New Roman" w:cs="Times New Roman"/>
          <w:color w:val="auto"/>
          <w:sz w:val="24"/>
          <w:szCs w:val="24"/>
        </w:rPr>
        <w:t>Akademik ve yönetsel</w:t>
      </w:r>
      <w:r w:rsidRPr="00B355C9">
        <w:rPr>
          <w:rFonts w:ascii="Times New Roman" w:hAnsi="Times New Roman" w:cs="Times New Roman"/>
          <w:color w:val="auto"/>
          <w:sz w:val="24"/>
          <w:szCs w:val="24"/>
        </w:rPr>
        <w:t xml:space="preserve"> </w:t>
      </w:r>
      <w:r w:rsidR="00FA0B24" w:rsidRPr="00B355C9">
        <w:rPr>
          <w:rFonts w:ascii="Times New Roman" w:hAnsi="Times New Roman" w:cs="Times New Roman"/>
          <w:color w:val="auto"/>
          <w:sz w:val="24"/>
          <w:szCs w:val="24"/>
        </w:rPr>
        <w:t xml:space="preserve">tüm </w:t>
      </w:r>
      <w:r w:rsidRPr="00B355C9">
        <w:rPr>
          <w:rFonts w:ascii="Times New Roman" w:hAnsi="Times New Roman" w:cs="Times New Roman"/>
          <w:color w:val="auto"/>
          <w:sz w:val="24"/>
          <w:szCs w:val="24"/>
        </w:rPr>
        <w:t xml:space="preserve">uygulamalar, Fakülte Kurulu ve/veya Fakülte Yönetim Kurulu gündemine getirilmekte, kurul üyelerinin görüş ve önerileri alınarak hayata geçirilmektedir. Bunun yanı sıra, kurum içerisinde önem arz eden faaliyet ve hizmetler için </w:t>
      </w:r>
      <w:r w:rsidR="00F32F6A" w:rsidRPr="00B355C9">
        <w:rPr>
          <w:rFonts w:ascii="Times New Roman" w:hAnsi="Times New Roman" w:cs="Times New Roman"/>
          <w:color w:val="auto"/>
          <w:sz w:val="24"/>
          <w:szCs w:val="24"/>
        </w:rPr>
        <w:t xml:space="preserve">gerekli durumlarda </w:t>
      </w:r>
      <w:r w:rsidRPr="00B355C9">
        <w:rPr>
          <w:rFonts w:ascii="Times New Roman" w:hAnsi="Times New Roman" w:cs="Times New Roman"/>
          <w:color w:val="auto"/>
          <w:sz w:val="24"/>
          <w:szCs w:val="24"/>
        </w:rPr>
        <w:t xml:space="preserve">geniş katılımlı toplantılar düzenlenmekte ve bilgilendirme </w:t>
      </w:r>
      <w:r w:rsidR="00077DC5" w:rsidRPr="00B355C9">
        <w:rPr>
          <w:rFonts w:ascii="Times New Roman" w:hAnsi="Times New Roman" w:cs="Times New Roman"/>
          <w:color w:val="auto"/>
          <w:sz w:val="24"/>
          <w:szCs w:val="24"/>
        </w:rPr>
        <w:t xml:space="preserve">de </w:t>
      </w:r>
      <w:r w:rsidRPr="00B355C9">
        <w:rPr>
          <w:rFonts w:ascii="Times New Roman" w:hAnsi="Times New Roman" w:cs="Times New Roman"/>
          <w:color w:val="auto"/>
          <w:sz w:val="24"/>
          <w:szCs w:val="24"/>
        </w:rPr>
        <w:t>yapılmaktadır.</w:t>
      </w:r>
      <w:r w:rsidR="00D779D8" w:rsidRPr="00B355C9">
        <w:rPr>
          <w:rFonts w:ascii="Times New Roman" w:hAnsi="Times New Roman" w:cs="Times New Roman"/>
          <w:color w:val="auto"/>
          <w:sz w:val="24"/>
          <w:szCs w:val="24"/>
        </w:rPr>
        <w:t xml:space="preserve"> </w:t>
      </w:r>
    </w:p>
    <w:p w14:paraId="63E6D909" w14:textId="343E1740" w:rsidR="00FB53FD" w:rsidRPr="0096731F" w:rsidRDefault="00077DC5" w:rsidP="00C10EC9">
      <w:pPr>
        <w:spacing w:after="0" w:line="360" w:lineRule="auto"/>
        <w:jc w:val="both"/>
        <w:rPr>
          <w:rFonts w:ascii="Times New Roman" w:hAnsi="Times New Roman" w:cs="Times New Roman"/>
          <w:i/>
          <w:color w:val="auto"/>
          <w:sz w:val="24"/>
          <w:szCs w:val="24"/>
        </w:rPr>
      </w:pPr>
      <w:r w:rsidRPr="00B355C9">
        <w:rPr>
          <w:rFonts w:ascii="Times New Roman" w:hAnsi="Times New Roman" w:cs="Times New Roman"/>
          <w:color w:val="auto"/>
          <w:sz w:val="24"/>
          <w:szCs w:val="24"/>
        </w:rPr>
        <w:tab/>
      </w:r>
      <w:r w:rsidR="00E33762" w:rsidRPr="00B355C9">
        <w:rPr>
          <w:rFonts w:ascii="Times New Roman" w:hAnsi="Times New Roman" w:cs="Times New Roman"/>
          <w:color w:val="auto"/>
          <w:sz w:val="24"/>
          <w:szCs w:val="24"/>
        </w:rPr>
        <w:t xml:space="preserve">Fakültedeki yönetim süreçlerini kapsayan ve 5018 sayılı </w:t>
      </w:r>
      <w:r w:rsidR="00CB2D8C">
        <w:rPr>
          <w:rFonts w:ascii="Times New Roman" w:hAnsi="Times New Roman" w:cs="Times New Roman"/>
          <w:color w:val="auto"/>
          <w:sz w:val="24"/>
          <w:szCs w:val="24"/>
        </w:rPr>
        <w:t>“</w:t>
      </w:r>
      <w:r w:rsidR="00E33762" w:rsidRPr="00B355C9">
        <w:rPr>
          <w:rFonts w:ascii="Times New Roman" w:hAnsi="Times New Roman" w:cs="Times New Roman"/>
          <w:color w:val="auto"/>
          <w:sz w:val="24"/>
          <w:szCs w:val="24"/>
        </w:rPr>
        <w:t>Kamu Mali Yönetimi ve Kontrol Kanunu</w:t>
      </w:r>
      <w:r w:rsidR="00CB2D8C">
        <w:rPr>
          <w:rFonts w:ascii="Times New Roman" w:hAnsi="Times New Roman" w:cs="Times New Roman"/>
          <w:color w:val="auto"/>
          <w:sz w:val="24"/>
          <w:szCs w:val="24"/>
        </w:rPr>
        <w:t>”</w:t>
      </w:r>
      <w:r w:rsidR="00E33762" w:rsidRPr="00B355C9">
        <w:rPr>
          <w:rFonts w:ascii="Times New Roman" w:hAnsi="Times New Roman" w:cs="Times New Roman"/>
          <w:color w:val="auto"/>
          <w:sz w:val="24"/>
          <w:szCs w:val="24"/>
        </w:rPr>
        <w:t xml:space="preserve"> ile çerçevesi çizilen yeni mali yönetim sisteminin öngördüğü hesap verme sorumluluğun</w:t>
      </w:r>
      <w:r w:rsidR="00F505CB" w:rsidRPr="00B355C9">
        <w:rPr>
          <w:rFonts w:ascii="Times New Roman" w:hAnsi="Times New Roman" w:cs="Times New Roman"/>
          <w:color w:val="auto"/>
          <w:sz w:val="24"/>
          <w:szCs w:val="24"/>
        </w:rPr>
        <w:t xml:space="preserve"> dolayı her yıl hazırlanan Birim</w:t>
      </w:r>
      <w:r w:rsidR="00E33762" w:rsidRPr="00B355C9">
        <w:rPr>
          <w:rFonts w:ascii="Times New Roman" w:hAnsi="Times New Roman" w:cs="Times New Roman"/>
          <w:color w:val="auto"/>
          <w:sz w:val="24"/>
          <w:szCs w:val="24"/>
        </w:rPr>
        <w:t xml:space="preserve"> </w:t>
      </w:r>
      <w:r w:rsidR="007C46F1" w:rsidRPr="00B355C9">
        <w:rPr>
          <w:rFonts w:ascii="Times New Roman" w:hAnsi="Times New Roman" w:cs="Times New Roman"/>
          <w:color w:val="auto"/>
          <w:sz w:val="24"/>
          <w:szCs w:val="24"/>
        </w:rPr>
        <w:t>Faaliyet Raporu Rektörlüğümüze gönderilerek</w:t>
      </w:r>
      <w:r w:rsidR="00CB2D8C">
        <w:rPr>
          <w:rFonts w:ascii="Times New Roman" w:hAnsi="Times New Roman" w:cs="Times New Roman"/>
          <w:color w:val="auto"/>
          <w:sz w:val="24"/>
          <w:szCs w:val="24"/>
        </w:rPr>
        <w:t xml:space="preserve"> F</w:t>
      </w:r>
      <w:r w:rsidR="00144B96" w:rsidRPr="00B355C9">
        <w:rPr>
          <w:rFonts w:ascii="Times New Roman" w:hAnsi="Times New Roman" w:cs="Times New Roman"/>
          <w:color w:val="auto"/>
          <w:sz w:val="24"/>
          <w:szCs w:val="24"/>
        </w:rPr>
        <w:t xml:space="preserve">akültemiz </w:t>
      </w:r>
      <w:hyperlink r:id="rId64" w:history="1">
        <w:r w:rsidR="00144B96" w:rsidRPr="0096731F">
          <w:rPr>
            <w:rStyle w:val="Kpr"/>
            <w:rFonts w:ascii="Times New Roman" w:hAnsi="Times New Roman" w:cs="Times New Roman"/>
            <w:color w:val="0070C0"/>
            <w:sz w:val="24"/>
            <w:szCs w:val="24"/>
            <w:u w:val="none"/>
          </w:rPr>
          <w:t>http://www.gsf.ankara.edu.tr/idare-faaliyet-raporlari/</w:t>
        </w:r>
      </w:hyperlink>
      <w:r w:rsidR="00144B96" w:rsidRPr="0096731F">
        <w:rPr>
          <w:rFonts w:ascii="Times New Roman" w:hAnsi="Times New Roman" w:cs="Times New Roman"/>
          <w:color w:val="0070C0"/>
          <w:sz w:val="24"/>
          <w:szCs w:val="24"/>
        </w:rPr>
        <w:t>.</w:t>
      </w:r>
      <w:r w:rsidR="0096731F">
        <w:rPr>
          <w:rFonts w:ascii="Times New Roman" w:hAnsi="Times New Roman" w:cs="Times New Roman"/>
          <w:color w:val="auto"/>
          <w:sz w:val="24"/>
          <w:szCs w:val="24"/>
        </w:rPr>
        <w:t xml:space="preserve"> </w:t>
      </w:r>
      <w:proofErr w:type="gramStart"/>
      <w:r w:rsidR="00CB2D8C">
        <w:rPr>
          <w:rFonts w:ascii="Times New Roman" w:hAnsi="Times New Roman" w:cs="Times New Roman"/>
          <w:color w:val="auto"/>
          <w:sz w:val="24"/>
          <w:szCs w:val="24"/>
        </w:rPr>
        <w:t>web</w:t>
      </w:r>
      <w:proofErr w:type="gramEnd"/>
      <w:r w:rsidR="00CB2D8C">
        <w:rPr>
          <w:rFonts w:ascii="Times New Roman" w:hAnsi="Times New Roman" w:cs="Times New Roman"/>
          <w:color w:val="auto"/>
          <w:sz w:val="24"/>
          <w:szCs w:val="24"/>
        </w:rPr>
        <w:t xml:space="preserve"> sayfasında </w:t>
      </w:r>
      <w:r w:rsidR="000406B8" w:rsidRPr="00B355C9">
        <w:rPr>
          <w:rFonts w:ascii="Times New Roman" w:hAnsi="Times New Roman" w:cs="Times New Roman"/>
          <w:color w:val="auto"/>
          <w:sz w:val="24"/>
          <w:szCs w:val="24"/>
        </w:rPr>
        <w:t>kamuoyunun bilgisine sunulur</w:t>
      </w:r>
      <w:r w:rsidR="00E33762" w:rsidRPr="00B355C9">
        <w:rPr>
          <w:rFonts w:ascii="Times New Roman" w:hAnsi="Times New Roman" w:cs="Times New Roman"/>
          <w:color w:val="auto"/>
          <w:sz w:val="24"/>
          <w:szCs w:val="24"/>
        </w:rPr>
        <w:t xml:space="preserve">. </w:t>
      </w:r>
      <w:r w:rsidR="00D779D8" w:rsidRPr="00B355C9">
        <w:rPr>
          <w:rFonts w:ascii="Times New Roman" w:hAnsi="Times New Roman" w:cs="Times New Roman"/>
          <w:color w:val="auto"/>
          <w:sz w:val="24"/>
          <w:szCs w:val="24"/>
        </w:rPr>
        <w:t>Böylece etkinlikler düzenli olarak izlenir ve değerlendirilir</w:t>
      </w:r>
      <w:r w:rsidR="00144B96" w:rsidRPr="00B355C9">
        <w:rPr>
          <w:rFonts w:ascii="Times New Roman" w:hAnsi="Times New Roman" w:cs="Times New Roman"/>
          <w:color w:val="auto"/>
          <w:sz w:val="24"/>
          <w:szCs w:val="24"/>
        </w:rPr>
        <w:t xml:space="preserve">. </w:t>
      </w:r>
    </w:p>
    <w:p w14:paraId="51605EE9" w14:textId="5C8D52A1" w:rsidR="00B24E93" w:rsidRPr="0096731F" w:rsidRDefault="00B24E93" w:rsidP="00C10EC9">
      <w:pPr>
        <w:spacing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r w:rsidR="00563915" w:rsidRPr="00B355C9">
        <w:rPr>
          <w:rFonts w:ascii="Times New Roman" w:hAnsi="Times New Roman" w:cs="Times New Roman"/>
          <w:color w:val="auto"/>
          <w:sz w:val="24"/>
          <w:szCs w:val="24"/>
        </w:rPr>
        <w:t xml:space="preserve">Fakültemizde </w:t>
      </w:r>
      <w:r w:rsidR="00FB53FD" w:rsidRPr="00B355C9">
        <w:rPr>
          <w:rFonts w:ascii="Times New Roman" w:hAnsi="Times New Roman" w:cs="Times New Roman"/>
          <w:color w:val="auto"/>
          <w:sz w:val="24"/>
          <w:szCs w:val="24"/>
        </w:rPr>
        <w:t xml:space="preserve">saydam, hesap verebilir ve katılımcı bir yönetim anlayışının </w:t>
      </w:r>
      <w:r w:rsidR="00ED6FBE" w:rsidRPr="00B355C9">
        <w:rPr>
          <w:rFonts w:ascii="Times New Roman" w:hAnsi="Times New Roman" w:cs="Times New Roman"/>
          <w:color w:val="auto"/>
          <w:sz w:val="24"/>
          <w:szCs w:val="24"/>
        </w:rPr>
        <w:t xml:space="preserve">başka bir </w:t>
      </w:r>
      <w:r w:rsidR="00FB53FD" w:rsidRPr="00B355C9">
        <w:rPr>
          <w:rFonts w:ascii="Times New Roman" w:hAnsi="Times New Roman" w:cs="Times New Roman"/>
          <w:color w:val="auto"/>
          <w:sz w:val="24"/>
          <w:szCs w:val="24"/>
        </w:rPr>
        <w:t xml:space="preserve">göstergesi </w:t>
      </w:r>
      <w:r w:rsidR="00563915" w:rsidRPr="00B355C9">
        <w:rPr>
          <w:rFonts w:ascii="Times New Roman" w:hAnsi="Times New Roman" w:cs="Times New Roman"/>
          <w:color w:val="auto"/>
          <w:sz w:val="24"/>
          <w:szCs w:val="24"/>
        </w:rPr>
        <w:t>olarak</w:t>
      </w:r>
      <w:r w:rsidR="00ED6FBE" w:rsidRPr="00B355C9">
        <w:rPr>
          <w:rFonts w:ascii="Times New Roman" w:hAnsi="Times New Roman" w:cs="Times New Roman"/>
          <w:color w:val="auto"/>
          <w:sz w:val="24"/>
          <w:szCs w:val="24"/>
        </w:rPr>
        <w:t xml:space="preserve"> da</w:t>
      </w:r>
      <w:r w:rsidR="00563915" w:rsidRPr="00B355C9">
        <w:rPr>
          <w:rFonts w:ascii="Times New Roman" w:hAnsi="Times New Roman" w:cs="Times New Roman"/>
          <w:color w:val="auto"/>
          <w:sz w:val="24"/>
          <w:szCs w:val="24"/>
        </w:rPr>
        <w:t xml:space="preserve"> </w:t>
      </w:r>
      <w:r w:rsidR="002B631E" w:rsidRPr="00B355C9">
        <w:rPr>
          <w:rFonts w:ascii="Times New Roman" w:hAnsi="Times New Roman" w:cs="Times New Roman"/>
          <w:color w:val="auto"/>
          <w:sz w:val="24"/>
          <w:szCs w:val="24"/>
        </w:rPr>
        <w:t xml:space="preserve">tüm akademik personelin </w:t>
      </w:r>
      <w:r w:rsidR="00077DC5" w:rsidRPr="00B355C9">
        <w:rPr>
          <w:rFonts w:ascii="Times New Roman" w:hAnsi="Times New Roman" w:cs="Times New Roman"/>
          <w:color w:val="auto"/>
          <w:sz w:val="24"/>
          <w:szCs w:val="24"/>
        </w:rPr>
        <w:t xml:space="preserve">ve gerekli durumlarda idari personelin de </w:t>
      </w:r>
      <w:r w:rsidR="002B631E" w:rsidRPr="00B355C9">
        <w:rPr>
          <w:rFonts w:ascii="Times New Roman" w:hAnsi="Times New Roman" w:cs="Times New Roman"/>
          <w:color w:val="auto"/>
          <w:sz w:val="24"/>
          <w:szCs w:val="24"/>
        </w:rPr>
        <w:t xml:space="preserve">katılımı sağlanarak </w:t>
      </w:r>
      <w:r w:rsidR="00563915" w:rsidRPr="00B355C9">
        <w:rPr>
          <w:rFonts w:ascii="Times New Roman" w:hAnsi="Times New Roman" w:cs="Times New Roman"/>
          <w:color w:val="auto"/>
          <w:sz w:val="24"/>
          <w:szCs w:val="24"/>
        </w:rPr>
        <w:t>her yıl gerçekleştirilen A</w:t>
      </w:r>
      <w:r w:rsidR="002B631E" w:rsidRPr="00B355C9">
        <w:rPr>
          <w:rFonts w:ascii="Times New Roman" w:hAnsi="Times New Roman" w:cs="Times New Roman"/>
          <w:color w:val="auto"/>
          <w:sz w:val="24"/>
          <w:szCs w:val="24"/>
        </w:rPr>
        <w:t>kad</w:t>
      </w:r>
      <w:r w:rsidR="00CF7C60">
        <w:rPr>
          <w:rFonts w:ascii="Times New Roman" w:hAnsi="Times New Roman" w:cs="Times New Roman"/>
          <w:color w:val="auto"/>
          <w:sz w:val="24"/>
          <w:szCs w:val="24"/>
        </w:rPr>
        <w:t>emik Genel Kurul toplantılarıdır</w:t>
      </w:r>
      <w:proofErr w:type="gramStart"/>
      <w:r w:rsidR="00CF7C60">
        <w:rPr>
          <w:rFonts w:ascii="Times New Roman" w:hAnsi="Times New Roman" w:cs="Times New Roman"/>
          <w:color w:val="auto"/>
          <w:sz w:val="24"/>
          <w:szCs w:val="24"/>
        </w:rPr>
        <w:t>..</w:t>
      </w:r>
      <w:proofErr w:type="gramEnd"/>
      <w:r w:rsidR="00CF7C60">
        <w:rPr>
          <w:rFonts w:ascii="Times New Roman" w:hAnsi="Times New Roman" w:cs="Times New Roman"/>
          <w:color w:val="auto"/>
          <w:sz w:val="24"/>
          <w:szCs w:val="24"/>
        </w:rPr>
        <w:t xml:space="preserve"> </w:t>
      </w:r>
      <w:r w:rsidR="002B631E" w:rsidRPr="00B355C9">
        <w:rPr>
          <w:rFonts w:ascii="Times New Roman" w:hAnsi="Times New Roman" w:cs="Times New Roman"/>
          <w:color w:val="auto"/>
          <w:sz w:val="24"/>
          <w:szCs w:val="24"/>
        </w:rPr>
        <w:t xml:space="preserve"> </w:t>
      </w:r>
      <w:r w:rsidR="00CF7C60">
        <w:rPr>
          <w:rFonts w:ascii="Times New Roman" w:hAnsi="Times New Roman" w:cs="Times New Roman"/>
          <w:color w:val="auto"/>
          <w:sz w:val="24"/>
          <w:szCs w:val="24"/>
        </w:rPr>
        <w:t xml:space="preserve">Dekan, bu toplantıda </w:t>
      </w:r>
      <w:r w:rsidR="0070336B" w:rsidRPr="00B355C9">
        <w:rPr>
          <w:rFonts w:ascii="Times New Roman" w:hAnsi="Times New Roman" w:cs="Times New Roman"/>
          <w:color w:val="auto"/>
          <w:sz w:val="24"/>
          <w:szCs w:val="24"/>
        </w:rPr>
        <w:t>eğitim-öğretim, araştırma-geliştirme, yönetim süreçleri, mali kaynaklar, bütçe, yapılan etkinlikler gibi konulard</w:t>
      </w:r>
      <w:r w:rsidR="002B631E" w:rsidRPr="00B355C9">
        <w:rPr>
          <w:rFonts w:ascii="Times New Roman" w:hAnsi="Times New Roman" w:cs="Times New Roman"/>
          <w:color w:val="auto"/>
          <w:sz w:val="24"/>
          <w:szCs w:val="24"/>
        </w:rPr>
        <w:t>a detaylı bilgiler ver</w:t>
      </w:r>
      <w:r w:rsidR="0070336B" w:rsidRPr="00B355C9">
        <w:rPr>
          <w:rFonts w:ascii="Times New Roman" w:hAnsi="Times New Roman" w:cs="Times New Roman"/>
          <w:color w:val="auto"/>
          <w:sz w:val="24"/>
          <w:szCs w:val="24"/>
        </w:rPr>
        <w:t>ir, görüşleri dinler ve soruları yanıtlar.</w:t>
      </w:r>
      <w:r w:rsidR="00144B96" w:rsidRPr="00B355C9">
        <w:rPr>
          <w:rFonts w:ascii="Times New Roman" w:hAnsi="Times New Roman" w:cs="Times New Roman"/>
          <w:color w:val="auto"/>
          <w:sz w:val="24"/>
          <w:szCs w:val="24"/>
        </w:rPr>
        <w:t xml:space="preserve"> </w:t>
      </w:r>
      <w:r w:rsidR="00077DC5" w:rsidRPr="00B355C9">
        <w:rPr>
          <w:rFonts w:ascii="Times New Roman" w:hAnsi="Times New Roman" w:cs="Times New Roman"/>
          <w:color w:val="auto"/>
          <w:sz w:val="24"/>
          <w:szCs w:val="24"/>
        </w:rPr>
        <w:t>Ayrıca,</w:t>
      </w:r>
      <w:r w:rsidR="00571E8F" w:rsidRPr="00B355C9">
        <w:rPr>
          <w:rFonts w:ascii="Times New Roman" w:hAnsi="Times New Roman" w:cs="Times New Roman"/>
          <w:color w:val="auto"/>
          <w:sz w:val="24"/>
          <w:szCs w:val="24"/>
        </w:rPr>
        <w:t xml:space="preserve"> hesap vermeye yönelik bütün bu uygulamaların yanı sıra</w:t>
      </w:r>
      <w:r w:rsidR="00077DC5" w:rsidRPr="00B355C9">
        <w:rPr>
          <w:rFonts w:ascii="Times New Roman" w:hAnsi="Times New Roman" w:cs="Times New Roman"/>
          <w:color w:val="auto"/>
          <w:sz w:val="24"/>
          <w:szCs w:val="24"/>
        </w:rPr>
        <w:t xml:space="preserve"> Üniversitemiz İç Denetim Birimi</w:t>
      </w:r>
      <w:r w:rsidR="00AC4FD5">
        <w:rPr>
          <w:rFonts w:ascii="Times New Roman" w:hAnsi="Times New Roman" w:cs="Times New Roman"/>
          <w:color w:val="auto"/>
          <w:sz w:val="24"/>
          <w:szCs w:val="24"/>
        </w:rPr>
        <w:t xml:space="preserve">, </w:t>
      </w:r>
      <w:r w:rsidR="00077DC5" w:rsidRPr="00B355C9">
        <w:rPr>
          <w:rFonts w:ascii="Times New Roman" w:hAnsi="Times New Roman" w:cs="Times New Roman"/>
          <w:color w:val="auto"/>
          <w:sz w:val="24"/>
          <w:szCs w:val="24"/>
        </w:rPr>
        <w:t xml:space="preserve"> </w:t>
      </w:r>
      <w:r w:rsidR="003D7D45" w:rsidRPr="00B355C9">
        <w:rPr>
          <w:rFonts w:ascii="Times New Roman" w:hAnsi="Times New Roman" w:cs="Times New Roman"/>
          <w:color w:val="auto"/>
          <w:sz w:val="24"/>
          <w:szCs w:val="24"/>
        </w:rPr>
        <w:t>belirli aralıklarda Üniversitemizin</w:t>
      </w:r>
      <w:r w:rsidR="00077DC5" w:rsidRPr="00B355C9">
        <w:rPr>
          <w:rFonts w:ascii="Times New Roman" w:hAnsi="Times New Roman" w:cs="Times New Roman"/>
          <w:color w:val="auto"/>
          <w:sz w:val="24"/>
          <w:szCs w:val="24"/>
        </w:rPr>
        <w:t xml:space="preserve"> tüm akademik ve idari birimlerinde belirlenen konu ve alanlara göre denetim gerçekleştirmektedir.</w:t>
      </w:r>
      <w:r w:rsidR="001341FE" w:rsidRPr="00B355C9">
        <w:rPr>
          <w:rFonts w:ascii="Times New Roman" w:hAnsi="Times New Roman" w:cs="Times New Roman"/>
          <w:color w:val="auto"/>
          <w:sz w:val="24"/>
          <w:szCs w:val="24"/>
        </w:rPr>
        <w:t xml:space="preserve"> Ancak Fakültemiz yeni kurulduğundan bu denetim gerçekleştirilememiştir.</w:t>
      </w:r>
    </w:p>
    <w:p w14:paraId="1BC8F23F" w14:textId="77777777" w:rsidR="00222C6D" w:rsidRDefault="00ED6FBE" w:rsidP="00222C6D">
      <w:pPr>
        <w:spacing w:before="0" w:after="0"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t xml:space="preserve">Yönetimin etkinliği kapsamında, Fakültemizde, yöneticilere ulaşılabilirlik düzeyi yüksek olup, yöneticilerin ilgili kararları alırken çalışanlarını </w:t>
      </w:r>
      <w:r w:rsidR="0026407C" w:rsidRPr="00B355C9">
        <w:rPr>
          <w:rFonts w:ascii="Times New Roman" w:hAnsi="Times New Roman" w:cs="Times New Roman"/>
          <w:color w:val="auto"/>
          <w:sz w:val="24"/>
          <w:szCs w:val="24"/>
        </w:rPr>
        <w:t>dâhil</w:t>
      </w:r>
      <w:r w:rsidRPr="00B355C9">
        <w:rPr>
          <w:rFonts w:ascii="Times New Roman" w:hAnsi="Times New Roman" w:cs="Times New Roman"/>
          <w:color w:val="auto"/>
          <w:sz w:val="24"/>
          <w:szCs w:val="24"/>
        </w:rPr>
        <w:t xml:space="preserve"> etmesi ve süreç hakkında bilgilendirmesi, çalışanlara önerileri ve görüşlerini ortaya koyma olanağı,  yöneticilerin personeli motive etmesi ve yeni fikirleri teşvik etmesi a</w:t>
      </w:r>
      <w:bookmarkStart w:id="1" w:name="_TOC_250000"/>
      <w:r w:rsidR="00222C6D">
        <w:rPr>
          <w:rFonts w:ascii="Times New Roman" w:hAnsi="Times New Roman" w:cs="Times New Roman"/>
          <w:color w:val="auto"/>
          <w:sz w:val="24"/>
          <w:szCs w:val="24"/>
        </w:rPr>
        <w:t>çılarından beklenen düzeydedir.</w:t>
      </w:r>
    </w:p>
    <w:p w14:paraId="77AE17C5" w14:textId="77777777" w:rsidR="00222C6D" w:rsidRDefault="00222C6D" w:rsidP="00222C6D">
      <w:pPr>
        <w:spacing w:before="0" w:after="0" w:line="360" w:lineRule="auto"/>
        <w:jc w:val="both"/>
        <w:rPr>
          <w:rFonts w:ascii="Times New Roman" w:hAnsi="Times New Roman" w:cs="Times New Roman"/>
          <w:color w:val="auto"/>
          <w:sz w:val="24"/>
          <w:szCs w:val="24"/>
        </w:rPr>
      </w:pPr>
    </w:p>
    <w:p w14:paraId="7D6C5EBA" w14:textId="77777777" w:rsidR="00677C4B" w:rsidRDefault="00B355C9" w:rsidP="00677C4B">
      <w:pPr>
        <w:spacing w:before="0" w:after="0" w:line="360" w:lineRule="auto"/>
        <w:jc w:val="both"/>
        <w:rPr>
          <w:rFonts w:ascii="Times New Roman" w:hAnsi="Times New Roman" w:cs="Times New Roman"/>
          <w:b/>
          <w:color w:val="231F20"/>
          <w:w w:val="105"/>
          <w:sz w:val="24"/>
          <w:szCs w:val="24"/>
        </w:rPr>
      </w:pPr>
      <w:r w:rsidRPr="00B355C9">
        <w:rPr>
          <w:rFonts w:ascii="Times New Roman" w:hAnsi="Times New Roman" w:cs="Times New Roman"/>
          <w:b/>
          <w:color w:val="231F20"/>
          <w:w w:val="105"/>
          <w:sz w:val="24"/>
          <w:szCs w:val="24"/>
        </w:rPr>
        <w:t>E-SONUÇ</w:t>
      </w:r>
      <w:r w:rsidRPr="00B355C9">
        <w:rPr>
          <w:rFonts w:ascii="Times New Roman" w:hAnsi="Times New Roman" w:cs="Times New Roman"/>
          <w:b/>
          <w:color w:val="231F20"/>
          <w:spacing w:val="9"/>
          <w:w w:val="105"/>
          <w:sz w:val="24"/>
          <w:szCs w:val="24"/>
        </w:rPr>
        <w:t xml:space="preserve"> </w:t>
      </w:r>
      <w:r w:rsidRPr="00B355C9">
        <w:rPr>
          <w:rFonts w:ascii="Times New Roman" w:hAnsi="Times New Roman" w:cs="Times New Roman"/>
          <w:b/>
          <w:color w:val="231F20"/>
          <w:w w:val="105"/>
          <w:sz w:val="24"/>
          <w:szCs w:val="24"/>
        </w:rPr>
        <w:t>VE</w:t>
      </w:r>
      <w:r w:rsidRPr="00B355C9">
        <w:rPr>
          <w:rFonts w:ascii="Times New Roman" w:hAnsi="Times New Roman" w:cs="Times New Roman"/>
          <w:b/>
          <w:color w:val="231F20"/>
          <w:spacing w:val="28"/>
          <w:w w:val="105"/>
          <w:sz w:val="24"/>
          <w:szCs w:val="24"/>
        </w:rPr>
        <w:t xml:space="preserve"> </w:t>
      </w:r>
      <w:r w:rsidRPr="00B355C9">
        <w:rPr>
          <w:rFonts w:ascii="Times New Roman" w:hAnsi="Times New Roman" w:cs="Times New Roman"/>
          <w:b/>
          <w:color w:val="231F20"/>
          <w:w w:val="105"/>
          <w:sz w:val="24"/>
          <w:szCs w:val="24"/>
        </w:rPr>
        <w:t>DEĞERLENDİRME</w:t>
      </w:r>
      <w:bookmarkEnd w:id="1"/>
    </w:p>
    <w:p w14:paraId="045B1E47" w14:textId="2DD5C01E" w:rsidR="00C17CA7" w:rsidRPr="00677C4B" w:rsidRDefault="00677C4B" w:rsidP="00677C4B">
      <w:pPr>
        <w:spacing w:before="0" w:after="0" w:line="360" w:lineRule="auto"/>
        <w:jc w:val="both"/>
        <w:rPr>
          <w:rFonts w:ascii="Times New Roman" w:hAnsi="Times New Roman" w:cs="Times New Roman"/>
          <w:b/>
          <w:color w:val="231F20"/>
          <w:w w:val="105"/>
          <w:sz w:val="24"/>
          <w:szCs w:val="24"/>
        </w:rPr>
      </w:pPr>
      <w:r>
        <w:rPr>
          <w:rFonts w:ascii="Times New Roman" w:hAnsi="Times New Roman" w:cs="Times New Roman"/>
          <w:b/>
          <w:color w:val="231F20"/>
          <w:w w:val="105"/>
          <w:sz w:val="24"/>
          <w:szCs w:val="24"/>
        </w:rPr>
        <w:t xml:space="preserve">     </w:t>
      </w:r>
      <w:r w:rsidR="00C17CA7" w:rsidRPr="00C17CA7">
        <w:rPr>
          <w:rFonts w:ascii="Times New Roman" w:hAnsi="Times New Roman" w:cs="Times New Roman"/>
          <w:b/>
          <w:color w:val="auto"/>
          <w:sz w:val="24"/>
          <w:szCs w:val="24"/>
        </w:rPr>
        <w:t xml:space="preserve">1. Kalite Güvencesi Sistemi </w:t>
      </w:r>
    </w:p>
    <w:p w14:paraId="7DBBDFC2" w14:textId="7BE2A1FE" w:rsidR="00C17CA7" w:rsidRPr="00C17CA7" w:rsidRDefault="00C17CA7" w:rsidP="00C17CA7">
      <w:pPr>
        <w:spacing w:line="360" w:lineRule="auto"/>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 xml:space="preserve">1.1.Güçlü Yönler </w:t>
      </w:r>
    </w:p>
    <w:p w14:paraId="2B8417DA" w14:textId="77777777" w:rsidR="00C17CA7" w:rsidRPr="00C17CA7" w:rsidRDefault="00C17CA7" w:rsidP="00C17CA7">
      <w:pPr>
        <w:numPr>
          <w:ilvl w:val="0"/>
          <w:numId w:val="35"/>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Fakültenin kurulduğu 2015 yılından itibaren akademik ve idari yapılanmanın hemen ardından kurumsallaşma çalışmaları ile birlikte kurumda kalite kültürünü oluşturmak, kalite geliştirme çalışmalarının yöntemini belirlemek, kalite bilincini yaygınlaştırmak ve kalite sürecindeki gelişmeleri değerlendirmek üzere 18.11.2016 tarihinde “Toplam Kalite Yönetimi </w:t>
      </w:r>
      <w:proofErr w:type="spellStart"/>
      <w:r w:rsidRPr="00C17CA7">
        <w:rPr>
          <w:rFonts w:ascii="Times New Roman" w:hAnsi="Times New Roman" w:cs="Times New Roman"/>
          <w:color w:val="auto"/>
          <w:sz w:val="24"/>
          <w:szCs w:val="24"/>
        </w:rPr>
        <w:t>Komisyonu”nu</w:t>
      </w:r>
      <w:proofErr w:type="spellEnd"/>
      <w:r w:rsidRPr="00C17CA7">
        <w:rPr>
          <w:rFonts w:ascii="Times New Roman" w:hAnsi="Times New Roman" w:cs="Times New Roman"/>
          <w:color w:val="auto"/>
          <w:sz w:val="24"/>
          <w:szCs w:val="24"/>
        </w:rPr>
        <w:t xml:space="preserve"> kurmuş olması.</w:t>
      </w:r>
    </w:p>
    <w:p w14:paraId="0593E223" w14:textId="77777777" w:rsidR="00C17CA7" w:rsidRPr="00C17CA7" w:rsidRDefault="00C17CA7" w:rsidP="00C17CA7">
      <w:pPr>
        <w:numPr>
          <w:ilvl w:val="0"/>
          <w:numId w:val="35"/>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lastRenderedPageBreak/>
        <w:t xml:space="preserve">Fakültenin </w:t>
      </w:r>
      <w:proofErr w:type="gramStart"/>
      <w:r w:rsidRPr="00C17CA7">
        <w:rPr>
          <w:rFonts w:ascii="Times New Roman" w:hAnsi="Times New Roman" w:cs="Times New Roman"/>
          <w:color w:val="auto"/>
          <w:sz w:val="24"/>
          <w:szCs w:val="24"/>
        </w:rPr>
        <w:t>misyon</w:t>
      </w:r>
      <w:proofErr w:type="gramEnd"/>
      <w:r w:rsidRPr="00C17CA7">
        <w:rPr>
          <w:rFonts w:ascii="Times New Roman" w:hAnsi="Times New Roman" w:cs="Times New Roman"/>
          <w:color w:val="auto"/>
          <w:sz w:val="24"/>
          <w:szCs w:val="24"/>
        </w:rPr>
        <w:t>, vizyon ve stratejik hedeflerini,  stratejik yönetim/planlama süreci içerisinde katılımcı bir anlayışla belirlemesi.</w:t>
      </w:r>
    </w:p>
    <w:p w14:paraId="15570753" w14:textId="77777777" w:rsidR="00C17CA7" w:rsidRPr="00C17CA7" w:rsidRDefault="00C17CA7" w:rsidP="00C17CA7">
      <w:pPr>
        <w:numPr>
          <w:ilvl w:val="0"/>
          <w:numId w:val="35"/>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Fakültenin, kendini sürekli yenileyen ve değerlendiren bir kalite sürecinin kuruluşunun ve yönetiminin, kurumda bir kalite kültürü yaratma ve sağlamanın temeli olduğuna inanması.</w:t>
      </w:r>
    </w:p>
    <w:p w14:paraId="46C0ADE1" w14:textId="77777777" w:rsidR="00C17CA7" w:rsidRPr="00C17CA7" w:rsidRDefault="00C17CA7" w:rsidP="00C17CA7">
      <w:pPr>
        <w:numPr>
          <w:ilvl w:val="0"/>
          <w:numId w:val="35"/>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Kalite güvence sisteminin bir parametresi olan kontrol sisteminin Fakültede etkin ve yeterli düzeyde oluşturulabilmesi için; mesleki değerlere ve dürüst yönetim anlayışına sahip olunması. </w:t>
      </w:r>
    </w:p>
    <w:p w14:paraId="68DB6974" w14:textId="77777777" w:rsidR="00C17CA7" w:rsidRPr="00C17CA7" w:rsidRDefault="00C17CA7" w:rsidP="00C17CA7">
      <w:pPr>
        <w:numPr>
          <w:ilvl w:val="0"/>
          <w:numId w:val="35"/>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Mevzuatla belirlenmiş standartlara uyulmasının sağlanması, mevzuata aykırı faaliyetlerin önlenmesi ve kapsamlı bir yönetim anlayışı ile uygun bir çalışma ortamının ve saydamlığın sağlanması bakımından üst yönetici ile diğer yöneticilerimizin görev, yetki ve sorumlulukları göz önünde bulundurulmak suretiyle gerekli düzenlemelerin yapılması amacıyla; görev tanımları, iş akış süreçleri, kamu hizmet </w:t>
      </w:r>
      <w:proofErr w:type="gramStart"/>
      <w:r w:rsidRPr="00C17CA7">
        <w:rPr>
          <w:rFonts w:ascii="Times New Roman" w:hAnsi="Times New Roman" w:cs="Times New Roman"/>
          <w:color w:val="auto"/>
          <w:sz w:val="24"/>
          <w:szCs w:val="24"/>
        </w:rPr>
        <w:t>envanteri</w:t>
      </w:r>
      <w:proofErr w:type="gramEnd"/>
      <w:r w:rsidRPr="00C17CA7">
        <w:rPr>
          <w:rFonts w:ascii="Times New Roman" w:hAnsi="Times New Roman" w:cs="Times New Roman"/>
          <w:color w:val="auto"/>
          <w:sz w:val="24"/>
          <w:szCs w:val="24"/>
        </w:rPr>
        <w:t xml:space="preserve">, hassas görevler, birim hizmet rehberi ve Kamu İç Kontrol Standartları Uyum Eylem Planımızın hazırlanmış olması. </w:t>
      </w:r>
    </w:p>
    <w:p w14:paraId="1A164AB8" w14:textId="77777777"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1.2. İyileşmeye Açık Yönler</w:t>
      </w:r>
    </w:p>
    <w:p w14:paraId="643D3D73" w14:textId="77777777" w:rsidR="00C17CA7" w:rsidRPr="00C17CA7" w:rsidRDefault="00C17CA7" w:rsidP="00C17CA7">
      <w:pPr>
        <w:numPr>
          <w:ilvl w:val="0"/>
          <w:numId w:val="36"/>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İç Kontrol Sisteminin bileşenleri olan; </w:t>
      </w:r>
      <w:r w:rsidRPr="00C17CA7">
        <w:rPr>
          <w:rFonts w:ascii="Times New Roman" w:hAnsi="Times New Roman" w:cs="Times New Roman"/>
          <w:bCs/>
          <w:color w:val="auto"/>
          <w:sz w:val="24"/>
          <w:szCs w:val="24"/>
        </w:rPr>
        <w:t xml:space="preserve">Kontrol ortamı standartları, Risk değerlendirme standartları, Kontrol faaliyetleri standartları, Bilgi ve iletişim standartları, İzleme standartlarının oluşturulması ve gereklerinin yerine getirilmesi sürecinin henüz tamamlanmamış olması.  </w:t>
      </w:r>
    </w:p>
    <w:p w14:paraId="6C0D82C7" w14:textId="77777777" w:rsidR="00677C4B" w:rsidRDefault="00C17CA7" w:rsidP="00677C4B">
      <w:pPr>
        <w:numPr>
          <w:ilvl w:val="0"/>
          <w:numId w:val="36"/>
        </w:numPr>
        <w:spacing w:line="360" w:lineRule="auto"/>
        <w:jc w:val="both"/>
        <w:rPr>
          <w:rFonts w:ascii="Times New Roman" w:hAnsi="Times New Roman" w:cs="Times New Roman"/>
          <w:color w:val="auto"/>
          <w:sz w:val="24"/>
          <w:szCs w:val="24"/>
        </w:rPr>
      </w:pPr>
      <w:r w:rsidRPr="00C17CA7">
        <w:rPr>
          <w:rFonts w:ascii="Times New Roman" w:hAnsi="Times New Roman" w:cs="Times New Roman"/>
          <w:bCs/>
          <w:color w:val="auto"/>
          <w:sz w:val="24"/>
          <w:szCs w:val="24"/>
        </w:rPr>
        <w:t>Fakültede kalite süreçlerinin özümsenmesi ve hayata geçirilmesi daha fazla bilgilendirme ve uygulama sürecinde olunması.</w:t>
      </w:r>
    </w:p>
    <w:p w14:paraId="48856E62" w14:textId="7CCD539C" w:rsidR="00C17CA7" w:rsidRPr="00677C4B" w:rsidRDefault="00C17CA7" w:rsidP="00677C4B">
      <w:pPr>
        <w:spacing w:line="360" w:lineRule="auto"/>
        <w:ind w:left="360"/>
        <w:jc w:val="both"/>
        <w:rPr>
          <w:rFonts w:ascii="Times New Roman" w:hAnsi="Times New Roman" w:cs="Times New Roman"/>
          <w:color w:val="auto"/>
          <w:sz w:val="24"/>
          <w:szCs w:val="24"/>
        </w:rPr>
      </w:pPr>
      <w:r w:rsidRPr="00677C4B">
        <w:rPr>
          <w:rFonts w:ascii="Times New Roman" w:hAnsi="Times New Roman" w:cs="Times New Roman"/>
          <w:b/>
          <w:color w:val="auto"/>
          <w:sz w:val="24"/>
          <w:szCs w:val="24"/>
        </w:rPr>
        <w:t>2. Eğitim ve Öğretim</w:t>
      </w:r>
    </w:p>
    <w:p w14:paraId="41E875B3" w14:textId="691ECD0D"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2.1.</w:t>
      </w:r>
      <w:r w:rsidR="00677C4B">
        <w:rPr>
          <w:rFonts w:ascii="Times New Roman" w:hAnsi="Times New Roman" w:cs="Times New Roman"/>
          <w:b/>
          <w:color w:val="auto"/>
          <w:sz w:val="24"/>
          <w:szCs w:val="24"/>
        </w:rPr>
        <w:t xml:space="preserve"> </w:t>
      </w:r>
      <w:r w:rsidRPr="00C17CA7">
        <w:rPr>
          <w:rFonts w:ascii="Times New Roman" w:hAnsi="Times New Roman" w:cs="Times New Roman"/>
          <w:b/>
          <w:color w:val="auto"/>
          <w:sz w:val="24"/>
          <w:szCs w:val="24"/>
        </w:rPr>
        <w:t>Güçlü Yönler</w:t>
      </w:r>
    </w:p>
    <w:p w14:paraId="0DF8348A"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 xml:space="preserve">Köklü bir tarihe sahip üniversite içinde olması. </w:t>
      </w:r>
      <w:proofErr w:type="gramEnd"/>
    </w:p>
    <w:p w14:paraId="060443D0"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Teori ile uygulamanın birleştirilebildiği uygulamaya dönük eğitimin birçok derslerde verilmesi.</w:t>
      </w:r>
    </w:p>
    <w:p w14:paraId="6CAA4672"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lastRenderedPageBreak/>
        <w:t>Güzel Sanatlar Fakültesi Kültür Varlıklarını ve Onarım Bölümü öğrencilere yönelik birçok kültürel ve teknik geziler düzenlenmesi.</w:t>
      </w:r>
    </w:p>
    <w:p w14:paraId="5B5D72FB"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Öğrenci odaklı olması.</w:t>
      </w:r>
      <w:proofErr w:type="gramEnd"/>
    </w:p>
    <w:p w14:paraId="2B10F2DB"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Üniversite Devlet Konservatuvarı ile aynı yerleşkede yer alması, kültür –sanat eğitimi alan öğrencilerin bir arada bulunmaları nedeniyle bilgi, beceri ve ürünlerini paylaşma imkânlarının bulunması.</w:t>
      </w:r>
    </w:p>
    <w:p w14:paraId="44419612"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Kültür varlıklarını koruma ve onarım alanında Türkiye’de lisans eğitimi veren 4 Yükseköğretim kurumundan biri olması.</w:t>
      </w:r>
    </w:p>
    <w:p w14:paraId="23271A91" w14:textId="3AB8A425"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Teori ile uygulamanın birleştirilebildiği </w:t>
      </w:r>
      <w:r w:rsidR="00C90BEE">
        <w:rPr>
          <w:rFonts w:ascii="Times New Roman" w:hAnsi="Times New Roman" w:cs="Times New Roman"/>
          <w:color w:val="auto"/>
          <w:sz w:val="24"/>
          <w:szCs w:val="24"/>
        </w:rPr>
        <w:t xml:space="preserve">çok sayıda derse programda yer </w:t>
      </w:r>
      <w:r w:rsidRPr="00C17CA7">
        <w:rPr>
          <w:rFonts w:ascii="Times New Roman" w:hAnsi="Times New Roman" w:cs="Times New Roman"/>
          <w:color w:val="auto"/>
          <w:sz w:val="24"/>
          <w:szCs w:val="24"/>
        </w:rPr>
        <w:t>verilmesi.</w:t>
      </w:r>
    </w:p>
    <w:p w14:paraId="2E32E0FA"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Öğretim elemanlarının alanlarındaki deneyimi.</w:t>
      </w:r>
      <w:proofErr w:type="gramEnd"/>
    </w:p>
    <w:p w14:paraId="70EDA86A"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Eğitim programının birden fazla alana (resim, seramik, kağıt, tekstil</w:t>
      </w:r>
      <w:proofErr w:type="gramStart"/>
      <w:r w:rsidRPr="00C17CA7">
        <w:rPr>
          <w:rFonts w:ascii="Times New Roman" w:hAnsi="Times New Roman" w:cs="Times New Roman"/>
          <w:color w:val="auto"/>
          <w:sz w:val="24"/>
          <w:szCs w:val="24"/>
        </w:rPr>
        <w:t>..</w:t>
      </w:r>
      <w:proofErr w:type="gramEnd"/>
      <w:r w:rsidRPr="00C17CA7">
        <w:rPr>
          <w:rFonts w:ascii="Times New Roman" w:hAnsi="Times New Roman" w:cs="Times New Roman"/>
          <w:color w:val="auto"/>
          <w:sz w:val="24"/>
          <w:szCs w:val="24"/>
        </w:rPr>
        <w:t>) malzeme grubuna yönelebilme seçeneği sunması.</w:t>
      </w:r>
    </w:p>
    <w:p w14:paraId="6862E34A"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Lisans eğitimi sonrası lisansüstü eğitim olanağının sunulması.</w:t>
      </w:r>
    </w:p>
    <w:p w14:paraId="34B68698"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Liyakate önem veren güçlü bir yönetici desteğinde tecrübeli, dinamik ve yeterli eğitim-öğretim kadrosuna sahip olması.</w:t>
      </w:r>
    </w:p>
    <w:p w14:paraId="59564098"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Üniversitemiz bünyesinde Kültür Varlıklarını ve Sanat eserlerini Koruma ve Onarım için kültürel mirasımıza sahip çıkma konusunda eğitim veren bir kurum olması.</w:t>
      </w:r>
    </w:p>
    <w:p w14:paraId="5CF8FD14" w14:textId="04A4EF8D"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Fakültenin oluşumunda bir araya getirilen Ev Ekonomisi Yüksekokulu ve Başkent Meslek </w:t>
      </w:r>
      <w:r w:rsidR="00BE69C2" w:rsidRPr="00C17CA7">
        <w:rPr>
          <w:rFonts w:ascii="Times New Roman" w:hAnsi="Times New Roman" w:cs="Times New Roman"/>
          <w:color w:val="auto"/>
          <w:sz w:val="24"/>
          <w:szCs w:val="24"/>
        </w:rPr>
        <w:t>Yüksekokulunun</w:t>
      </w:r>
      <w:r w:rsidRPr="00C17CA7">
        <w:rPr>
          <w:rFonts w:ascii="Times New Roman" w:hAnsi="Times New Roman" w:cs="Times New Roman"/>
          <w:color w:val="auto"/>
          <w:sz w:val="24"/>
          <w:szCs w:val="24"/>
        </w:rPr>
        <w:t xml:space="preserve"> kurumsal niteliği.</w:t>
      </w:r>
    </w:p>
    <w:p w14:paraId="5711DDC1" w14:textId="77777777" w:rsidR="00C17CA7" w:rsidRPr="00C17CA7" w:rsidRDefault="00C17CA7" w:rsidP="00C17CA7">
      <w:pPr>
        <w:numPr>
          <w:ilvl w:val="0"/>
          <w:numId w:val="37"/>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Kültür varlıkları koruma ve onarım alanında Türkiye’deki en zengin arşive sahip olacak bir İhtisas Kütüphanesine sahip olunması.</w:t>
      </w:r>
    </w:p>
    <w:p w14:paraId="1BB784BB" w14:textId="77777777"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2.1. İyileşmeye Açık Yönler</w:t>
      </w:r>
    </w:p>
    <w:p w14:paraId="6A6BB8F2"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Öğretim elemanı kadrosu sayısının azlığı.</w:t>
      </w:r>
      <w:proofErr w:type="gramEnd"/>
    </w:p>
    <w:p w14:paraId="41A312E7"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Fiziki alt yapı ve donanımın henüz tamamlanmamış olması.</w:t>
      </w:r>
    </w:p>
    <w:p w14:paraId="2818EC7B"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Yetişmiş doktoralarını tamamlamış öğretim elemanlarına kadro temininde zorluklar.</w:t>
      </w:r>
    </w:p>
    <w:p w14:paraId="5F34E5E0"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Kampüs içindeki yemek, spor vb. sosyal olanakların kısıtlılığı.</w:t>
      </w:r>
    </w:p>
    <w:p w14:paraId="0B63AF40"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lastRenderedPageBreak/>
        <w:t>Ulaşımda yaya geçitlerinin yetersizliği.</w:t>
      </w:r>
    </w:p>
    <w:p w14:paraId="0A46DACF"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Bina, derslik laboratuvar, çalışma odalarının yetersizliği.</w:t>
      </w:r>
    </w:p>
    <w:p w14:paraId="5B44DF49"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Güzel Sanatlar Fakültesi olarak sanat ve kültürel alandaki bölümlerin olmaması. </w:t>
      </w:r>
    </w:p>
    <w:p w14:paraId="7C36D42C"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Eğitim-öğretim sırasında orijinal eserler üzerinde çalışma konusundaki kısıtlar.</w:t>
      </w:r>
    </w:p>
    <w:p w14:paraId="5E76A853"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İlgili kanun ve yönetmeliklerde koruma ve onarım meslek elemanlarının tanımının yapılmamış olması.</w:t>
      </w:r>
    </w:p>
    <w:p w14:paraId="09245A3D" w14:textId="77777777" w:rsidR="00C17CA7" w:rsidRPr="00C17CA7" w:rsidRDefault="00C17CA7" w:rsidP="00C17CA7">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Kültür Varlıklarını Koruma ve Onarım Bölümü için ayrılan kontenjanın (30) olması,  uygulamalı derslerde birebir eğitimin zorlaştırıcı olması.</w:t>
      </w:r>
    </w:p>
    <w:p w14:paraId="51B8D408" w14:textId="77777777" w:rsidR="00677C4B" w:rsidRDefault="00C17CA7" w:rsidP="00677C4B">
      <w:pPr>
        <w:numPr>
          <w:ilvl w:val="0"/>
          <w:numId w:val="38"/>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Kültür ve Turizm Bakanlığı tarafından </w:t>
      </w:r>
      <w:proofErr w:type="spellStart"/>
      <w:r w:rsidRPr="00C17CA7">
        <w:rPr>
          <w:rFonts w:ascii="Times New Roman" w:hAnsi="Times New Roman" w:cs="Times New Roman"/>
          <w:color w:val="auto"/>
          <w:sz w:val="24"/>
          <w:szCs w:val="24"/>
        </w:rPr>
        <w:t>envanterlenen</w:t>
      </w:r>
      <w:proofErr w:type="spellEnd"/>
      <w:r w:rsidRPr="00C17CA7">
        <w:rPr>
          <w:rFonts w:ascii="Times New Roman" w:hAnsi="Times New Roman" w:cs="Times New Roman"/>
          <w:color w:val="auto"/>
          <w:sz w:val="24"/>
          <w:szCs w:val="24"/>
        </w:rPr>
        <w:t xml:space="preserve"> taşınabilir kültür varlıklarının koruma ve onarım işlemleri için üniversitelerin ilgili birimlerine verilmesindeki yasal kısıtlar.</w:t>
      </w:r>
    </w:p>
    <w:p w14:paraId="54C724DC" w14:textId="7C381D9B" w:rsidR="00C17CA7" w:rsidRPr="00677C4B" w:rsidRDefault="00C17CA7" w:rsidP="00677C4B">
      <w:pPr>
        <w:spacing w:line="360" w:lineRule="auto"/>
        <w:ind w:left="360"/>
        <w:jc w:val="both"/>
        <w:rPr>
          <w:rFonts w:ascii="Times New Roman" w:hAnsi="Times New Roman" w:cs="Times New Roman"/>
          <w:color w:val="auto"/>
          <w:sz w:val="24"/>
          <w:szCs w:val="24"/>
        </w:rPr>
      </w:pPr>
      <w:r w:rsidRPr="00677C4B">
        <w:rPr>
          <w:rFonts w:ascii="Times New Roman" w:hAnsi="Times New Roman" w:cs="Times New Roman"/>
          <w:b/>
          <w:color w:val="auto"/>
          <w:sz w:val="24"/>
          <w:szCs w:val="24"/>
        </w:rPr>
        <w:t>3.</w:t>
      </w:r>
      <w:r w:rsidR="00677C4B">
        <w:rPr>
          <w:rFonts w:ascii="Times New Roman" w:hAnsi="Times New Roman" w:cs="Times New Roman"/>
          <w:b/>
          <w:color w:val="auto"/>
          <w:sz w:val="24"/>
          <w:szCs w:val="24"/>
        </w:rPr>
        <w:t xml:space="preserve"> </w:t>
      </w:r>
      <w:r w:rsidRPr="00677C4B">
        <w:rPr>
          <w:rFonts w:ascii="Times New Roman" w:hAnsi="Times New Roman" w:cs="Times New Roman"/>
          <w:b/>
          <w:color w:val="auto"/>
          <w:sz w:val="24"/>
          <w:szCs w:val="24"/>
        </w:rPr>
        <w:t>Araştırma-Geliştirme</w:t>
      </w:r>
    </w:p>
    <w:p w14:paraId="3CF496C9" w14:textId="0FD4B3EE"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3.1.</w:t>
      </w:r>
      <w:r w:rsidR="00677C4B">
        <w:rPr>
          <w:rFonts w:ascii="Times New Roman" w:hAnsi="Times New Roman" w:cs="Times New Roman"/>
          <w:b/>
          <w:color w:val="auto"/>
          <w:sz w:val="24"/>
          <w:szCs w:val="24"/>
        </w:rPr>
        <w:t xml:space="preserve"> </w:t>
      </w:r>
      <w:r w:rsidRPr="00C17CA7">
        <w:rPr>
          <w:rFonts w:ascii="Times New Roman" w:hAnsi="Times New Roman" w:cs="Times New Roman"/>
          <w:b/>
          <w:color w:val="auto"/>
          <w:sz w:val="24"/>
          <w:szCs w:val="24"/>
        </w:rPr>
        <w:t>Güçlü Yönler</w:t>
      </w:r>
    </w:p>
    <w:p w14:paraId="0E496315" w14:textId="77777777" w:rsidR="00C17CA7" w:rsidRPr="00C17CA7" w:rsidRDefault="00C17CA7" w:rsidP="00C17CA7">
      <w:pPr>
        <w:numPr>
          <w:ilvl w:val="0"/>
          <w:numId w:val="39"/>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Üst yönetimin araştırma çalışmalarını desteklemesi ve bilimsel araştırma projelerine önem vermesi.</w:t>
      </w:r>
    </w:p>
    <w:p w14:paraId="306AC9BD" w14:textId="77777777" w:rsidR="00C17CA7" w:rsidRPr="00C17CA7" w:rsidRDefault="00C17CA7" w:rsidP="00C17CA7">
      <w:pPr>
        <w:numPr>
          <w:ilvl w:val="0"/>
          <w:numId w:val="39"/>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İnternet altyapısının iyi olması, kütüphane hizmetlerinin iyi olması.</w:t>
      </w:r>
      <w:proofErr w:type="gramEnd"/>
    </w:p>
    <w:p w14:paraId="0BCA187A" w14:textId="77777777" w:rsidR="00C17CA7" w:rsidRPr="00C17CA7" w:rsidRDefault="00C17CA7" w:rsidP="00C17CA7">
      <w:pPr>
        <w:numPr>
          <w:ilvl w:val="0"/>
          <w:numId w:val="39"/>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Üst yönetimin araştırma çalışmalarını desteklemesi.</w:t>
      </w:r>
    </w:p>
    <w:p w14:paraId="6319B85D" w14:textId="77777777" w:rsidR="00C17CA7" w:rsidRPr="00C17CA7" w:rsidRDefault="00C17CA7" w:rsidP="00C17CA7">
      <w:pPr>
        <w:numPr>
          <w:ilvl w:val="0"/>
          <w:numId w:val="39"/>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Öğretim elemanlarının eğitim, öğretim ve araştırma yöntemleri konusunda yenilenmeye ve gelişime açık olması.</w:t>
      </w:r>
    </w:p>
    <w:p w14:paraId="06BB8F61" w14:textId="47EE4376" w:rsidR="00C17CA7" w:rsidRPr="00EF2E17" w:rsidRDefault="00C17CA7" w:rsidP="00C17CA7">
      <w:pPr>
        <w:numPr>
          <w:ilvl w:val="0"/>
          <w:numId w:val="39"/>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Pek çok kurum ve kuruluşlarla ortak projeler yürütülmesi.</w:t>
      </w:r>
    </w:p>
    <w:p w14:paraId="64783B1A" w14:textId="6E07653C"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3.2.</w:t>
      </w:r>
      <w:r w:rsidR="00677C4B">
        <w:rPr>
          <w:rFonts w:ascii="Times New Roman" w:hAnsi="Times New Roman" w:cs="Times New Roman"/>
          <w:b/>
          <w:color w:val="auto"/>
          <w:sz w:val="24"/>
          <w:szCs w:val="24"/>
        </w:rPr>
        <w:t xml:space="preserve"> </w:t>
      </w:r>
      <w:r w:rsidRPr="00C17CA7">
        <w:rPr>
          <w:rFonts w:ascii="Times New Roman" w:hAnsi="Times New Roman" w:cs="Times New Roman"/>
          <w:b/>
          <w:color w:val="auto"/>
          <w:sz w:val="24"/>
          <w:szCs w:val="24"/>
        </w:rPr>
        <w:t>İyileşmeye Açık Yönler</w:t>
      </w:r>
    </w:p>
    <w:p w14:paraId="73803D7E"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Akademik personel yetersizliği.</w:t>
      </w:r>
      <w:proofErr w:type="gramEnd"/>
    </w:p>
    <w:p w14:paraId="19C3FDF1"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Malzeme araştırma ve analiz laboratuvarının yeterli sayı ve kalitede olmaması.</w:t>
      </w:r>
    </w:p>
    <w:p w14:paraId="0EF1C113"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Bilimsel araştırma ve araştırmacılara desteklerin yeterli düzeyde olmaması.</w:t>
      </w:r>
    </w:p>
    <w:p w14:paraId="6B88A40E"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Laboratuvarlarda, laboratuvar uzmanlarının olmaması.</w:t>
      </w:r>
    </w:p>
    <w:p w14:paraId="740AA917"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lastRenderedPageBreak/>
        <w:t>Üniversite ve Fakülteler tarafından yürütülen proje ve bilimsel etkinliklere verilen maddi desteğin yetersiz olması.</w:t>
      </w:r>
    </w:p>
    <w:p w14:paraId="5805C8DF"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Fakültemizde halen birim dışı desteklerle oluşturulma süreci devam eden İhtisas Kütüphanesinde “Kütüphaneci” </w:t>
      </w:r>
      <w:proofErr w:type="spellStart"/>
      <w:r w:rsidRPr="00C17CA7">
        <w:rPr>
          <w:rFonts w:ascii="Times New Roman" w:hAnsi="Times New Roman" w:cs="Times New Roman"/>
          <w:color w:val="auto"/>
          <w:sz w:val="24"/>
          <w:szCs w:val="24"/>
        </w:rPr>
        <w:t>nin</w:t>
      </w:r>
      <w:proofErr w:type="spellEnd"/>
      <w:r w:rsidRPr="00C17CA7">
        <w:rPr>
          <w:rFonts w:ascii="Times New Roman" w:hAnsi="Times New Roman" w:cs="Times New Roman"/>
          <w:color w:val="auto"/>
          <w:sz w:val="24"/>
          <w:szCs w:val="24"/>
        </w:rPr>
        <w:t xml:space="preserve"> bulunmaması.</w:t>
      </w:r>
    </w:p>
    <w:p w14:paraId="70F7F40B"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Araştırmacının kültür varlıklarına ulaşımında ilgili yasa ve yönetmeliklerden kaynaklanan kısıtlar.</w:t>
      </w:r>
    </w:p>
    <w:p w14:paraId="735A2C73"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Koruma ve onarım çalışmalarının genellikle yüksek maliyet içermesi. </w:t>
      </w:r>
    </w:p>
    <w:p w14:paraId="65682BB1"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Ülkemizde AR-GE çalışmalarına verilen önemin ve ayrılan bütçenin artması.</w:t>
      </w:r>
    </w:p>
    <w:p w14:paraId="6860FF23" w14:textId="77777777" w:rsidR="00C17CA7" w:rsidRPr="00C17CA7" w:rsidRDefault="00C17CA7" w:rsidP="00C17CA7">
      <w:pPr>
        <w:numPr>
          <w:ilvl w:val="0"/>
          <w:numId w:val="40"/>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Araştırmalar ve eğitim için verilen maddi desteklerin yetersiz olması.</w:t>
      </w:r>
    </w:p>
    <w:p w14:paraId="22125761" w14:textId="77777777"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4.Yönetim Sistemi</w:t>
      </w:r>
    </w:p>
    <w:p w14:paraId="34AEF709" w14:textId="77777777" w:rsidR="00C17CA7" w:rsidRPr="00C17CA7" w:rsidRDefault="00C17CA7" w:rsidP="00C17CA7">
      <w:pPr>
        <w:spacing w:line="360" w:lineRule="auto"/>
        <w:jc w:val="both"/>
        <w:rPr>
          <w:rFonts w:ascii="Times New Roman" w:hAnsi="Times New Roman" w:cs="Times New Roman"/>
          <w:color w:val="auto"/>
          <w:sz w:val="24"/>
          <w:szCs w:val="24"/>
        </w:rPr>
      </w:pPr>
      <w:r w:rsidRPr="00C17CA7">
        <w:rPr>
          <w:rFonts w:ascii="Times New Roman" w:hAnsi="Times New Roman" w:cs="Times New Roman"/>
          <w:b/>
          <w:color w:val="auto"/>
          <w:sz w:val="24"/>
          <w:szCs w:val="24"/>
        </w:rPr>
        <w:tab/>
      </w:r>
      <w:r w:rsidRPr="00C17CA7">
        <w:rPr>
          <w:rFonts w:ascii="Times New Roman" w:hAnsi="Times New Roman" w:cs="Times New Roman"/>
          <w:color w:val="auto"/>
          <w:sz w:val="24"/>
          <w:szCs w:val="24"/>
        </w:rPr>
        <w:t>Türkiye’nin en köklü ve Cumhuriyetin ilk üniversitelerinden olan Ankara Üniversitesi çok güçlü bir yönetim kültürüne sahiptir. Dolayısıyla Fakültemiz de bu güçlü yönetim kültürüne sahiptir. Fakültemizin bu alanda güçlü ve zayıf yönleri ise şu şekilde özetlenebilir:</w:t>
      </w:r>
    </w:p>
    <w:p w14:paraId="3747E318" w14:textId="2CC39C58"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b/>
          <w:color w:val="auto"/>
          <w:sz w:val="24"/>
          <w:szCs w:val="24"/>
        </w:rPr>
        <w:tab/>
        <w:t>4.1.</w:t>
      </w:r>
      <w:r w:rsidR="00677C4B">
        <w:rPr>
          <w:rFonts w:ascii="Times New Roman" w:hAnsi="Times New Roman" w:cs="Times New Roman"/>
          <w:b/>
          <w:color w:val="auto"/>
          <w:sz w:val="24"/>
          <w:szCs w:val="24"/>
        </w:rPr>
        <w:t xml:space="preserve"> </w:t>
      </w:r>
      <w:r w:rsidRPr="00C17CA7">
        <w:rPr>
          <w:rFonts w:ascii="Times New Roman" w:hAnsi="Times New Roman" w:cs="Times New Roman"/>
          <w:b/>
          <w:color w:val="auto"/>
          <w:sz w:val="24"/>
          <w:szCs w:val="24"/>
        </w:rPr>
        <w:t>Güçlü Yönler</w:t>
      </w:r>
    </w:p>
    <w:p w14:paraId="5BDFECDA"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Üniversitemizin etkin ve güçlü Bilgi Yönetim Sistemlerinin bulunması ve Fakülte olarak bu sistemleri kullanıyor olması.</w:t>
      </w:r>
    </w:p>
    <w:p w14:paraId="388E5EEE"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Akademik personelin; genç, dinamik, yetenekli ve alanlarında deneyimli olması.</w:t>
      </w:r>
      <w:proofErr w:type="gramEnd"/>
    </w:p>
    <w:p w14:paraId="48DCB457"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Katılımcı yönetim sisteminin uygulanması.</w:t>
      </w:r>
      <w:proofErr w:type="gramEnd"/>
    </w:p>
    <w:p w14:paraId="55FF4C50"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Öğretim üye ve elemanlarının işe alım, atama, yükseltilme ve görevlendirme süreçlerinin adil ve liyakat </w:t>
      </w:r>
      <w:proofErr w:type="gramStart"/>
      <w:r w:rsidRPr="00C17CA7">
        <w:rPr>
          <w:rFonts w:ascii="Times New Roman" w:hAnsi="Times New Roman" w:cs="Times New Roman"/>
          <w:color w:val="auto"/>
          <w:sz w:val="24"/>
          <w:szCs w:val="24"/>
        </w:rPr>
        <w:t>bazlı</w:t>
      </w:r>
      <w:proofErr w:type="gramEnd"/>
      <w:r w:rsidRPr="00C17CA7">
        <w:rPr>
          <w:rFonts w:ascii="Times New Roman" w:hAnsi="Times New Roman" w:cs="Times New Roman"/>
          <w:color w:val="auto"/>
          <w:sz w:val="24"/>
          <w:szCs w:val="24"/>
        </w:rPr>
        <w:t xml:space="preserve"> olarak yürütülmesi.</w:t>
      </w:r>
    </w:p>
    <w:p w14:paraId="1692E32E" w14:textId="2298DFB9" w:rsidR="008B4016" w:rsidRPr="008B4016" w:rsidRDefault="00C17CA7" w:rsidP="008B4016">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Fakülte yönetiminin; gelişmeye açık, demokratik, katılımcı, ulaşılabilir, şeffaf, Fakülteyi geliştirme konusunda istekli, eleştirilere ve sorgulamalara açık olması.</w:t>
      </w:r>
    </w:p>
    <w:p w14:paraId="5AF1B246"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Yönetim kadrosu, idari ve destek birimlerinde görev alan personelin görev tanımlarının ve iş akış süreçlerinin tanımlanmış olması.</w:t>
      </w:r>
    </w:p>
    <w:p w14:paraId="05510E03"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Fakültede güvenli, sağlıklı, etik, çalışanların </w:t>
      </w:r>
      <w:proofErr w:type="gramStart"/>
      <w:r w:rsidRPr="00C17CA7">
        <w:rPr>
          <w:rFonts w:ascii="Times New Roman" w:hAnsi="Times New Roman" w:cs="Times New Roman"/>
          <w:color w:val="auto"/>
          <w:sz w:val="24"/>
          <w:szCs w:val="24"/>
        </w:rPr>
        <w:t>motivasyonunu</w:t>
      </w:r>
      <w:proofErr w:type="gramEnd"/>
      <w:r w:rsidRPr="00C17CA7">
        <w:rPr>
          <w:rFonts w:ascii="Times New Roman" w:hAnsi="Times New Roman" w:cs="Times New Roman"/>
          <w:color w:val="auto"/>
          <w:sz w:val="24"/>
          <w:szCs w:val="24"/>
        </w:rPr>
        <w:t xml:space="preserve"> arttıran, adil, liyakate dayalı ve geleceğe yönelik iş gücü ihtiyaçlarını planlayan bir insan kaynakları yönetimi izlenmesi.</w:t>
      </w:r>
    </w:p>
    <w:p w14:paraId="11932FC2" w14:textId="7B0A77E4" w:rsidR="00C17CA7" w:rsidRPr="00C17CA7" w:rsidRDefault="00C17CA7" w:rsidP="00C17CA7">
      <w:pPr>
        <w:spacing w:line="360" w:lineRule="auto"/>
        <w:jc w:val="both"/>
        <w:rPr>
          <w:rFonts w:ascii="Times New Roman" w:hAnsi="Times New Roman" w:cs="Times New Roman"/>
          <w:b/>
          <w:color w:val="auto"/>
          <w:sz w:val="24"/>
          <w:szCs w:val="24"/>
        </w:rPr>
      </w:pPr>
      <w:r w:rsidRPr="00C17CA7">
        <w:rPr>
          <w:rFonts w:ascii="Times New Roman" w:hAnsi="Times New Roman" w:cs="Times New Roman"/>
          <w:color w:val="auto"/>
          <w:sz w:val="24"/>
          <w:szCs w:val="24"/>
        </w:rPr>
        <w:lastRenderedPageBreak/>
        <w:tab/>
      </w:r>
      <w:r w:rsidRPr="00C17CA7">
        <w:rPr>
          <w:rFonts w:ascii="Times New Roman" w:hAnsi="Times New Roman" w:cs="Times New Roman"/>
          <w:b/>
          <w:color w:val="auto"/>
          <w:sz w:val="24"/>
          <w:szCs w:val="24"/>
        </w:rPr>
        <w:t>4.2.</w:t>
      </w:r>
      <w:r w:rsidR="00677C4B">
        <w:rPr>
          <w:rFonts w:ascii="Times New Roman" w:hAnsi="Times New Roman" w:cs="Times New Roman"/>
          <w:b/>
          <w:color w:val="auto"/>
          <w:sz w:val="24"/>
          <w:szCs w:val="24"/>
        </w:rPr>
        <w:t xml:space="preserve"> </w:t>
      </w:r>
      <w:r w:rsidRPr="00C17CA7">
        <w:rPr>
          <w:rFonts w:ascii="Times New Roman" w:hAnsi="Times New Roman" w:cs="Times New Roman"/>
          <w:b/>
          <w:color w:val="auto"/>
          <w:sz w:val="24"/>
          <w:szCs w:val="24"/>
        </w:rPr>
        <w:t>İyileşmeye Açık Yönler</w:t>
      </w:r>
    </w:p>
    <w:p w14:paraId="569BCE76"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Akademik personel sayısının yetersiz olması.</w:t>
      </w:r>
      <w:proofErr w:type="gramEnd"/>
    </w:p>
    <w:p w14:paraId="324C6C6B"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Eğitim birimlerinin, hizmet mekânlarının ve sosyal alanların yetersiz olması. </w:t>
      </w:r>
    </w:p>
    <w:p w14:paraId="38E81FC3"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Program açılması planlanan bölümlere öğretim elemanı temin edilememesi.</w:t>
      </w:r>
      <w:proofErr w:type="gramEnd"/>
    </w:p>
    <w:p w14:paraId="3C173BFB"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İdari mekanizmada henüz performans </w:t>
      </w:r>
      <w:proofErr w:type="gramStart"/>
      <w:r w:rsidRPr="00C17CA7">
        <w:rPr>
          <w:rFonts w:ascii="Times New Roman" w:hAnsi="Times New Roman" w:cs="Times New Roman"/>
          <w:color w:val="auto"/>
          <w:sz w:val="24"/>
          <w:szCs w:val="24"/>
        </w:rPr>
        <w:t>kriterlerinin</w:t>
      </w:r>
      <w:proofErr w:type="gramEnd"/>
      <w:r w:rsidRPr="00C17CA7">
        <w:rPr>
          <w:rFonts w:ascii="Times New Roman" w:hAnsi="Times New Roman" w:cs="Times New Roman"/>
          <w:color w:val="auto"/>
          <w:sz w:val="24"/>
          <w:szCs w:val="24"/>
        </w:rPr>
        <w:t xml:space="preserve"> olmaması ve performans bilgi ile performans değerlendirme sisteminin bulunmaması.</w:t>
      </w:r>
    </w:p>
    <w:p w14:paraId="6264D23D"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 xml:space="preserve">Stratejik planlamaya ait izleme süreçlerinin henüz tamamlanmış olması. </w:t>
      </w:r>
    </w:p>
    <w:p w14:paraId="50E267FE"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İç kontrol sisteminin tüm bileşenleri ile hayata geçirilmesinin ve uygulanmasının henüz tamamlanamamış olması</w:t>
      </w:r>
    </w:p>
    <w:p w14:paraId="18BC6274"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r w:rsidRPr="00C17CA7">
        <w:rPr>
          <w:rFonts w:ascii="Times New Roman" w:hAnsi="Times New Roman" w:cs="Times New Roman"/>
          <w:color w:val="auto"/>
          <w:sz w:val="24"/>
          <w:szCs w:val="24"/>
        </w:rPr>
        <w:t>Yabancı dil bilen idari personelin yetersiz olması.</w:t>
      </w:r>
    </w:p>
    <w:p w14:paraId="0E19B431" w14:textId="77777777" w:rsidR="00C17CA7" w:rsidRPr="00C17CA7" w:rsidRDefault="00C17CA7" w:rsidP="00C17CA7">
      <w:pPr>
        <w:numPr>
          <w:ilvl w:val="0"/>
          <w:numId w:val="41"/>
        </w:numPr>
        <w:spacing w:line="360" w:lineRule="auto"/>
        <w:jc w:val="both"/>
        <w:rPr>
          <w:rFonts w:ascii="Times New Roman" w:hAnsi="Times New Roman" w:cs="Times New Roman"/>
          <w:color w:val="auto"/>
          <w:sz w:val="24"/>
          <w:szCs w:val="24"/>
        </w:rPr>
      </w:pPr>
      <w:proofErr w:type="gramStart"/>
      <w:r w:rsidRPr="00C17CA7">
        <w:rPr>
          <w:rFonts w:ascii="Times New Roman" w:hAnsi="Times New Roman" w:cs="Times New Roman"/>
          <w:color w:val="auto"/>
          <w:sz w:val="24"/>
          <w:szCs w:val="24"/>
        </w:rPr>
        <w:t>İdari personelin niceliği ve niteliğinin yeterli olmaması.</w:t>
      </w:r>
      <w:proofErr w:type="gramEnd"/>
    </w:p>
    <w:p w14:paraId="3A4AA26D" w14:textId="77777777" w:rsidR="00503B43" w:rsidRPr="00B355C9" w:rsidRDefault="00503B43" w:rsidP="00C17CA7">
      <w:pPr>
        <w:spacing w:line="360" w:lineRule="auto"/>
        <w:jc w:val="both"/>
        <w:rPr>
          <w:rFonts w:ascii="Times New Roman" w:hAnsi="Times New Roman" w:cs="Times New Roman"/>
          <w:color w:val="auto"/>
          <w:sz w:val="24"/>
          <w:szCs w:val="24"/>
        </w:rPr>
      </w:pPr>
    </w:p>
    <w:p w14:paraId="146B4355" w14:textId="7471D825" w:rsidR="00A86D54" w:rsidRPr="00B355C9" w:rsidRDefault="00FF33F2" w:rsidP="003C243D">
      <w:pPr>
        <w:tabs>
          <w:tab w:val="left" w:pos="825"/>
          <w:tab w:val="left" w:pos="1170"/>
          <w:tab w:val="left" w:pos="6255"/>
        </w:tabs>
        <w:spacing w:line="360" w:lineRule="auto"/>
        <w:jc w:val="both"/>
        <w:rPr>
          <w:rFonts w:ascii="Times New Roman" w:hAnsi="Times New Roman" w:cs="Times New Roman"/>
          <w:color w:val="auto"/>
          <w:sz w:val="24"/>
          <w:szCs w:val="24"/>
        </w:rPr>
      </w:pPr>
      <w:r w:rsidRPr="00B355C9">
        <w:rPr>
          <w:rFonts w:ascii="Times New Roman" w:hAnsi="Times New Roman" w:cs="Times New Roman"/>
          <w:color w:val="auto"/>
          <w:sz w:val="24"/>
          <w:szCs w:val="24"/>
        </w:rPr>
        <w:tab/>
      </w:r>
    </w:p>
    <w:p w14:paraId="51B38762" w14:textId="77777777" w:rsidR="00342C63" w:rsidRPr="00B355C9" w:rsidRDefault="00A86D54" w:rsidP="00C10EC9">
      <w:pPr>
        <w:tabs>
          <w:tab w:val="left" w:pos="1710"/>
        </w:tabs>
        <w:spacing w:line="360" w:lineRule="auto"/>
        <w:rPr>
          <w:rFonts w:ascii="Times New Roman" w:hAnsi="Times New Roman" w:cs="Times New Roman"/>
          <w:color w:val="auto"/>
          <w:sz w:val="24"/>
          <w:szCs w:val="24"/>
        </w:rPr>
      </w:pPr>
      <w:r w:rsidRPr="00B355C9">
        <w:rPr>
          <w:rFonts w:ascii="Times New Roman" w:hAnsi="Times New Roman" w:cs="Times New Roman"/>
          <w:color w:val="auto"/>
          <w:sz w:val="24"/>
          <w:szCs w:val="24"/>
        </w:rPr>
        <w:tab/>
      </w:r>
    </w:p>
    <w:sectPr w:rsidR="00342C63" w:rsidRPr="00B355C9" w:rsidSect="00A81EEA">
      <w:footerReference w:type="default" r:id="rId65"/>
      <w:pgSz w:w="11907" w:h="16839" w:code="9"/>
      <w:pgMar w:top="1843" w:right="1512" w:bottom="1418" w:left="1512" w:header="1080" w:footer="709" w:gutter="0"/>
      <w:pgBorders w:offsetFrom="page">
        <w:top w:val="thinThickLargeGap" w:sz="24" w:space="24" w:color="593470" w:themeColor="accent1" w:themeShade="80"/>
        <w:left w:val="thinThickLargeGap" w:sz="24" w:space="24" w:color="593470" w:themeColor="accent1" w:themeShade="80"/>
        <w:bottom w:val="thinThickLargeGap" w:sz="24" w:space="24" w:color="593470" w:themeColor="accent1" w:themeShade="80"/>
        <w:right w:val="thinThickLargeGap" w:sz="24" w:space="24" w:color="593470" w:themeColor="accent1" w:themeShade="80"/>
      </w:pgBorders>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F4F5" w14:textId="77777777" w:rsidR="00196682" w:rsidRDefault="00196682">
      <w:pPr>
        <w:spacing w:after="0" w:line="240" w:lineRule="auto"/>
      </w:pPr>
      <w:r>
        <w:separator/>
      </w:r>
    </w:p>
  </w:endnote>
  <w:endnote w:type="continuationSeparator" w:id="0">
    <w:p w14:paraId="047FD2E8" w14:textId="77777777" w:rsidR="00196682" w:rsidRDefault="0019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7C71C" w14:textId="481FD0FB" w:rsidR="00196682" w:rsidRPr="00A81EEA" w:rsidRDefault="00196682" w:rsidP="00A81EEA">
    <w:pPr>
      <w:pStyle w:val="Altbilgi0"/>
      <w:rPr>
        <w:sz w:val="16"/>
        <w:szCs w:val="16"/>
      </w:rPr>
    </w:pPr>
    <w:r w:rsidRPr="0054215E">
      <w:rPr>
        <w:b/>
      </w:rPr>
      <w:t>Sayfa -</w:t>
    </w:r>
    <w:r w:rsidRPr="0054215E">
      <w:rPr>
        <w:b/>
      </w:rPr>
      <w:fldChar w:fldCharType="begin"/>
    </w:r>
    <w:r w:rsidRPr="0054215E">
      <w:rPr>
        <w:b/>
      </w:rPr>
      <w:instrText>PAGE   \* MERGEFORMAT</w:instrText>
    </w:r>
    <w:r w:rsidRPr="0054215E">
      <w:rPr>
        <w:b/>
      </w:rPr>
      <w:fldChar w:fldCharType="separate"/>
    </w:r>
    <w:r w:rsidR="00F22FD2">
      <w:rPr>
        <w:b/>
        <w:noProof/>
      </w:rPr>
      <w:t>20</w:t>
    </w:r>
    <w:r w:rsidRPr="0054215E">
      <w:rPr>
        <w:b/>
      </w:rPr>
      <w:fldChar w:fldCharType="end"/>
    </w:r>
    <w:r w:rsidRPr="0054215E">
      <w:rPr>
        <w:b/>
      </w:rPr>
      <w:t>-</w:t>
    </w:r>
    <w:r>
      <w:t xml:space="preserve"> </w:t>
    </w:r>
    <w:r w:rsidRPr="00A81EEA">
      <w:rPr>
        <w:b/>
        <w:color w:val="7030A0"/>
        <w:sz w:val="16"/>
        <w:szCs w:val="16"/>
      </w:rPr>
      <w:t>ANKARA ÜNİVERSİTESİ GÜZEL SANATLAR FAKÜLTESİ BİRİM ÖZ DEĞERLENDİRME RAPORU-ŞUBAT 2018</w:t>
    </w:r>
  </w:p>
  <w:p w14:paraId="16FC71C4" w14:textId="290E40E2" w:rsidR="00196682" w:rsidRDefault="00196682">
    <w:pPr>
      <w:pStyle w:val="Altbilgi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91B9" w14:textId="77777777" w:rsidR="00196682" w:rsidRDefault="00196682">
      <w:pPr>
        <w:spacing w:after="0" w:line="240" w:lineRule="auto"/>
      </w:pPr>
      <w:r>
        <w:separator/>
      </w:r>
    </w:p>
  </w:footnote>
  <w:footnote w:type="continuationSeparator" w:id="0">
    <w:p w14:paraId="40853836" w14:textId="77777777" w:rsidR="00196682" w:rsidRDefault="00196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eMaddeareti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eMaddeareti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eMaddeareti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eMaddeareti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E63AF57E"/>
    <w:lvl w:ilvl="0">
      <w:start w:val="1"/>
      <w:numFmt w:val="bullet"/>
      <w:pStyle w:val="ListeMaddeareti"/>
      <w:lvlText w:val="•"/>
      <w:lvlJc w:val="left"/>
      <w:pPr>
        <w:ind w:left="360" w:hanging="360"/>
      </w:pPr>
      <w:rPr>
        <w:rFonts w:ascii="Cambria" w:hAnsi="Cambria" w:hint="default"/>
        <w:color w:val="AD84C6" w:themeColor="accent1"/>
      </w:rPr>
    </w:lvl>
  </w:abstractNum>
  <w:abstractNum w:abstractNumId="10">
    <w:nsid w:val="001C4EAB"/>
    <w:multiLevelType w:val="hybridMultilevel"/>
    <w:tmpl w:val="7B8C2BC0"/>
    <w:lvl w:ilvl="0" w:tplc="A83EE338">
      <w:start w:val="1"/>
      <w:numFmt w:val="decimal"/>
      <w:lvlText w:val="%1)"/>
      <w:lvlJc w:val="left"/>
      <w:pPr>
        <w:ind w:left="1020" w:hanging="235"/>
        <w:jc w:val="right"/>
      </w:pPr>
      <w:rPr>
        <w:rFonts w:ascii="Calibri" w:eastAsia="Calibri" w:hAnsi="Calibri" w:hint="default"/>
        <w:b/>
        <w:bCs/>
        <w:color w:val="231F20"/>
        <w:w w:val="106"/>
        <w:sz w:val="24"/>
        <w:szCs w:val="24"/>
      </w:rPr>
    </w:lvl>
    <w:lvl w:ilvl="1" w:tplc="8BB87F38">
      <w:start w:val="1"/>
      <w:numFmt w:val="bullet"/>
      <w:lvlText w:val="•"/>
      <w:lvlJc w:val="left"/>
      <w:pPr>
        <w:ind w:left="2053" w:hanging="235"/>
      </w:pPr>
      <w:rPr>
        <w:rFonts w:hint="default"/>
      </w:rPr>
    </w:lvl>
    <w:lvl w:ilvl="2" w:tplc="05BC5F1C">
      <w:start w:val="1"/>
      <w:numFmt w:val="bullet"/>
      <w:lvlText w:val="•"/>
      <w:lvlJc w:val="left"/>
      <w:pPr>
        <w:ind w:left="3085" w:hanging="235"/>
      </w:pPr>
      <w:rPr>
        <w:rFonts w:hint="default"/>
      </w:rPr>
    </w:lvl>
    <w:lvl w:ilvl="3" w:tplc="1AD487E8">
      <w:start w:val="1"/>
      <w:numFmt w:val="bullet"/>
      <w:lvlText w:val="•"/>
      <w:lvlJc w:val="left"/>
      <w:pPr>
        <w:ind w:left="4118" w:hanging="235"/>
      </w:pPr>
      <w:rPr>
        <w:rFonts w:hint="default"/>
      </w:rPr>
    </w:lvl>
    <w:lvl w:ilvl="4" w:tplc="6C4C2142">
      <w:start w:val="1"/>
      <w:numFmt w:val="bullet"/>
      <w:lvlText w:val="•"/>
      <w:lvlJc w:val="left"/>
      <w:pPr>
        <w:ind w:left="5150" w:hanging="235"/>
      </w:pPr>
      <w:rPr>
        <w:rFonts w:hint="default"/>
      </w:rPr>
    </w:lvl>
    <w:lvl w:ilvl="5" w:tplc="472E34E8">
      <w:start w:val="1"/>
      <w:numFmt w:val="bullet"/>
      <w:lvlText w:val="•"/>
      <w:lvlJc w:val="left"/>
      <w:pPr>
        <w:ind w:left="6183" w:hanging="235"/>
      </w:pPr>
      <w:rPr>
        <w:rFonts w:hint="default"/>
      </w:rPr>
    </w:lvl>
    <w:lvl w:ilvl="6" w:tplc="21ECC9C0">
      <w:start w:val="1"/>
      <w:numFmt w:val="bullet"/>
      <w:lvlText w:val="•"/>
      <w:lvlJc w:val="left"/>
      <w:pPr>
        <w:ind w:left="7215" w:hanging="235"/>
      </w:pPr>
      <w:rPr>
        <w:rFonts w:hint="default"/>
      </w:rPr>
    </w:lvl>
    <w:lvl w:ilvl="7" w:tplc="424A7812">
      <w:start w:val="1"/>
      <w:numFmt w:val="bullet"/>
      <w:lvlText w:val="•"/>
      <w:lvlJc w:val="left"/>
      <w:pPr>
        <w:ind w:left="8248" w:hanging="235"/>
      </w:pPr>
      <w:rPr>
        <w:rFonts w:hint="default"/>
      </w:rPr>
    </w:lvl>
    <w:lvl w:ilvl="8" w:tplc="D2DCE800">
      <w:start w:val="1"/>
      <w:numFmt w:val="bullet"/>
      <w:lvlText w:val="•"/>
      <w:lvlJc w:val="left"/>
      <w:pPr>
        <w:ind w:left="9280" w:hanging="235"/>
      </w:pPr>
      <w:rPr>
        <w:rFonts w:hint="default"/>
      </w:rPr>
    </w:lvl>
  </w:abstractNum>
  <w:abstractNum w:abstractNumId="11">
    <w:nsid w:val="03B32190"/>
    <w:multiLevelType w:val="multilevel"/>
    <w:tmpl w:val="9CA4ABB8"/>
    <w:numStyleLink w:val="YllkRapor"/>
  </w:abstractNum>
  <w:abstractNum w:abstractNumId="12">
    <w:nsid w:val="089B5881"/>
    <w:multiLevelType w:val="hybridMultilevel"/>
    <w:tmpl w:val="089A4772"/>
    <w:lvl w:ilvl="0" w:tplc="5172E1A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1A40072"/>
    <w:multiLevelType w:val="hybridMultilevel"/>
    <w:tmpl w:val="5A18CC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51F02EA"/>
    <w:multiLevelType w:val="hybridMultilevel"/>
    <w:tmpl w:val="9CD0720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5">
    <w:nsid w:val="1B6F205A"/>
    <w:multiLevelType w:val="multilevel"/>
    <w:tmpl w:val="9CA4ABB8"/>
    <w:styleLink w:val="YllkRapor"/>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EFD0785"/>
    <w:multiLevelType w:val="hybridMultilevel"/>
    <w:tmpl w:val="CF4C50E0"/>
    <w:lvl w:ilvl="0" w:tplc="ABA21674">
      <w:start w:val="3"/>
      <w:numFmt w:val="decimal"/>
      <w:lvlText w:val="%1."/>
      <w:lvlJc w:val="left"/>
      <w:pPr>
        <w:ind w:left="1069" w:hanging="360"/>
      </w:pPr>
      <w:rPr>
        <w:rFonts w:hint="default"/>
        <w:color w:val="231F20"/>
        <w:w w:val="11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75F8E"/>
    <w:multiLevelType w:val="hybridMultilevel"/>
    <w:tmpl w:val="508681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69D0AF5"/>
    <w:multiLevelType w:val="hybridMultilevel"/>
    <w:tmpl w:val="269EDF8C"/>
    <w:lvl w:ilvl="0" w:tplc="726E4046">
      <w:start w:val="1"/>
      <w:numFmt w:val="lowerLetter"/>
      <w:lvlText w:val="%1)"/>
      <w:lvlJc w:val="left"/>
      <w:pPr>
        <w:ind w:left="720" w:hanging="360"/>
      </w:pPr>
      <w:rPr>
        <w:rFonts w:hint="default"/>
        <w:b/>
        <w:color w:val="231F20"/>
        <w:w w:val="11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97D5B97"/>
    <w:multiLevelType w:val="hybridMultilevel"/>
    <w:tmpl w:val="F3C8D0D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1A63FE"/>
    <w:multiLevelType w:val="hybridMultilevel"/>
    <w:tmpl w:val="87ECE8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7F6A45"/>
    <w:multiLevelType w:val="multilevel"/>
    <w:tmpl w:val="30FED030"/>
    <w:lvl w:ilvl="0">
      <w:start w:val="1"/>
      <w:numFmt w:val="decimal"/>
      <w:pStyle w:val="ListeNumaras"/>
      <w:lvlText w:val="%1."/>
      <w:lvlJc w:val="left"/>
      <w:pPr>
        <w:ind w:left="360" w:hanging="360"/>
      </w:pPr>
      <w:rPr>
        <w:rFonts w:hint="default"/>
      </w:rPr>
    </w:lvl>
    <w:lvl w:ilvl="1">
      <w:start w:val="1"/>
      <w:numFmt w:val="decimal"/>
      <w:pStyle w:val="ListeNumaras2"/>
      <w:lvlText w:val="%1.%2"/>
      <w:lvlJc w:val="left"/>
      <w:pPr>
        <w:tabs>
          <w:tab w:val="num" w:pos="432"/>
        </w:tabs>
        <w:ind w:left="432" w:hanging="432"/>
      </w:pPr>
      <w:rPr>
        <w:rFonts w:hint="default"/>
      </w:rPr>
    </w:lvl>
    <w:lvl w:ilvl="2">
      <w:start w:val="1"/>
      <w:numFmt w:val="lowerLetter"/>
      <w:pStyle w:val="ListeNumaras3"/>
      <w:lvlText w:val="%3."/>
      <w:lvlJc w:val="left"/>
      <w:pPr>
        <w:ind w:left="792" w:hanging="360"/>
      </w:pPr>
      <w:rPr>
        <w:rFonts w:hint="default"/>
      </w:rPr>
    </w:lvl>
    <w:lvl w:ilvl="3">
      <w:start w:val="1"/>
      <w:numFmt w:val="lowerRoman"/>
      <w:pStyle w:val="ListeNumaras4"/>
      <w:lvlText w:val="%4."/>
      <w:lvlJc w:val="left"/>
      <w:pPr>
        <w:ind w:left="1152" w:hanging="360"/>
      </w:pPr>
      <w:rPr>
        <w:rFonts w:hint="default"/>
      </w:rPr>
    </w:lvl>
    <w:lvl w:ilvl="4">
      <w:start w:val="1"/>
      <w:numFmt w:val="lowerLetter"/>
      <w:pStyle w:val="ListeNumara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4">
    <w:nsid w:val="38460FBC"/>
    <w:multiLevelType w:val="hybridMultilevel"/>
    <w:tmpl w:val="6A465C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DBD2B97"/>
    <w:multiLevelType w:val="hybridMultilevel"/>
    <w:tmpl w:val="01989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D230CFC"/>
    <w:multiLevelType w:val="hybridMultilevel"/>
    <w:tmpl w:val="9168C9F0"/>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7">
    <w:nsid w:val="4DA5016F"/>
    <w:multiLevelType w:val="hybridMultilevel"/>
    <w:tmpl w:val="00BA46FA"/>
    <w:lvl w:ilvl="0" w:tplc="B328A86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5123012E"/>
    <w:multiLevelType w:val="hybridMultilevel"/>
    <w:tmpl w:val="C742D01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9">
    <w:nsid w:val="5C851B54"/>
    <w:multiLevelType w:val="hybridMultilevel"/>
    <w:tmpl w:val="2272B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747AD9"/>
    <w:multiLevelType w:val="hybridMultilevel"/>
    <w:tmpl w:val="C4767D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F812AA"/>
    <w:multiLevelType w:val="hybridMultilevel"/>
    <w:tmpl w:val="525E75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7FD16AE"/>
    <w:multiLevelType w:val="hybridMultilevel"/>
    <w:tmpl w:val="AEE2B21C"/>
    <w:lvl w:ilvl="0" w:tplc="85348E92">
      <w:start w:val="2"/>
      <w:numFmt w:val="upperLetter"/>
      <w:lvlText w:val="%1."/>
      <w:lvlJc w:val="left"/>
      <w:pPr>
        <w:ind w:left="415" w:hanging="316"/>
        <w:jc w:val="right"/>
      </w:pPr>
      <w:rPr>
        <w:rFonts w:ascii="Calibri" w:eastAsia="Calibri" w:hAnsi="Calibri" w:hint="default"/>
        <w:b/>
        <w:bCs/>
        <w:color w:val="231F20"/>
        <w:spacing w:val="-5"/>
        <w:w w:val="107"/>
        <w:sz w:val="30"/>
        <w:szCs w:val="30"/>
      </w:rPr>
    </w:lvl>
    <w:lvl w:ilvl="1" w:tplc="0DA6E844">
      <w:start w:val="1"/>
      <w:numFmt w:val="lowerLetter"/>
      <w:lvlText w:val="%2)"/>
      <w:lvlJc w:val="left"/>
      <w:pPr>
        <w:ind w:left="1020" w:hanging="251"/>
      </w:pPr>
      <w:rPr>
        <w:rFonts w:ascii="Calibri" w:eastAsia="Calibri" w:hAnsi="Calibri" w:hint="default"/>
        <w:b/>
        <w:bCs/>
        <w:color w:val="231F20"/>
        <w:w w:val="104"/>
        <w:sz w:val="24"/>
        <w:szCs w:val="24"/>
      </w:rPr>
    </w:lvl>
    <w:lvl w:ilvl="2" w:tplc="31DE71BE">
      <w:start w:val="1"/>
      <w:numFmt w:val="bullet"/>
      <w:lvlText w:val="•"/>
      <w:lvlJc w:val="left"/>
      <w:pPr>
        <w:ind w:left="2065" w:hanging="251"/>
      </w:pPr>
      <w:rPr>
        <w:rFonts w:hint="default"/>
      </w:rPr>
    </w:lvl>
    <w:lvl w:ilvl="3" w:tplc="0890BF56">
      <w:start w:val="1"/>
      <w:numFmt w:val="bullet"/>
      <w:lvlText w:val="•"/>
      <w:lvlJc w:val="left"/>
      <w:pPr>
        <w:ind w:left="3110" w:hanging="251"/>
      </w:pPr>
      <w:rPr>
        <w:rFonts w:hint="default"/>
      </w:rPr>
    </w:lvl>
    <w:lvl w:ilvl="4" w:tplc="E0C0E688">
      <w:start w:val="1"/>
      <w:numFmt w:val="bullet"/>
      <w:lvlText w:val="•"/>
      <w:lvlJc w:val="left"/>
      <w:pPr>
        <w:ind w:left="4155" w:hanging="251"/>
      </w:pPr>
      <w:rPr>
        <w:rFonts w:hint="default"/>
      </w:rPr>
    </w:lvl>
    <w:lvl w:ilvl="5" w:tplc="B5726B0C">
      <w:start w:val="1"/>
      <w:numFmt w:val="bullet"/>
      <w:lvlText w:val="•"/>
      <w:lvlJc w:val="left"/>
      <w:pPr>
        <w:ind w:left="5200" w:hanging="251"/>
      </w:pPr>
      <w:rPr>
        <w:rFonts w:hint="default"/>
      </w:rPr>
    </w:lvl>
    <w:lvl w:ilvl="6" w:tplc="414449F2">
      <w:start w:val="1"/>
      <w:numFmt w:val="bullet"/>
      <w:lvlText w:val="•"/>
      <w:lvlJc w:val="left"/>
      <w:pPr>
        <w:ind w:left="6245" w:hanging="251"/>
      </w:pPr>
      <w:rPr>
        <w:rFonts w:hint="default"/>
      </w:rPr>
    </w:lvl>
    <w:lvl w:ilvl="7" w:tplc="3ACE7618">
      <w:start w:val="1"/>
      <w:numFmt w:val="bullet"/>
      <w:lvlText w:val="•"/>
      <w:lvlJc w:val="left"/>
      <w:pPr>
        <w:ind w:left="7290" w:hanging="251"/>
      </w:pPr>
      <w:rPr>
        <w:rFonts w:hint="default"/>
      </w:rPr>
    </w:lvl>
    <w:lvl w:ilvl="8" w:tplc="0632FAA2">
      <w:start w:val="1"/>
      <w:numFmt w:val="bullet"/>
      <w:lvlText w:val="•"/>
      <w:lvlJc w:val="left"/>
      <w:pPr>
        <w:ind w:left="8335" w:hanging="251"/>
      </w:pPr>
      <w:rPr>
        <w:rFonts w:hint="default"/>
      </w:rPr>
    </w:lvl>
  </w:abstractNum>
  <w:abstractNum w:abstractNumId="34">
    <w:nsid w:val="6B304F98"/>
    <w:multiLevelType w:val="hybridMultilevel"/>
    <w:tmpl w:val="672ED2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317655"/>
    <w:multiLevelType w:val="hybridMultilevel"/>
    <w:tmpl w:val="D542D46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6">
    <w:nsid w:val="7A4F7F26"/>
    <w:multiLevelType w:val="hybridMultilevel"/>
    <w:tmpl w:val="2C423E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7"/>
  </w:num>
  <w:num w:numId="16">
    <w:abstractNumId w:val="30"/>
  </w:num>
  <w:num w:numId="17">
    <w:abstractNumId w:val="15"/>
  </w:num>
  <w:num w:numId="18">
    <w:abstractNumId w:val="11"/>
  </w:num>
  <w:num w:numId="19">
    <w:abstractNumId w:val="23"/>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31"/>
  </w:num>
  <w:num w:numId="25">
    <w:abstractNumId w:val="28"/>
  </w:num>
  <w:num w:numId="26">
    <w:abstractNumId w:val="35"/>
  </w:num>
  <w:num w:numId="27">
    <w:abstractNumId w:val="14"/>
  </w:num>
  <w:num w:numId="28">
    <w:abstractNumId w:val="26"/>
  </w:num>
  <w:num w:numId="29">
    <w:abstractNumId w:val="33"/>
  </w:num>
  <w:num w:numId="30">
    <w:abstractNumId w:val="19"/>
  </w:num>
  <w:num w:numId="31">
    <w:abstractNumId w:val="24"/>
  </w:num>
  <w:num w:numId="32">
    <w:abstractNumId w:val="10"/>
  </w:num>
  <w:num w:numId="33">
    <w:abstractNumId w:val="12"/>
  </w:num>
  <w:num w:numId="34">
    <w:abstractNumId w:val="18"/>
  </w:num>
  <w:num w:numId="35">
    <w:abstractNumId w:val="25"/>
  </w:num>
  <w:num w:numId="36">
    <w:abstractNumId w:val="34"/>
  </w:num>
  <w:num w:numId="37">
    <w:abstractNumId w:val="36"/>
  </w:num>
  <w:num w:numId="38">
    <w:abstractNumId w:val="21"/>
  </w:num>
  <w:num w:numId="39">
    <w:abstractNumId w:val="29"/>
  </w:num>
  <w:num w:numId="40">
    <w:abstractNumId w:val="32"/>
  </w:num>
  <w:num w:numId="41">
    <w:abstractNumId w:val="13"/>
  </w:num>
  <w:num w:numId="42">
    <w:abstractNumId w:val="27"/>
  </w:num>
  <w:num w:numId="43">
    <w:abstractNumId w:val="1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grammar="clean"/>
  <w:attachedTemplate r:id="rId1"/>
  <w:defaultTabStop w:val="709"/>
  <w:hyphenationZone w:val="4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43"/>
    <w:rsid w:val="00005824"/>
    <w:rsid w:val="00022432"/>
    <w:rsid w:val="00032408"/>
    <w:rsid w:val="0003426E"/>
    <w:rsid w:val="00036801"/>
    <w:rsid w:val="000406B8"/>
    <w:rsid w:val="00042FDB"/>
    <w:rsid w:val="00052CA6"/>
    <w:rsid w:val="00053AE1"/>
    <w:rsid w:val="00065C2E"/>
    <w:rsid w:val="000764C1"/>
    <w:rsid w:val="00077DC5"/>
    <w:rsid w:val="00082A36"/>
    <w:rsid w:val="000876EA"/>
    <w:rsid w:val="000A4018"/>
    <w:rsid w:val="000B121F"/>
    <w:rsid w:val="000B6B55"/>
    <w:rsid w:val="000C0943"/>
    <w:rsid w:val="000C1B00"/>
    <w:rsid w:val="000C2064"/>
    <w:rsid w:val="000D09DD"/>
    <w:rsid w:val="000D3CB2"/>
    <w:rsid w:val="000E0E3B"/>
    <w:rsid w:val="000E2213"/>
    <w:rsid w:val="000E68B2"/>
    <w:rsid w:val="000F5D68"/>
    <w:rsid w:val="0010106D"/>
    <w:rsid w:val="001021C8"/>
    <w:rsid w:val="0010526D"/>
    <w:rsid w:val="00117107"/>
    <w:rsid w:val="00117FC9"/>
    <w:rsid w:val="001253E8"/>
    <w:rsid w:val="001341FE"/>
    <w:rsid w:val="00135E9E"/>
    <w:rsid w:val="00136531"/>
    <w:rsid w:val="00137587"/>
    <w:rsid w:val="00144B96"/>
    <w:rsid w:val="001577DD"/>
    <w:rsid w:val="00157F31"/>
    <w:rsid w:val="001631BC"/>
    <w:rsid w:val="00167AD0"/>
    <w:rsid w:val="00170340"/>
    <w:rsid w:val="00171CA3"/>
    <w:rsid w:val="00171E02"/>
    <w:rsid w:val="00172FBF"/>
    <w:rsid w:val="00176BE3"/>
    <w:rsid w:val="00182B17"/>
    <w:rsid w:val="00186BE1"/>
    <w:rsid w:val="00190EDC"/>
    <w:rsid w:val="00196682"/>
    <w:rsid w:val="00197C24"/>
    <w:rsid w:val="001A0DD2"/>
    <w:rsid w:val="001A5992"/>
    <w:rsid w:val="001B25BB"/>
    <w:rsid w:val="001C2AFE"/>
    <w:rsid w:val="001D673C"/>
    <w:rsid w:val="001E7167"/>
    <w:rsid w:val="001F0500"/>
    <w:rsid w:val="00206002"/>
    <w:rsid w:val="00206AD2"/>
    <w:rsid w:val="00206D41"/>
    <w:rsid w:val="00210FCE"/>
    <w:rsid w:val="00214309"/>
    <w:rsid w:val="00217DEE"/>
    <w:rsid w:val="00222C6D"/>
    <w:rsid w:val="0022567F"/>
    <w:rsid w:val="0023300C"/>
    <w:rsid w:val="00237D38"/>
    <w:rsid w:val="00237F2F"/>
    <w:rsid w:val="00241339"/>
    <w:rsid w:val="00255AD3"/>
    <w:rsid w:val="0025624E"/>
    <w:rsid w:val="002620A1"/>
    <w:rsid w:val="00263F6A"/>
    <w:rsid w:val="0026407C"/>
    <w:rsid w:val="00274A05"/>
    <w:rsid w:val="00275FB3"/>
    <w:rsid w:val="00281E84"/>
    <w:rsid w:val="00281EAA"/>
    <w:rsid w:val="00282EE3"/>
    <w:rsid w:val="002931F2"/>
    <w:rsid w:val="002933CE"/>
    <w:rsid w:val="00294F44"/>
    <w:rsid w:val="002B2DDE"/>
    <w:rsid w:val="002B3F12"/>
    <w:rsid w:val="002B631E"/>
    <w:rsid w:val="002C1419"/>
    <w:rsid w:val="002D10A9"/>
    <w:rsid w:val="002D1B41"/>
    <w:rsid w:val="002E4A21"/>
    <w:rsid w:val="002E59EF"/>
    <w:rsid w:val="002E6835"/>
    <w:rsid w:val="002E6ABE"/>
    <w:rsid w:val="002F2C9E"/>
    <w:rsid w:val="003004DC"/>
    <w:rsid w:val="00326FA1"/>
    <w:rsid w:val="00330DDE"/>
    <w:rsid w:val="00331203"/>
    <w:rsid w:val="003325C1"/>
    <w:rsid w:val="00333124"/>
    <w:rsid w:val="00342C63"/>
    <w:rsid w:val="00347A8C"/>
    <w:rsid w:val="0035187F"/>
    <w:rsid w:val="003525ED"/>
    <w:rsid w:val="003571BE"/>
    <w:rsid w:val="00357E00"/>
    <w:rsid w:val="00360C57"/>
    <w:rsid w:val="00365AA8"/>
    <w:rsid w:val="00371D01"/>
    <w:rsid w:val="00372758"/>
    <w:rsid w:val="00376055"/>
    <w:rsid w:val="00381B8D"/>
    <w:rsid w:val="003873F1"/>
    <w:rsid w:val="003970C0"/>
    <w:rsid w:val="003A4376"/>
    <w:rsid w:val="003A692C"/>
    <w:rsid w:val="003C243D"/>
    <w:rsid w:val="003C75A9"/>
    <w:rsid w:val="003D2526"/>
    <w:rsid w:val="003D55F7"/>
    <w:rsid w:val="003D6393"/>
    <w:rsid w:val="003D66F3"/>
    <w:rsid w:val="003D68DC"/>
    <w:rsid w:val="003D7D45"/>
    <w:rsid w:val="003E1F5F"/>
    <w:rsid w:val="003E22D8"/>
    <w:rsid w:val="004118FE"/>
    <w:rsid w:val="00412994"/>
    <w:rsid w:val="00435D54"/>
    <w:rsid w:val="00437F21"/>
    <w:rsid w:val="00440C23"/>
    <w:rsid w:val="00445B9A"/>
    <w:rsid w:val="0044770A"/>
    <w:rsid w:val="004518DE"/>
    <w:rsid w:val="0045731F"/>
    <w:rsid w:val="00471F9B"/>
    <w:rsid w:val="004767A5"/>
    <w:rsid w:val="00480DD8"/>
    <w:rsid w:val="0048232E"/>
    <w:rsid w:val="004835E0"/>
    <w:rsid w:val="00486FC2"/>
    <w:rsid w:val="00491FAB"/>
    <w:rsid w:val="004956FB"/>
    <w:rsid w:val="0049716C"/>
    <w:rsid w:val="004A4B9B"/>
    <w:rsid w:val="004B28F5"/>
    <w:rsid w:val="004B78CE"/>
    <w:rsid w:val="004C712D"/>
    <w:rsid w:val="004D10D4"/>
    <w:rsid w:val="004D3B49"/>
    <w:rsid w:val="004D4001"/>
    <w:rsid w:val="004D5E92"/>
    <w:rsid w:val="004E5BB4"/>
    <w:rsid w:val="004E6330"/>
    <w:rsid w:val="00501AB0"/>
    <w:rsid w:val="00503B43"/>
    <w:rsid w:val="00507059"/>
    <w:rsid w:val="00513B00"/>
    <w:rsid w:val="00516E71"/>
    <w:rsid w:val="005171F4"/>
    <w:rsid w:val="005278A2"/>
    <w:rsid w:val="005341D3"/>
    <w:rsid w:val="00541D6A"/>
    <w:rsid w:val="0054215E"/>
    <w:rsid w:val="0054335B"/>
    <w:rsid w:val="005454FB"/>
    <w:rsid w:val="005508C1"/>
    <w:rsid w:val="005549AE"/>
    <w:rsid w:val="0055627B"/>
    <w:rsid w:val="00563915"/>
    <w:rsid w:val="00564F92"/>
    <w:rsid w:val="00571752"/>
    <w:rsid w:val="00571E8F"/>
    <w:rsid w:val="0057652B"/>
    <w:rsid w:val="00576DCF"/>
    <w:rsid w:val="0058194A"/>
    <w:rsid w:val="00581D2C"/>
    <w:rsid w:val="00583FB6"/>
    <w:rsid w:val="005872CB"/>
    <w:rsid w:val="005876F8"/>
    <w:rsid w:val="00591C65"/>
    <w:rsid w:val="00592123"/>
    <w:rsid w:val="005926EC"/>
    <w:rsid w:val="005A5858"/>
    <w:rsid w:val="005B3386"/>
    <w:rsid w:val="005C06D8"/>
    <w:rsid w:val="005C105D"/>
    <w:rsid w:val="005C21F8"/>
    <w:rsid w:val="005C35D6"/>
    <w:rsid w:val="005E7F52"/>
    <w:rsid w:val="005F0AFE"/>
    <w:rsid w:val="005F2668"/>
    <w:rsid w:val="00603160"/>
    <w:rsid w:val="00603F71"/>
    <w:rsid w:val="00615D77"/>
    <w:rsid w:val="006201D0"/>
    <w:rsid w:val="00625C2E"/>
    <w:rsid w:val="00627CE3"/>
    <w:rsid w:val="00630381"/>
    <w:rsid w:val="00634570"/>
    <w:rsid w:val="006431F2"/>
    <w:rsid w:val="00644001"/>
    <w:rsid w:val="00645175"/>
    <w:rsid w:val="00645667"/>
    <w:rsid w:val="00645DA6"/>
    <w:rsid w:val="0065048A"/>
    <w:rsid w:val="00650B32"/>
    <w:rsid w:val="00651020"/>
    <w:rsid w:val="00652AF6"/>
    <w:rsid w:val="006554C0"/>
    <w:rsid w:val="006559C7"/>
    <w:rsid w:val="00677C4B"/>
    <w:rsid w:val="00694C99"/>
    <w:rsid w:val="00697426"/>
    <w:rsid w:val="006A2863"/>
    <w:rsid w:val="006A6517"/>
    <w:rsid w:val="006B0A29"/>
    <w:rsid w:val="006B480F"/>
    <w:rsid w:val="006B4AF7"/>
    <w:rsid w:val="006B6756"/>
    <w:rsid w:val="006C2F44"/>
    <w:rsid w:val="006C5117"/>
    <w:rsid w:val="006C764A"/>
    <w:rsid w:val="006C7FF3"/>
    <w:rsid w:val="006F1FE1"/>
    <w:rsid w:val="006F536C"/>
    <w:rsid w:val="006F7608"/>
    <w:rsid w:val="006F7B04"/>
    <w:rsid w:val="00702040"/>
    <w:rsid w:val="0070336B"/>
    <w:rsid w:val="00704E0D"/>
    <w:rsid w:val="00713B7B"/>
    <w:rsid w:val="00716B5E"/>
    <w:rsid w:val="0072004E"/>
    <w:rsid w:val="00726025"/>
    <w:rsid w:val="00726CFF"/>
    <w:rsid w:val="0073065E"/>
    <w:rsid w:val="00732655"/>
    <w:rsid w:val="007331FC"/>
    <w:rsid w:val="007377F0"/>
    <w:rsid w:val="00740D20"/>
    <w:rsid w:val="00740F5C"/>
    <w:rsid w:val="00741F15"/>
    <w:rsid w:val="007433F9"/>
    <w:rsid w:val="00746DB9"/>
    <w:rsid w:val="00747293"/>
    <w:rsid w:val="00747851"/>
    <w:rsid w:val="007502D7"/>
    <w:rsid w:val="00751659"/>
    <w:rsid w:val="007549BA"/>
    <w:rsid w:val="00754E2E"/>
    <w:rsid w:val="00763A02"/>
    <w:rsid w:val="007725C2"/>
    <w:rsid w:val="00773D72"/>
    <w:rsid w:val="00782135"/>
    <w:rsid w:val="00782767"/>
    <w:rsid w:val="00782F6F"/>
    <w:rsid w:val="00783F7B"/>
    <w:rsid w:val="007979F6"/>
    <w:rsid w:val="007A140A"/>
    <w:rsid w:val="007A31A7"/>
    <w:rsid w:val="007A709E"/>
    <w:rsid w:val="007B23ED"/>
    <w:rsid w:val="007C3219"/>
    <w:rsid w:val="007C46F1"/>
    <w:rsid w:val="007C7F93"/>
    <w:rsid w:val="007D0AE5"/>
    <w:rsid w:val="007D25D7"/>
    <w:rsid w:val="007D4428"/>
    <w:rsid w:val="007D4D7E"/>
    <w:rsid w:val="007D4FA1"/>
    <w:rsid w:val="007D5C5D"/>
    <w:rsid w:val="007D67C8"/>
    <w:rsid w:val="007E50B2"/>
    <w:rsid w:val="007F2DEB"/>
    <w:rsid w:val="007F46DA"/>
    <w:rsid w:val="007F5AEE"/>
    <w:rsid w:val="00802208"/>
    <w:rsid w:val="00807826"/>
    <w:rsid w:val="00816687"/>
    <w:rsid w:val="00817450"/>
    <w:rsid w:val="00822730"/>
    <w:rsid w:val="0082315D"/>
    <w:rsid w:val="00823E7C"/>
    <w:rsid w:val="00827A90"/>
    <w:rsid w:val="00843B15"/>
    <w:rsid w:val="00857108"/>
    <w:rsid w:val="00861B2A"/>
    <w:rsid w:val="00872393"/>
    <w:rsid w:val="00890357"/>
    <w:rsid w:val="0089436D"/>
    <w:rsid w:val="008B3E80"/>
    <w:rsid w:val="008B4016"/>
    <w:rsid w:val="008C0466"/>
    <w:rsid w:val="008C064D"/>
    <w:rsid w:val="008C19A8"/>
    <w:rsid w:val="008C38A9"/>
    <w:rsid w:val="008C6755"/>
    <w:rsid w:val="008E3A23"/>
    <w:rsid w:val="008E525A"/>
    <w:rsid w:val="008E53F3"/>
    <w:rsid w:val="008E6BC6"/>
    <w:rsid w:val="008F1935"/>
    <w:rsid w:val="008F4B13"/>
    <w:rsid w:val="00902A67"/>
    <w:rsid w:val="0090708C"/>
    <w:rsid w:val="0091553E"/>
    <w:rsid w:val="00915603"/>
    <w:rsid w:val="00915B5A"/>
    <w:rsid w:val="00922FE5"/>
    <w:rsid w:val="009250B9"/>
    <w:rsid w:val="00932594"/>
    <w:rsid w:val="00935EBC"/>
    <w:rsid w:val="009375D2"/>
    <w:rsid w:val="009436ED"/>
    <w:rsid w:val="00963763"/>
    <w:rsid w:val="009665D3"/>
    <w:rsid w:val="0096731F"/>
    <w:rsid w:val="00974894"/>
    <w:rsid w:val="00974D14"/>
    <w:rsid w:val="0099655B"/>
    <w:rsid w:val="0099775F"/>
    <w:rsid w:val="009A319D"/>
    <w:rsid w:val="009B4151"/>
    <w:rsid w:val="009C4AE0"/>
    <w:rsid w:val="009C4B64"/>
    <w:rsid w:val="009D0786"/>
    <w:rsid w:val="009D0A27"/>
    <w:rsid w:val="009D3179"/>
    <w:rsid w:val="009D7ACA"/>
    <w:rsid w:val="009D7B63"/>
    <w:rsid w:val="009E202B"/>
    <w:rsid w:val="009E4326"/>
    <w:rsid w:val="009E648A"/>
    <w:rsid w:val="009F11A4"/>
    <w:rsid w:val="00A04817"/>
    <w:rsid w:val="00A1024A"/>
    <w:rsid w:val="00A117B8"/>
    <w:rsid w:val="00A13288"/>
    <w:rsid w:val="00A145A3"/>
    <w:rsid w:val="00A21DC0"/>
    <w:rsid w:val="00A23E11"/>
    <w:rsid w:val="00A37A7E"/>
    <w:rsid w:val="00A43E73"/>
    <w:rsid w:val="00A4444B"/>
    <w:rsid w:val="00A453D2"/>
    <w:rsid w:val="00A463B8"/>
    <w:rsid w:val="00A51D99"/>
    <w:rsid w:val="00A56854"/>
    <w:rsid w:val="00A60864"/>
    <w:rsid w:val="00A60C54"/>
    <w:rsid w:val="00A60D81"/>
    <w:rsid w:val="00A64D06"/>
    <w:rsid w:val="00A73379"/>
    <w:rsid w:val="00A73C40"/>
    <w:rsid w:val="00A81EEA"/>
    <w:rsid w:val="00A85CC9"/>
    <w:rsid w:val="00A86D54"/>
    <w:rsid w:val="00A928FA"/>
    <w:rsid w:val="00A93C09"/>
    <w:rsid w:val="00A976AB"/>
    <w:rsid w:val="00AA43BD"/>
    <w:rsid w:val="00AA462D"/>
    <w:rsid w:val="00AA5E03"/>
    <w:rsid w:val="00AA7FC0"/>
    <w:rsid w:val="00AB29D7"/>
    <w:rsid w:val="00AB2C51"/>
    <w:rsid w:val="00AB51C9"/>
    <w:rsid w:val="00AB6828"/>
    <w:rsid w:val="00AC4FD5"/>
    <w:rsid w:val="00AC63B5"/>
    <w:rsid w:val="00AC6F15"/>
    <w:rsid w:val="00AC7437"/>
    <w:rsid w:val="00AD0E6C"/>
    <w:rsid w:val="00AD4B39"/>
    <w:rsid w:val="00AD59DE"/>
    <w:rsid w:val="00AE10D0"/>
    <w:rsid w:val="00AE654A"/>
    <w:rsid w:val="00AF087E"/>
    <w:rsid w:val="00B0182C"/>
    <w:rsid w:val="00B071A3"/>
    <w:rsid w:val="00B12A5B"/>
    <w:rsid w:val="00B15699"/>
    <w:rsid w:val="00B208F8"/>
    <w:rsid w:val="00B20CE3"/>
    <w:rsid w:val="00B24E93"/>
    <w:rsid w:val="00B355C9"/>
    <w:rsid w:val="00B41D18"/>
    <w:rsid w:val="00B43F95"/>
    <w:rsid w:val="00B52FB2"/>
    <w:rsid w:val="00B5477C"/>
    <w:rsid w:val="00B65C48"/>
    <w:rsid w:val="00B6619B"/>
    <w:rsid w:val="00B75304"/>
    <w:rsid w:val="00B802F1"/>
    <w:rsid w:val="00B803F9"/>
    <w:rsid w:val="00B80498"/>
    <w:rsid w:val="00B82455"/>
    <w:rsid w:val="00B95549"/>
    <w:rsid w:val="00BA4B61"/>
    <w:rsid w:val="00BB3F44"/>
    <w:rsid w:val="00BB5FE7"/>
    <w:rsid w:val="00BC1C29"/>
    <w:rsid w:val="00BE1237"/>
    <w:rsid w:val="00BE48DB"/>
    <w:rsid w:val="00BE4FBB"/>
    <w:rsid w:val="00BE69C2"/>
    <w:rsid w:val="00BF19EF"/>
    <w:rsid w:val="00BF2E34"/>
    <w:rsid w:val="00BF44B4"/>
    <w:rsid w:val="00BF6AA5"/>
    <w:rsid w:val="00C00128"/>
    <w:rsid w:val="00C00A28"/>
    <w:rsid w:val="00C01089"/>
    <w:rsid w:val="00C02D3E"/>
    <w:rsid w:val="00C10EC9"/>
    <w:rsid w:val="00C17CA7"/>
    <w:rsid w:val="00C20354"/>
    <w:rsid w:val="00C21D75"/>
    <w:rsid w:val="00C24416"/>
    <w:rsid w:val="00C416E5"/>
    <w:rsid w:val="00C50E45"/>
    <w:rsid w:val="00C728FB"/>
    <w:rsid w:val="00C76778"/>
    <w:rsid w:val="00C87029"/>
    <w:rsid w:val="00C873F0"/>
    <w:rsid w:val="00C90A72"/>
    <w:rsid w:val="00C90BEE"/>
    <w:rsid w:val="00C91261"/>
    <w:rsid w:val="00C93BC9"/>
    <w:rsid w:val="00C949ED"/>
    <w:rsid w:val="00C96BB6"/>
    <w:rsid w:val="00CA2188"/>
    <w:rsid w:val="00CA7BF4"/>
    <w:rsid w:val="00CB10EB"/>
    <w:rsid w:val="00CB2D8C"/>
    <w:rsid w:val="00CC418C"/>
    <w:rsid w:val="00CC5E78"/>
    <w:rsid w:val="00CC7F72"/>
    <w:rsid w:val="00CE0997"/>
    <w:rsid w:val="00CE2173"/>
    <w:rsid w:val="00CE596E"/>
    <w:rsid w:val="00CE77E1"/>
    <w:rsid w:val="00CF2D22"/>
    <w:rsid w:val="00CF618C"/>
    <w:rsid w:val="00CF7C60"/>
    <w:rsid w:val="00D06C50"/>
    <w:rsid w:val="00D1494D"/>
    <w:rsid w:val="00D1728D"/>
    <w:rsid w:val="00D26692"/>
    <w:rsid w:val="00D330A6"/>
    <w:rsid w:val="00D34E41"/>
    <w:rsid w:val="00D4626F"/>
    <w:rsid w:val="00D518BC"/>
    <w:rsid w:val="00D51C3F"/>
    <w:rsid w:val="00D51CD6"/>
    <w:rsid w:val="00D53026"/>
    <w:rsid w:val="00D54C10"/>
    <w:rsid w:val="00D6311E"/>
    <w:rsid w:val="00D66563"/>
    <w:rsid w:val="00D7061F"/>
    <w:rsid w:val="00D72D3D"/>
    <w:rsid w:val="00D779D8"/>
    <w:rsid w:val="00D860CB"/>
    <w:rsid w:val="00DB4ED1"/>
    <w:rsid w:val="00DB642F"/>
    <w:rsid w:val="00DC5A9A"/>
    <w:rsid w:val="00DE5511"/>
    <w:rsid w:val="00DE554E"/>
    <w:rsid w:val="00DE7A89"/>
    <w:rsid w:val="00E05EFE"/>
    <w:rsid w:val="00E05F75"/>
    <w:rsid w:val="00E14405"/>
    <w:rsid w:val="00E15E2C"/>
    <w:rsid w:val="00E16A57"/>
    <w:rsid w:val="00E16AC7"/>
    <w:rsid w:val="00E20DF1"/>
    <w:rsid w:val="00E27C74"/>
    <w:rsid w:val="00E31ED4"/>
    <w:rsid w:val="00E33762"/>
    <w:rsid w:val="00E45DF1"/>
    <w:rsid w:val="00E50AA6"/>
    <w:rsid w:val="00E516D6"/>
    <w:rsid w:val="00E559EB"/>
    <w:rsid w:val="00E55E32"/>
    <w:rsid w:val="00E572AA"/>
    <w:rsid w:val="00E662EF"/>
    <w:rsid w:val="00E67162"/>
    <w:rsid w:val="00E925A6"/>
    <w:rsid w:val="00EB0D28"/>
    <w:rsid w:val="00EB6C42"/>
    <w:rsid w:val="00EB6D99"/>
    <w:rsid w:val="00EC6495"/>
    <w:rsid w:val="00EC7CD8"/>
    <w:rsid w:val="00ED6FBE"/>
    <w:rsid w:val="00EE0390"/>
    <w:rsid w:val="00EE39B2"/>
    <w:rsid w:val="00EE746D"/>
    <w:rsid w:val="00EF18BC"/>
    <w:rsid w:val="00EF2E17"/>
    <w:rsid w:val="00EF449A"/>
    <w:rsid w:val="00F00A05"/>
    <w:rsid w:val="00F070DA"/>
    <w:rsid w:val="00F12E72"/>
    <w:rsid w:val="00F20AF1"/>
    <w:rsid w:val="00F22FD2"/>
    <w:rsid w:val="00F250E7"/>
    <w:rsid w:val="00F25536"/>
    <w:rsid w:val="00F26D02"/>
    <w:rsid w:val="00F32F6A"/>
    <w:rsid w:val="00F36010"/>
    <w:rsid w:val="00F41CBC"/>
    <w:rsid w:val="00F42495"/>
    <w:rsid w:val="00F4628D"/>
    <w:rsid w:val="00F505CB"/>
    <w:rsid w:val="00F5317C"/>
    <w:rsid w:val="00F53237"/>
    <w:rsid w:val="00F55275"/>
    <w:rsid w:val="00F55331"/>
    <w:rsid w:val="00F5555B"/>
    <w:rsid w:val="00F56160"/>
    <w:rsid w:val="00F567B2"/>
    <w:rsid w:val="00F56A90"/>
    <w:rsid w:val="00F60646"/>
    <w:rsid w:val="00F74B87"/>
    <w:rsid w:val="00F77A6A"/>
    <w:rsid w:val="00F812AD"/>
    <w:rsid w:val="00F81A48"/>
    <w:rsid w:val="00FA0B24"/>
    <w:rsid w:val="00FA47D5"/>
    <w:rsid w:val="00FA53E6"/>
    <w:rsid w:val="00FB0CCE"/>
    <w:rsid w:val="00FB26B2"/>
    <w:rsid w:val="00FB4F9B"/>
    <w:rsid w:val="00FB53FD"/>
    <w:rsid w:val="00FC387F"/>
    <w:rsid w:val="00FC6E27"/>
    <w:rsid w:val="00FD23A2"/>
    <w:rsid w:val="00FD56C1"/>
    <w:rsid w:val="00FD675D"/>
    <w:rsid w:val="00FE16A4"/>
    <w:rsid w:val="00FE2FDF"/>
    <w:rsid w:val="00FE6307"/>
    <w:rsid w:val="00FE7C90"/>
    <w:rsid w:val="00FF2F0C"/>
    <w:rsid w:val="00FF33F2"/>
    <w:rsid w:val="00FF4807"/>
    <w:rsid w:val="00FF5A66"/>
    <w:rsid w:val="00FF6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A0A5D"/>
  <w15:docId w15:val="{6504EB5D-F689-464A-AA0F-3D819699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tr-TR" w:eastAsia="tr-TR"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Balk1">
    <w:name w:val="heading 1"/>
    <w:basedOn w:val="Normal"/>
    <w:next w:val="Normal"/>
    <w:link w:val="Balk1Char"/>
    <w:qFormat/>
    <w:rsid w:val="00C10EC9"/>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Balk2">
    <w:name w:val="heading 2"/>
    <w:basedOn w:val="Normal"/>
    <w:next w:val="Normal"/>
    <w:link w:val="Balk2Char"/>
    <w:unhideWhenUsed/>
    <w:qFormat/>
    <w:rsid w:val="00B355C9"/>
    <w:pPr>
      <w:keepNext/>
      <w:keepLines/>
      <w:spacing w:after="0"/>
      <w:outlineLvl w:val="1"/>
    </w:pPr>
    <w:rPr>
      <w:rFonts w:asciiTheme="majorHAnsi" w:eastAsiaTheme="majorEastAsia" w:hAnsiTheme="majorHAnsi" w:cstheme="majorBidi"/>
      <w:color w:val="864EA8" w:themeColor="accent1" w:themeShade="BF"/>
      <w:sz w:val="26"/>
      <w:szCs w:val="26"/>
    </w:rPr>
  </w:style>
  <w:style w:type="paragraph" w:styleId="Balk3">
    <w:name w:val="heading 3"/>
    <w:basedOn w:val="Normal"/>
    <w:next w:val="Normal"/>
    <w:link w:val="Balk3Char"/>
    <w:unhideWhenUsed/>
    <w:qFormat/>
    <w:rsid w:val="00C10EC9"/>
    <w:pPr>
      <w:keepNext/>
      <w:keepLines/>
      <w:spacing w:after="0"/>
      <w:outlineLvl w:val="2"/>
    </w:pPr>
    <w:rPr>
      <w:rFonts w:asciiTheme="majorHAnsi" w:eastAsiaTheme="majorEastAsia" w:hAnsiTheme="majorHAnsi" w:cstheme="majorBidi"/>
      <w:color w:val="593470" w:themeColor="accent1" w:themeShade="7F"/>
      <w:sz w:val="24"/>
      <w:szCs w:val="24"/>
    </w:rPr>
  </w:style>
  <w:style w:type="paragraph" w:styleId="Balk4">
    <w:name w:val="heading 4"/>
    <w:basedOn w:val="Normal"/>
    <w:link w:val="Balk4Char"/>
    <w:uiPriority w:val="1"/>
    <w:qFormat/>
    <w:rsid w:val="00C91261"/>
    <w:pPr>
      <w:widowControl w:val="0"/>
      <w:spacing w:before="0" w:after="0" w:line="240" w:lineRule="auto"/>
      <w:ind w:left="1020"/>
      <w:outlineLvl w:val="3"/>
    </w:pPr>
    <w:rPr>
      <w:rFonts w:ascii="Calibri" w:eastAsia="Calibri" w:hAnsi="Calibri"/>
      <w:b/>
      <w:bCs/>
      <w:color w:val="auto"/>
      <w:kern w:val="0"/>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şlık 1"/>
    <w:basedOn w:val="Normal"/>
    <w:next w:val="Normal"/>
    <w:link w:val="Balk1Karakteri"/>
    <w:uiPriority w:val="1"/>
    <w:qFormat/>
    <w:pPr>
      <w:pageBreakBefore/>
      <w:spacing w:before="0" w:after="360" w:line="240" w:lineRule="auto"/>
      <w:outlineLvl w:val="0"/>
    </w:pPr>
    <w:rPr>
      <w:sz w:val="36"/>
    </w:rPr>
  </w:style>
  <w:style w:type="paragraph" w:customStyle="1" w:styleId="balk20">
    <w:name w:val="başlık 2"/>
    <w:basedOn w:val="Normal"/>
    <w:next w:val="Normal"/>
    <w:link w:val="Balk2Karakteri"/>
    <w:uiPriority w:val="1"/>
    <w:unhideWhenUsed/>
    <w:qFormat/>
    <w:pPr>
      <w:keepNext/>
      <w:keepLines/>
      <w:spacing w:before="360" w:after="60" w:line="240" w:lineRule="auto"/>
      <w:outlineLvl w:val="1"/>
    </w:pPr>
    <w:rPr>
      <w:rFonts w:asciiTheme="majorHAnsi" w:eastAsiaTheme="majorEastAsia" w:hAnsiTheme="majorHAnsi" w:cstheme="majorBidi"/>
      <w:caps/>
      <w:color w:val="864EA8" w:themeColor="accent1" w:themeShade="BF"/>
      <w:sz w:val="24"/>
      <w14:ligatures w14:val="standardContextual"/>
    </w:rPr>
  </w:style>
  <w:style w:type="paragraph" w:customStyle="1" w:styleId="balk30">
    <w:name w:val="başlık 3"/>
    <w:basedOn w:val="Normal"/>
    <w:next w:val="Normal"/>
    <w:link w:val="Balk3Karakteri"/>
    <w:uiPriority w:val="1"/>
    <w:unhideWhenUsed/>
    <w:qFormat/>
    <w:pPr>
      <w:keepNext/>
      <w:keepLines/>
      <w:spacing w:before="200" w:after="0"/>
      <w:outlineLvl w:val="2"/>
    </w:pPr>
    <w:rPr>
      <w:rFonts w:asciiTheme="majorHAnsi" w:eastAsiaTheme="majorEastAsia" w:hAnsiTheme="majorHAnsi" w:cstheme="majorBidi"/>
      <w:b/>
      <w:bCs/>
      <w:color w:val="AD84C6" w:themeColor="accent1"/>
      <w14:ligatures w14:val="standardContextual"/>
    </w:rPr>
  </w:style>
  <w:style w:type="paragraph" w:customStyle="1" w:styleId="balk40">
    <w:name w:val="başlık 4"/>
    <w:basedOn w:val="Normal"/>
    <w:next w:val="Normal"/>
    <w:link w:val="Balk4Karakteri"/>
    <w:uiPriority w:val="18"/>
    <w:semiHidden/>
    <w:unhideWhenUsed/>
    <w:qFormat/>
    <w:pPr>
      <w:keepNext/>
      <w:keepLines/>
      <w:spacing w:before="200" w:after="0"/>
      <w:outlineLvl w:val="3"/>
    </w:pPr>
    <w:rPr>
      <w:rFonts w:asciiTheme="majorHAnsi" w:eastAsiaTheme="majorEastAsia" w:hAnsiTheme="majorHAnsi" w:cstheme="majorBidi"/>
      <w:b/>
      <w:bCs/>
      <w:i/>
      <w:iCs/>
      <w:color w:val="AD84C6" w:themeColor="accent1"/>
    </w:rPr>
  </w:style>
  <w:style w:type="paragraph" w:customStyle="1" w:styleId="balk5">
    <w:name w:val="başlık 5"/>
    <w:basedOn w:val="Normal"/>
    <w:next w:val="Normal"/>
    <w:link w:val="Balk5Karakteri"/>
    <w:uiPriority w:val="18"/>
    <w:semiHidden/>
    <w:unhideWhenUsed/>
    <w:qFormat/>
    <w:pPr>
      <w:keepNext/>
      <w:keepLines/>
      <w:spacing w:before="200" w:after="0"/>
      <w:outlineLvl w:val="4"/>
    </w:pPr>
    <w:rPr>
      <w:rFonts w:asciiTheme="majorHAnsi" w:eastAsiaTheme="majorEastAsia" w:hAnsiTheme="majorHAnsi" w:cstheme="majorBidi"/>
      <w:color w:val="593470" w:themeColor="accent1" w:themeShade="7F"/>
    </w:rPr>
  </w:style>
  <w:style w:type="paragraph" w:customStyle="1" w:styleId="balk6">
    <w:name w:val="başlık 6"/>
    <w:basedOn w:val="Normal"/>
    <w:next w:val="Normal"/>
    <w:link w:val="Balk6Karakteri"/>
    <w:uiPriority w:val="18"/>
    <w:semiHidden/>
    <w:unhideWhenUsed/>
    <w:qFormat/>
    <w:pPr>
      <w:keepNext/>
      <w:keepLines/>
      <w:spacing w:before="200" w:after="0"/>
      <w:outlineLvl w:val="5"/>
    </w:pPr>
    <w:rPr>
      <w:rFonts w:asciiTheme="majorHAnsi" w:eastAsiaTheme="majorEastAsia" w:hAnsiTheme="majorHAnsi" w:cstheme="majorBidi"/>
      <w:i/>
      <w:iCs/>
      <w:color w:val="593470" w:themeColor="accent1" w:themeShade="7F"/>
    </w:rPr>
  </w:style>
  <w:style w:type="paragraph" w:customStyle="1" w:styleId="balk7">
    <w:name w:val="başlık 7"/>
    <w:basedOn w:val="Normal"/>
    <w:next w:val="Normal"/>
    <w:link w:val="Balk7Karakteri"/>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balk8">
    <w:name w:val="başlık 8"/>
    <w:basedOn w:val="Normal"/>
    <w:next w:val="Normal"/>
    <w:link w:val="Balk8Karakteri"/>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balk9">
    <w:name w:val="başlık 9"/>
    <w:basedOn w:val="Normal"/>
    <w:next w:val="Normal"/>
    <w:link w:val="Balk9Karakteri"/>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stbilgi">
    <w:name w:val="üstbilgi"/>
    <w:basedOn w:val="Normal"/>
    <w:link w:val="stbilgiKarakteri"/>
    <w:uiPriority w:val="99"/>
    <w:unhideWhenUsed/>
    <w:pPr>
      <w:tabs>
        <w:tab w:val="center" w:pos="4680"/>
        <w:tab w:val="right" w:pos="9360"/>
      </w:tabs>
      <w:spacing w:before="0" w:after="0" w:line="240" w:lineRule="auto"/>
    </w:pPr>
  </w:style>
  <w:style w:type="character" w:customStyle="1" w:styleId="stbilgiKarakteri">
    <w:name w:val="Üstbilgi Karakteri"/>
    <w:basedOn w:val="VarsaylanParagrafYazTipi"/>
    <w:link w:val="stbilgi"/>
    <w:uiPriority w:val="99"/>
    <w:rPr>
      <w:kern w:val="20"/>
    </w:rPr>
  </w:style>
  <w:style w:type="paragraph" w:customStyle="1" w:styleId="altbilgi">
    <w:name w:val="altbilgi"/>
    <w:basedOn w:val="Normal"/>
    <w:link w:val="AltbilgiKarakteri"/>
    <w:uiPriority w:val="99"/>
    <w:unhideWhenUsed/>
    <w:pPr>
      <w:pBdr>
        <w:top w:val="single" w:sz="4" w:space="6" w:color="CDB5DC" w:themeColor="accent1" w:themeTint="99"/>
        <w:left w:val="single" w:sz="4" w:space="20" w:color="FFFFFF" w:themeColor="background1"/>
        <w:right w:val="single" w:sz="2" w:space="20" w:color="FFFFFF" w:themeColor="background1"/>
      </w:pBdr>
      <w:spacing w:after="0" w:line="240" w:lineRule="auto"/>
    </w:pPr>
  </w:style>
  <w:style w:type="character" w:customStyle="1" w:styleId="AltbilgiKarakteri">
    <w:name w:val="Altbilgi Karakteri"/>
    <w:basedOn w:val="VarsaylanParagrafYazTipi"/>
    <w:link w:val="altbilgi"/>
    <w:uiPriority w:val="99"/>
    <w:rPr>
      <w:kern w:val="20"/>
    </w:rPr>
  </w:style>
  <w:style w:type="table" w:styleId="TabloKlavuzu">
    <w:name w:val="Table Grid"/>
    <w:basedOn w:val="NormalTablo"/>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pPr>
      <w:spacing w:after="0" w:line="240" w:lineRule="auto"/>
    </w:pPr>
  </w:style>
  <w:style w:type="paragraph" w:styleId="BalonMetni">
    <w:name w:val="Balloon Text"/>
    <w:basedOn w:val="Normal"/>
    <w:link w:val="BalonMetniChar"/>
    <w:uiPriority w:val="99"/>
    <w:semiHidden/>
    <w:unhideWhenUsed/>
    <w:pPr>
      <w:spacing w:after="0" w:line="240" w:lineRule="auto"/>
    </w:pPr>
    <w:rPr>
      <w:rFonts w:ascii="Tahoma" w:hAnsi="Tahoma" w:cs="Tahoma"/>
      <w:sz w:val="16"/>
    </w:rPr>
  </w:style>
  <w:style w:type="character" w:customStyle="1" w:styleId="BalonMetniChar">
    <w:name w:val="Balon Metni Char"/>
    <w:basedOn w:val="VarsaylanParagrafYazTipi"/>
    <w:link w:val="BalonMetni"/>
    <w:uiPriority w:val="99"/>
    <w:semiHidden/>
    <w:rPr>
      <w:rFonts w:ascii="Tahoma" w:hAnsi="Tahoma" w:cs="Tahoma"/>
      <w:sz w:val="16"/>
    </w:rPr>
  </w:style>
  <w:style w:type="character" w:customStyle="1" w:styleId="Balk1Karakteri">
    <w:name w:val="Başlık 1 Karakteri"/>
    <w:basedOn w:val="VarsaylanParagrafYazTipi"/>
    <w:link w:val="balk10"/>
    <w:uiPriority w:val="1"/>
    <w:rPr>
      <w:kern w:val="20"/>
      <w:sz w:val="36"/>
    </w:rPr>
  </w:style>
  <w:style w:type="character" w:customStyle="1" w:styleId="Balk2Karakteri">
    <w:name w:val="Başlık 2 Karakteri"/>
    <w:basedOn w:val="VarsaylanParagrafYazTipi"/>
    <w:link w:val="balk20"/>
    <w:uiPriority w:val="1"/>
    <w:rPr>
      <w:rFonts w:asciiTheme="majorHAnsi" w:eastAsiaTheme="majorEastAsia" w:hAnsiTheme="majorHAnsi" w:cstheme="majorBidi"/>
      <w:caps/>
      <w:color w:val="864EA8" w:themeColor="accent1" w:themeShade="BF"/>
      <w:kern w:val="20"/>
      <w:sz w:val="24"/>
      <w14:ligatures w14:val="standardContextual"/>
    </w:rPr>
  </w:style>
  <w:style w:type="character" w:customStyle="1" w:styleId="YerTutucuMetin">
    <w:name w:val="Yer Tutucu Metin"/>
    <w:basedOn w:val="VarsaylanParagrafYazTipi"/>
    <w:uiPriority w:val="99"/>
    <w:semiHidden/>
    <w:rPr>
      <w:color w:val="808080"/>
    </w:rPr>
  </w:style>
  <w:style w:type="paragraph" w:customStyle="1" w:styleId="Alnt1">
    <w:name w:val="Alıntı1"/>
    <w:basedOn w:val="Normal"/>
    <w:next w:val="Normal"/>
    <w:link w:val="AlntKarakteri"/>
    <w:uiPriority w:val="9"/>
    <w:unhideWhenUsed/>
    <w:qFormat/>
    <w:pPr>
      <w:spacing w:before="240" w:after="240"/>
      <w:ind w:left="720" w:right="720"/>
    </w:pPr>
    <w:rPr>
      <w:i/>
      <w:iCs/>
      <w:color w:val="AD84C6" w:themeColor="accent1"/>
      <w:sz w:val="28"/>
    </w:rPr>
  </w:style>
  <w:style w:type="character" w:customStyle="1" w:styleId="AlntKarakteri">
    <w:name w:val="Alıntı Karakteri"/>
    <w:basedOn w:val="VarsaylanParagrafYazTipi"/>
    <w:link w:val="Alnt1"/>
    <w:uiPriority w:val="9"/>
    <w:rPr>
      <w:i/>
      <w:iCs/>
      <w:color w:val="AD84C6" w:themeColor="accent1"/>
      <w:kern w:val="20"/>
      <w:sz w:val="28"/>
    </w:rPr>
  </w:style>
  <w:style w:type="paragraph" w:customStyle="1" w:styleId="Kaynaka">
    <w:name w:val="Kaynakça"/>
    <w:basedOn w:val="Normal"/>
    <w:next w:val="Normal"/>
    <w:uiPriority w:val="37"/>
    <w:semiHidden/>
    <w:unhideWhenUsed/>
  </w:style>
  <w:style w:type="paragraph" w:customStyle="1" w:styleId="BlokMetni">
    <w:name w:val="Blok Metni"/>
    <w:basedOn w:val="Normal"/>
    <w:uiPriority w:val="99"/>
    <w:semiHidden/>
    <w:unhideWhenUsed/>
    <w:pPr>
      <w:pBdr>
        <w:top w:val="single" w:sz="2" w:space="10" w:color="AD84C6" w:themeColor="accent1" w:frame="1"/>
        <w:left w:val="single" w:sz="2" w:space="10" w:color="AD84C6" w:themeColor="accent1" w:frame="1"/>
        <w:bottom w:val="single" w:sz="2" w:space="10" w:color="AD84C6" w:themeColor="accent1" w:frame="1"/>
        <w:right w:val="single" w:sz="2" w:space="10" w:color="AD84C6" w:themeColor="accent1" w:frame="1"/>
      </w:pBdr>
      <w:ind w:left="1152" w:right="1152"/>
    </w:pPr>
    <w:rPr>
      <w:i/>
      <w:iCs/>
      <w:color w:val="AD84C6" w:themeColor="accent1"/>
    </w:rPr>
  </w:style>
  <w:style w:type="paragraph" w:styleId="GvdeMetni">
    <w:name w:val="Body Text"/>
    <w:basedOn w:val="Normal"/>
    <w:link w:val="GvdeMetniChar"/>
    <w:uiPriority w:val="99"/>
    <w:semiHidden/>
    <w:unhideWhenUsed/>
    <w:pPr>
      <w:spacing w:after="120"/>
    </w:pPr>
  </w:style>
  <w:style w:type="character" w:customStyle="1" w:styleId="GvdeMetniChar">
    <w:name w:val="Gövde Metni Char"/>
    <w:basedOn w:val="VarsaylanParagrafYazTipi"/>
    <w:link w:val="GvdeMetni"/>
    <w:uiPriority w:val="99"/>
    <w:semiHidden/>
  </w:style>
  <w:style w:type="paragraph" w:styleId="GvdeMetni2">
    <w:name w:val="Body Text 2"/>
    <w:basedOn w:val="Normal"/>
    <w:link w:val="GvdeMetni2Char"/>
    <w:uiPriority w:val="99"/>
    <w:semiHidden/>
    <w:unhideWhenUsed/>
    <w:pPr>
      <w:spacing w:after="120" w:line="480" w:lineRule="auto"/>
    </w:pPr>
  </w:style>
  <w:style w:type="character" w:customStyle="1" w:styleId="GvdeMetni2Char">
    <w:name w:val="Gövde Metni 2 Char"/>
    <w:basedOn w:val="VarsaylanParagrafYazTipi"/>
    <w:link w:val="GvdeMetni2"/>
    <w:uiPriority w:val="99"/>
    <w:semiHidden/>
  </w:style>
  <w:style w:type="paragraph" w:styleId="GvdeMetni3">
    <w:name w:val="Body Text 3"/>
    <w:basedOn w:val="Normal"/>
    <w:link w:val="GvdeMetni3Char"/>
    <w:uiPriority w:val="99"/>
    <w:semiHidden/>
    <w:unhideWhenUsed/>
    <w:pPr>
      <w:spacing w:after="120"/>
    </w:pPr>
    <w:rPr>
      <w:sz w:val="16"/>
    </w:rPr>
  </w:style>
  <w:style w:type="character" w:customStyle="1" w:styleId="GvdeMetni3Char">
    <w:name w:val="Gövde Metni 3 Char"/>
    <w:basedOn w:val="VarsaylanParagrafYazTipi"/>
    <w:link w:val="GvdeMetni3"/>
    <w:uiPriority w:val="99"/>
    <w:semiHidden/>
    <w:rPr>
      <w:sz w:val="16"/>
    </w:rPr>
  </w:style>
  <w:style w:type="paragraph" w:styleId="GvdeMetnilkGirintisi">
    <w:name w:val="Body Text First Indent"/>
    <w:basedOn w:val="GvdeMetni"/>
    <w:link w:val="GvdeMetnilkGirintisiChar"/>
    <w:uiPriority w:val="99"/>
    <w:semiHidden/>
    <w:unhideWhenUsed/>
    <w:pPr>
      <w:spacing w:after="200"/>
      <w:ind w:firstLine="360"/>
    </w:pPr>
  </w:style>
  <w:style w:type="character" w:customStyle="1" w:styleId="GvdeMetnilkGirintisiChar">
    <w:name w:val="Gövde Metni İlk Girintisi Char"/>
    <w:basedOn w:val="GvdeMetniChar"/>
    <w:link w:val="GvdeMetnilkGirintisi"/>
    <w:uiPriority w:val="99"/>
    <w:semiHidden/>
  </w:style>
  <w:style w:type="paragraph" w:styleId="GvdeMetniGirintisi">
    <w:name w:val="Body Text Indent"/>
    <w:basedOn w:val="Normal"/>
    <w:link w:val="GvdeMetniGirintisiChar"/>
    <w:uiPriority w:val="99"/>
    <w:semiHidden/>
    <w:unhideWhenUsed/>
    <w:pPr>
      <w:spacing w:after="120"/>
      <w:ind w:left="360"/>
    </w:pPr>
  </w:style>
  <w:style w:type="character" w:customStyle="1" w:styleId="GvdeMetniGirintisiChar">
    <w:name w:val="Gövde Metni Girintisi Char"/>
    <w:basedOn w:val="VarsaylanParagrafYazTipi"/>
    <w:link w:val="GvdeMetniGirintisi"/>
    <w:uiPriority w:val="99"/>
    <w:semiHidden/>
  </w:style>
  <w:style w:type="paragraph" w:styleId="GvdeMetnilkGirintisi2">
    <w:name w:val="Body Text First Indent 2"/>
    <w:basedOn w:val="GvdeMetniGirintisi"/>
    <w:link w:val="GvdeMetnilkGirintisi2Char"/>
    <w:uiPriority w:val="99"/>
    <w:semiHidden/>
    <w:unhideWhenUsed/>
    <w:pPr>
      <w:spacing w:after="200"/>
      <w:ind w:firstLine="360"/>
    </w:pPr>
  </w:style>
  <w:style w:type="character" w:customStyle="1" w:styleId="GvdeMetnilkGirintisi2Char">
    <w:name w:val="Gövde Metni İlk Girintisi 2 Char"/>
    <w:basedOn w:val="GvdeMetniGirintisiChar"/>
    <w:link w:val="GvdeMetnilkGirintisi2"/>
    <w:uiPriority w:val="99"/>
    <w:semiHidden/>
  </w:style>
  <w:style w:type="paragraph" w:styleId="GvdeMetniGirintisi2">
    <w:name w:val="Body Text Indent 2"/>
    <w:basedOn w:val="Normal"/>
    <w:link w:val="GvdeMetniGirintisi2Char"/>
    <w:uiPriority w:val="99"/>
    <w:semiHidden/>
    <w:unhideWhenUsed/>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style>
  <w:style w:type="paragraph" w:styleId="GvdeMetniGirintisi3">
    <w:name w:val="Body Text Indent 3"/>
    <w:basedOn w:val="Normal"/>
    <w:link w:val="GvdeMetniGirintisi3Char"/>
    <w:uiPriority w:val="99"/>
    <w:semiHidden/>
    <w:unhideWhenUsed/>
    <w:pPr>
      <w:spacing w:after="120"/>
      <w:ind w:left="360"/>
    </w:pPr>
    <w:rPr>
      <w:sz w:val="16"/>
    </w:rPr>
  </w:style>
  <w:style w:type="character" w:customStyle="1" w:styleId="GvdeMetniGirintisi3Char">
    <w:name w:val="Gövde Metni Girintisi 3 Char"/>
    <w:basedOn w:val="VarsaylanParagrafYazTipi"/>
    <w:link w:val="GvdeMetniGirintisi3"/>
    <w:uiPriority w:val="99"/>
    <w:semiHidden/>
    <w:rPr>
      <w:sz w:val="16"/>
    </w:rPr>
  </w:style>
  <w:style w:type="character" w:styleId="KitapBal">
    <w:name w:val="Book Title"/>
    <w:basedOn w:val="VarsaylanParagrafYazTipi"/>
    <w:uiPriority w:val="33"/>
    <w:semiHidden/>
    <w:unhideWhenUsed/>
    <w:rPr>
      <w:b/>
      <w:bCs/>
      <w:smallCaps/>
      <w:spacing w:val="5"/>
    </w:rPr>
  </w:style>
  <w:style w:type="paragraph" w:customStyle="1" w:styleId="aklamayazs">
    <w:name w:val="açıklama yazısı"/>
    <w:basedOn w:val="Normal"/>
    <w:next w:val="Normal"/>
    <w:uiPriority w:val="35"/>
    <w:semiHidden/>
    <w:unhideWhenUsed/>
    <w:qFormat/>
    <w:pPr>
      <w:spacing w:line="240" w:lineRule="auto"/>
    </w:pPr>
    <w:rPr>
      <w:b/>
      <w:bCs/>
      <w:color w:val="AD84C6" w:themeColor="accent1"/>
      <w:sz w:val="18"/>
    </w:rPr>
  </w:style>
  <w:style w:type="paragraph" w:styleId="Kapan">
    <w:name w:val="Closing"/>
    <w:basedOn w:val="Normal"/>
    <w:link w:val="KapanChar"/>
    <w:uiPriority w:val="99"/>
    <w:semiHidden/>
    <w:unhideWhenUsed/>
    <w:pPr>
      <w:spacing w:after="0" w:line="240" w:lineRule="auto"/>
      <w:ind w:left="4320"/>
    </w:pPr>
  </w:style>
  <w:style w:type="character" w:customStyle="1" w:styleId="KapanChar">
    <w:name w:val="Kapanış Char"/>
    <w:basedOn w:val="VarsaylanParagrafYazTipi"/>
    <w:link w:val="Kapan"/>
    <w:uiPriority w:val="99"/>
    <w:semiHidden/>
  </w:style>
  <w:style w:type="table" w:styleId="RenkliKlavuz">
    <w:name w:val="Colorful Grid"/>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KlavuzVurgu1">
    <w:name w:val="Renkli Kılavuz Vurgu 1"/>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E6F3" w:themeFill="accent1" w:themeFillTint="33"/>
    </w:tcPr>
    <w:tblStylePr w:type="firstRow">
      <w:rPr>
        <w:b/>
        <w:bCs/>
      </w:rPr>
      <w:tblPr/>
      <w:tcPr>
        <w:shd w:val="clear" w:color="auto" w:fill="DECDE8" w:themeFill="accent1" w:themeFillTint="66"/>
      </w:tcPr>
    </w:tblStylePr>
    <w:tblStylePr w:type="lastRow">
      <w:rPr>
        <w:b/>
        <w:bCs/>
        <w:color w:val="000000" w:themeColor="text1"/>
      </w:rPr>
      <w:tblPr/>
      <w:tcPr>
        <w:shd w:val="clear" w:color="auto" w:fill="DECDE8" w:themeFill="accent1" w:themeFillTint="66"/>
      </w:tcPr>
    </w:tblStylePr>
    <w:tblStylePr w:type="firstCol">
      <w:rPr>
        <w:color w:val="FFFFFF" w:themeColor="background1"/>
      </w:rPr>
      <w:tblPr/>
      <w:tcPr>
        <w:shd w:val="clear" w:color="auto" w:fill="864EA8" w:themeFill="accent1" w:themeFillShade="BF"/>
      </w:tcPr>
    </w:tblStylePr>
    <w:tblStylePr w:type="lastCol">
      <w:rPr>
        <w:color w:val="FFFFFF" w:themeColor="background1"/>
      </w:rPr>
      <w:tblPr/>
      <w:tcPr>
        <w:shd w:val="clear" w:color="auto" w:fill="864EA8" w:themeFill="accent1" w:themeFillShade="BF"/>
      </w:tcPr>
    </w:tblStylePr>
    <w:tblStylePr w:type="band1Vert">
      <w:tblPr/>
      <w:tcPr>
        <w:shd w:val="clear" w:color="auto" w:fill="D6C1E2" w:themeFill="accent1" w:themeFillTint="7F"/>
      </w:tcPr>
    </w:tblStylePr>
    <w:tblStylePr w:type="band1Horz">
      <w:tblPr/>
      <w:tcPr>
        <w:shd w:val="clear" w:color="auto" w:fill="D6C1E2" w:themeFill="accent1" w:themeFillTint="7F"/>
      </w:tcPr>
    </w:tblStylePr>
  </w:style>
  <w:style w:type="table" w:customStyle="1" w:styleId="RenkliKlavuzVurgu2">
    <w:name w:val="Renkli Kılavuz Vurgu 2"/>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rPr>
      <w:tblPr/>
      <w:tcPr>
        <w:shd w:val="clear" w:color="auto" w:fill="CECDE8" w:themeFill="accent2" w:themeFillTint="66"/>
      </w:tcPr>
    </w:tblStylePr>
    <w:tblStylePr w:type="lastRow">
      <w:rPr>
        <w:b/>
        <w:bCs/>
        <w:color w:val="000000" w:themeColor="text1"/>
      </w:rPr>
      <w:tblPr/>
      <w:tcPr>
        <w:shd w:val="clear" w:color="auto" w:fill="CECDE8" w:themeFill="accent2" w:themeFillTint="66"/>
      </w:tcPr>
    </w:tblStylePr>
    <w:tblStylePr w:type="firstCol">
      <w:rPr>
        <w:color w:val="FFFFFF" w:themeColor="background1"/>
      </w:rPr>
      <w:tblPr/>
      <w:tcPr>
        <w:shd w:val="clear" w:color="auto" w:fill="514DAA" w:themeFill="accent2" w:themeFillShade="BF"/>
      </w:tcPr>
    </w:tblStylePr>
    <w:tblStylePr w:type="lastCol">
      <w:rPr>
        <w:color w:val="FFFFFF" w:themeColor="background1"/>
      </w:rPr>
      <w:tblPr/>
      <w:tcPr>
        <w:shd w:val="clear" w:color="auto" w:fill="514DAA" w:themeFill="accent2" w:themeFillShade="BF"/>
      </w:tc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customStyle="1" w:styleId="RenkliKlavuzVurgu3">
    <w:name w:val="Renkli Kılavuz Vurgu 3"/>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2EB" w:themeFill="accent3" w:themeFillTint="33"/>
    </w:tcPr>
    <w:tblStylePr w:type="firstRow">
      <w:rPr>
        <w:b/>
        <w:bCs/>
      </w:rPr>
      <w:tblPr/>
      <w:tcPr>
        <w:shd w:val="clear" w:color="auto" w:fill="BDC6D7" w:themeFill="accent3" w:themeFillTint="66"/>
      </w:tcPr>
    </w:tblStylePr>
    <w:tblStylePr w:type="lastRow">
      <w:rPr>
        <w:b/>
        <w:bCs/>
        <w:color w:val="000000" w:themeColor="text1"/>
      </w:rPr>
      <w:tblPr/>
      <w:tcPr>
        <w:shd w:val="clear" w:color="auto" w:fill="BDC6D7" w:themeFill="accent3" w:themeFillTint="66"/>
      </w:tcPr>
    </w:tblStylePr>
    <w:tblStylePr w:type="firstCol">
      <w:rPr>
        <w:color w:val="FFFFFF" w:themeColor="background1"/>
      </w:rPr>
      <w:tblPr/>
      <w:tcPr>
        <w:shd w:val="clear" w:color="auto" w:fill="455673" w:themeFill="accent3" w:themeFillShade="BF"/>
      </w:tcPr>
    </w:tblStylePr>
    <w:tblStylePr w:type="lastCol">
      <w:rPr>
        <w:color w:val="FFFFFF" w:themeColor="background1"/>
      </w:rPr>
      <w:tblPr/>
      <w:tcPr>
        <w:shd w:val="clear" w:color="auto" w:fill="455673" w:themeFill="accent3" w:themeFillShade="BF"/>
      </w:tc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customStyle="1" w:styleId="RenkliKlavuzVurgu4">
    <w:name w:val="Renkli Kılavuz Vurgu 4"/>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AEF" w:themeFill="accent4" w:themeFillTint="33"/>
    </w:tcPr>
    <w:tblStylePr w:type="firstRow">
      <w:rPr>
        <w:b/>
        <w:bCs/>
      </w:rPr>
      <w:tblPr/>
      <w:tcPr>
        <w:shd w:val="clear" w:color="auto" w:fill="C3D5DF" w:themeFill="accent4" w:themeFillTint="66"/>
      </w:tcPr>
    </w:tblStylePr>
    <w:tblStylePr w:type="lastRow">
      <w:rPr>
        <w:b/>
        <w:bCs/>
        <w:color w:val="000000" w:themeColor="text1"/>
      </w:rPr>
      <w:tblPr/>
      <w:tcPr>
        <w:shd w:val="clear" w:color="auto" w:fill="C3D5DF" w:themeFill="accent4" w:themeFillTint="66"/>
      </w:tcPr>
    </w:tblStylePr>
    <w:tblStylePr w:type="firstCol">
      <w:rPr>
        <w:color w:val="FFFFFF" w:themeColor="background1"/>
      </w:rPr>
      <w:tblPr/>
      <w:tcPr>
        <w:shd w:val="clear" w:color="auto" w:fill="497288" w:themeFill="accent4" w:themeFillShade="BF"/>
      </w:tcPr>
    </w:tblStylePr>
    <w:tblStylePr w:type="lastCol">
      <w:rPr>
        <w:color w:val="FFFFFF" w:themeColor="background1"/>
      </w:rPr>
      <w:tblPr/>
      <w:tcPr>
        <w:shd w:val="clear" w:color="auto" w:fill="497288" w:themeFill="accent4" w:themeFillShade="BF"/>
      </w:tcPr>
    </w:tblStylePr>
    <w:tblStylePr w:type="band1Vert">
      <w:tblPr/>
      <w:tcPr>
        <w:shd w:val="clear" w:color="auto" w:fill="B4CBD7" w:themeFill="accent4" w:themeFillTint="7F"/>
      </w:tcPr>
    </w:tblStylePr>
    <w:tblStylePr w:type="band1Horz">
      <w:tblPr/>
      <w:tcPr>
        <w:shd w:val="clear" w:color="auto" w:fill="B4CBD7" w:themeFill="accent4" w:themeFillTint="7F"/>
      </w:tcPr>
    </w:tblStylePr>
  </w:style>
  <w:style w:type="table" w:customStyle="1" w:styleId="RenkliKlavuzVurgu5">
    <w:name w:val="Renkli Kılavuz Vurgu 5"/>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customStyle="1" w:styleId="RenkliKlavuzVurgu6">
    <w:name w:val="Renkli Kılavuz Vurgu 6"/>
    <w:basedOn w:val="NormalTablo"/>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6E6" w:themeFill="accent6" w:themeFillTint="33"/>
    </w:tcPr>
    <w:tblStylePr w:type="firstRow">
      <w:rPr>
        <w:b/>
        <w:bCs/>
      </w:rPr>
      <w:tblPr/>
      <w:tcPr>
        <w:shd w:val="clear" w:color="auto" w:fill="C4CCCD" w:themeFill="accent6" w:themeFillTint="66"/>
      </w:tcPr>
    </w:tblStylePr>
    <w:tblStylePr w:type="lastRow">
      <w:rPr>
        <w:b/>
        <w:bCs/>
        <w:color w:val="000000" w:themeColor="text1"/>
      </w:rPr>
      <w:tblPr/>
      <w:tcPr>
        <w:shd w:val="clear" w:color="auto" w:fill="C4CCCD" w:themeFill="accent6" w:themeFillTint="66"/>
      </w:tcPr>
    </w:tblStylePr>
    <w:tblStylePr w:type="firstCol">
      <w:rPr>
        <w:color w:val="FFFFFF" w:themeColor="background1"/>
      </w:rPr>
      <w:tblPr/>
      <w:tcPr>
        <w:shd w:val="clear" w:color="auto" w:fill="536061" w:themeFill="accent6" w:themeFillShade="BF"/>
      </w:tcPr>
    </w:tblStylePr>
    <w:tblStylePr w:type="lastCol">
      <w:rPr>
        <w:color w:val="FFFFFF" w:themeColor="background1"/>
      </w:rPr>
      <w:tblPr/>
      <w:tcPr>
        <w:shd w:val="clear" w:color="auto" w:fill="536061" w:themeFill="accent6" w:themeFillShade="BF"/>
      </w:tcPr>
    </w:tblStylePr>
    <w:tblStylePr w:type="band1Vert">
      <w:tblPr/>
      <w:tcPr>
        <w:shd w:val="clear" w:color="auto" w:fill="B6C0C1" w:themeFill="accent6" w:themeFillTint="7F"/>
      </w:tcPr>
    </w:tblStylePr>
    <w:tblStylePr w:type="band1Horz">
      <w:tblPr/>
      <w:tcPr>
        <w:shd w:val="clear" w:color="auto" w:fill="B6C0C1" w:themeFill="accent6" w:themeFillTint="7F"/>
      </w:tcPr>
    </w:tblStylePr>
  </w:style>
  <w:style w:type="table" w:styleId="RenkliListe">
    <w:name w:val="Colorful List"/>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56B2" w:themeFill="accent2" w:themeFillShade="CC"/>
      </w:tcPr>
    </w:tblStylePr>
    <w:tblStylePr w:type="lastRow">
      <w:rPr>
        <w:b/>
        <w:bCs/>
        <w:color w:val="5A56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Vurgu1">
    <w:name w:val="Renkli Liste Vurgu 1"/>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2F9" w:themeFill="accent1" w:themeFillTint="19"/>
    </w:tcPr>
    <w:tblStylePr w:type="firstRow">
      <w:rPr>
        <w:b/>
        <w:bCs/>
        <w:color w:val="FFFFFF" w:themeColor="background1"/>
      </w:rPr>
      <w:tblPr/>
      <w:tcPr>
        <w:tcBorders>
          <w:bottom w:val="single" w:sz="12" w:space="0" w:color="FFFFFF" w:themeColor="background1"/>
        </w:tcBorders>
        <w:shd w:val="clear" w:color="auto" w:fill="5A56B2" w:themeFill="accent2" w:themeFillShade="CC"/>
      </w:tcPr>
    </w:tblStylePr>
    <w:tblStylePr w:type="lastRow">
      <w:rPr>
        <w:b/>
        <w:bCs/>
        <w:color w:val="5A56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0F1" w:themeFill="accent1" w:themeFillTint="3F"/>
      </w:tcPr>
    </w:tblStylePr>
    <w:tblStylePr w:type="band1Horz">
      <w:tblPr/>
      <w:tcPr>
        <w:shd w:val="clear" w:color="auto" w:fill="EEE6F3" w:themeFill="accent1" w:themeFillTint="33"/>
      </w:tcPr>
    </w:tblStylePr>
  </w:style>
  <w:style w:type="table" w:customStyle="1" w:styleId="RenkliListeVurgu2">
    <w:name w:val="Renkli Liste Vurgu 2"/>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2F9" w:themeFill="accent2" w:themeFillTint="19"/>
    </w:tcPr>
    <w:tblStylePr w:type="firstRow">
      <w:rPr>
        <w:b/>
        <w:bCs/>
        <w:color w:val="FFFFFF" w:themeColor="background1"/>
      </w:rPr>
      <w:tblPr/>
      <w:tcPr>
        <w:tcBorders>
          <w:bottom w:val="single" w:sz="12" w:space="0" w:color="FFFFFF" w:themeColor="background1"/>
        </w:tcBorders>
        <w:shd w:val="clear" w:color="auto" w:fill="5A56B2" w:themeFill="accent2" w:themeFillShade="CC"/>
      </w:tcPr>
    </w:tblStylePr>
    <w:tblStylePr w:type="lastRow">
      <w:rPr>
        <w:b/>
        <w:bCs/>
        <w:color w:val="5A56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0F1" w:themeFill="accent2" w:themeFillTint="3F"/>
      </w:tcPr>
    </w:tblStylePr>
    <w:tblStylePr w:type="band1Horz">
      <w:tblPr/>
      <w:tcPr>
        <w:shd w:val="clear" w:color="auto" w:fill="E6E6F3" w:themeFill="accent2" w:themeFillTint="33"/>
      </w:tcPr>
    </w:tblStylePr>
  </w:style>
  <w:style w:type="table" w:customStyle="1" w:styleId="RenkliListeVurgu3">
    <w:name w:val="Renkli Liste Vurgu 3"/>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1F5" w:themeFill="accent3" w:themeFillTint="19"/>
    </w:tcPr>
    <w:tblStylePr w:type="firstRow">
      <w:rPr>
        <w:b/>
        <w:bCs/>
        <w:color w:val="FFFFFF" w:themeColor="background1"/>
      </w:rPr>
      <w:tblPr/>
      <w:tcPr>
        <w:tcBorders>
          <w:bottom w:val="single" w:sz="12" w:space="0" w:color="FFFFFF" w:themeColor="background1"/>
        </w:tcBorders>
        <w:shd w:val="clear" w:color="auto" w:fill="4E7A92" w:themeFill="accent4" w:themeFillShade="CC"/>
      </w:tcPr>
    </w:tblStylePr>
    <w:tblStylePr w:type="lastRow">
      <w:rPr>
        <w:b/>
        <w:bCs/>
        <w:color w:val="4E7A9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6" w:themeFill="accent3" w:themeFillTint="3F"/>
      </w:tcPr>
    </w:tblStylePr>
    <w:tblStylePr w:type="band1Horz">
      <w:tblPr/>
      <w:tcPr>
        <w:shd w:val="clear" w:color="auto" w:fill="DEE2EB" w:themeFill="accent3" w:themeFillTint="33"/>
      </w:tcPr>
    </w:tblStylePr>
  </w:style>
  <w:style w:type="table" w:customStyle="1" w:styleId="RenkliListeVurgu4">
    <w:name w:val="Renkli Liste Vurgu 4"/>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4F7" w:themeFill="accent4" w:themeFillTint="19"/>
    </w:tcPr>
    <w:tblStylePr w:type="firstRow">
      <w:rPr>
        <w:b/>
        <w:bCs/>
        <w:color w:val="FFFFFF" w:themeColor="background1"/>
      </w:rPr>
      <w:tblPr/>
      <w:tcPr>
        <w:tcBorders>
          <w:bottom w:val="single" w:sz="12" w:space="0" w:color="FFFFFF" w:themeColor="background1"/>
        </w:tcBorders>
        <w:shd w:val="clear" w:color="auto" w:fill="4A5B7A" w:themeFill="accent3" w:themeFillShade="CC"/>
      </w:tcPr>
    </w:tblStylePr>
    <w:tblStylePr w:type="lastRow">
      <w:rPr>
        <w:b/>
        <w:bCs/>
        <w:color w:val="4A5B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5EB" w:themeFill="accent4" w:themeFillTint="3F"/>
      </w:tcPr>
    </w:tblStylePr>
    <w:tblStylePr w:type="band1Horz">
      <w:tblPr/>
      <w:tcPr>
        <w:shd w:val="clear" w:color="auto" w:fill="E1EAEF" w:themeFill="accent4" w:themeFillTint="33"/>
      </w:tcPr>
    </w:tblStylePr>
  </w:style>
  <w:style w:type="table" w:customStyle="1" w:styleId="RenkliListeVurgu5">
    <w:name w:val="Renkli Liste Vurgu 5"/>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586668" w:themeFill="accent6" w:themeFillShade="CC"/>
      </w:tcPr>
    </w:tblStylePr>
    <w:tblStylePr w:type="lastRow">
      <w:rPr>
        <w:b/>
        <w:bCs/>
        <w:color w:val="586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customStyle="1" w:styleId="RenkliListeVurgu6">
    <w:name w:val="Renkli Liste Vurgu 6"/>
    <w:basedOn w:val="NormalTablo"/>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2F3"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0E0" w:themeFill="accent6" w:themeFillTint="3F"/>
      </w:tcPr>
    </w:tblStylePr>
    <w:tblStylePr w:type="band1Horz">
      <w:tblPr/>
      <w:tcPr>
        <w:shd w:val="clear" w:color="auto" w:fill="E1E6E6" w:themeFill="accent6" w:themeFillTint="33"/>
      </w:tcPr>
    </w:tblStylePr>
  </w:style>
  <w:style w:type="table" w:styleId="RenkliGlgeleme">
    <w:name w:val="Colorful Shading"/>
    <w:basedOn w:val="NormalTablo"/>
    <w:uiPriority w:val="71"/>
    <w:pPr>
      <w:spacing w:after="0" w:line="240" w:lineRule="auto"/>
    </w:pPr>
    <w:rPr>
      <w:color w:val="000000" w:themeColor="text1"/>
    </w:rPr>
    <w:tblPr>
      <w:tblStyleRowBandSize w:val="1"/>
      <w:tblStyleColBandSize w:val="1"/>
      <w:tblInd w:w="0" w:type="dxa"/>
      <w:tblBorders>
        <w:top w:val="single" w:sz="24" w:space="0" w:color="8784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GlgelemeVurgu1">
    <w:name w:val="Renkli Gölgeleme Vurgu 1"/>
    <w:basedOn w:val="NormalTablo"/>
    <w:uiPriority w:val="71"/>
    <w:pPr>
      <w:spacing w:after="0" w:line="240" w:lineRule="auto"/>
    </w:pPr>
    <w:rPr>
      <w:color w:val="000000" w:themeColor="text1"/>
    </w:rPr>
    <w:tblPr>
      <w:tblStyleRowBandSize w:val="1"/>
      <w:tblStyleColBandSize w:val="1"/>
      <w:tblInd w:w="0" w:type="dxa"/>
      <w:tblBorders>
        <w:top w:val="single" w:sz="24" w:space="0" w:color="8784C7" w:themeColor="accent2"/>
        <w:left w:val="single" w:sz="4" w:space="0" w:color="AD84C6" w:themeColor="accent1"/>
        <w:bottom w:val="single" w:sz="4" w:space="0" w:color="AD84C6" w:themeColor="accent1"/>
        <w:right w:val="single" w:sz="4" w:space="0" w:color="AD84C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2F9" w:themeFill="accent1" w:themeFillTint="19"/>
    </w:tcPr>
    <w:tblStylePr w:type="firstRow">
      <w:rPr>
        <w:b/>
        <w:bCs/>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E87" w:themeFill="accent1" w:themeFillShade="99"/>
      </w:tcPr>
    </w:tblStylePr>
    <w:tblStylePr w:type="firstCol">
      <w:rPr>
        <w:color w:val="FFFFFF" w:themeColor="background1"/>
      </w:rPr>
      <w:tblPr/>
      <w:tcPr>
        <w:tcBorders>
          <w:top w:val="nil"/>
          <w:left w:val="nil"/>
          <w:bottom w:val="nil"/>
          <w:right w:val="nil"/>
          <w:insideH w:val="single" w:sz="4" w:space="0" w:color="6B3E87" w:themeColor="accent1" w:themeShade="99"/>
          <w:insideV w:val="nil"/>
        </w:tcBorders>
        <w:shd w:val="clear" w:color="auto" w:fill="6B3E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3E87" w:themeFill="accent1" w:themeFillShade="99"/>
      </w:tcPr>
    </w:tblStylePr>
    <w:tblStylePr w:type="band1Vert">
      <w:tblPr/>
      <w:tcPr>
        <w:shd w:val="clear" w:color="auto" w:fill="DECDE8" w:themeFill="accent1" w:themeFillTint="66"/>
      </w:tcPr>
    </w:tblStylePr>
    <w:tblStylePr w:type="band1Horz">
      <w:tblPr/>
      <w:tcPr>
        <w:shd w:val="clear" w:color="auto" w:fill="D6C1E2" w:themeFill="accent1" w:themeFillTint="7F"/>
      </w:tcPr>
    </w:tblStylePr>
    <w:tblStylePr w:type="neCell">
      <w:rPr>
        <w:color w:val="000000" w:themeColor="text1"/>
      </w:rPr>
    </w:tblStylePr>
    <w:tblStylePr w:type="nwCell">
      <w:rPr>
        <w:color w:val="000000" w:themeColor="text1"/>
      </w:rPr>
    </w:tblStylePr>
  </w:style>
  <w:style w:type="table" w:customStyle="1" w:styleId="RenkliGlgelemeVurgu2">
    <w:name w:val="Renkli Gölgeleme Vurgu 2"/>
    <w:basedOn w:val="NormalTablo"/>
    <w:uiPriority w:val="71"/>
    <w:pPr>
      <w:spacing w:after="0" w:line="240" w:lineRule="auto"/>
    </w:pPr>
    <w:rPr>
      <w:color w:val="000000" w:themeColor="text1"/>
    </w:rPr>
    <w:tblPr>
      <w:tblStyleRowBandSize w:val="1"/>
      <w:tblStyleColBandSize w:val="1"/>
      <w:tblInd w:w="0" w:type="dxa"/>
      <w:tblBorders>
        <w:top w:val="single" w:sz="24" w:space="0" w:color="8784C7" w:themeColor="accent2"/>
        <w:left w:val="single" w:sz="4" w:space="0" w:color="8784C7" w:themeColor="accent2"/>
        <w:bottom w:val="single" w:sz="4" w:space="0" w:color="8784C7" w:themeColor="accent2"/>
        <w:right w:val="single" w:sz="4" w:space="0" w:color="8784C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2F9" w:themeFill="accent2" w:themeFillTint="19"/>
    </w:tcPr>
    <w:tblStylePr w:type="firstRow">
      <w:rPr>
        <w:b/>
        <w:bCs/>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E88" w:themeFill="accent2" w:themeFillShade="99"/>
      </w:tcPr>
    </w:tblStylePr>
    <w:tblStylePr w:type="firstCol">
      <w:rPr>
        <w:color w:val="FFFFFF" w:themeColor="background1"/>
      </w:rPr>
      <w:tblPr/>
      <w:tcPr>
        <w:tcBorders>
          <w:top w:val="nil"/>
          <w:left w:val="nil"/>
          <w:bottom w:val="nil"/>
          <w:right w:val="nil"/>
          <w:insideH w:val="single" w:sz="4" w:space="0" w:color="413E88" w:themeColor="accent2" w:themeShade="99"/>
          <w:insideV w:val="nil"/>
        </w:tcBorders>
        <w:shd w:val="clear" w:color="auto" w:fill="413E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E88" w:themeFill="accent2" w:themeFillShade="99"/>
      </w:tcPr>
    </w:tblStylePr>
    <w:tblStylePr w:type="band1Vert">
      <w:tblPr/>
      <w:tcPr>
        <w:shd w:val="clear" w:color="auto" w:fill="CECDE8" w:themeFill="accent2" w:themeFillTint="66"/>
      </w:tcPr>
    </w:tblStylePr>
    <w:tblStylePr w:type="band1Horz">
      <w:tblPr/>
      <w:tcPr>
        <w:shd w:val="clear" w:color="auto" w:fill="C2C1E3" w:themeFill="accent2" w:themeFillTint="7F"/>
      </w:tcPr>
    </w:tblStylePr>
    <w:tblStylePr w:type="neCell">
      <w:rPr>
        <w:color w:val="000000" w:themeColor="text1"/>
      </w:rPr>
    </w:tblStylePr>
    <w:tblStylePr w:type="nwCell">
      <w:rPr>
        <w:color w:val="000000" w:themeColor="text1"/>
      </w:rPr>
    </w:tblStylePr>
  </w:style>
  <w:style w:type="table" w:customStyle="1" w:styleId="RenkliGlgelemeVurgu3">
    <w:name w:val="Renkli Gölgeleme Vurgu 3"/>
    <w:basedOn w:val="NormalTablo"/>
    <w:uiPriority w:val="71"/>
    <w:pPr>
      <w:spacing w:after="0" w:line="240" w:lineRule="auto"/>
    </w:pPr>
    <w:rPr>
      <w:color w:val="000000" w:themeColor="text1"/>
    </w:rPr>
    <w:tblPr>
      <w:tblStyleRowBandSize w:val="1"/>
      <w:tblStyleColBandSize w:val="1"/>
      <w:tblInd w:w="0" w:type="dxa"/>
      <w:tblBorders>
        <w:top w:val="single" w:sz="24" w:space="0" w:color="6997AF" w:themeColor="accent4"/>
        <w:left w:val="single" w:sz="4" w:space="0" w:color="5D739A" w:themeColor="accent3"/>
        <w:bottom w:val="single" w:sz="4" w:space="0" w:color="5D739A" w:themeColor="accent3"/>
        <w:right w:val="single" w:sz="4" w:space="0" w:color="5D739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1F5" w:themeFill="accent3" w:themeFillTint="19"/>
    </w:tcPr>
    <w:tblStylePr w:type="firstRow">
      <w:rPr>
        <w:b/>
        <w:bCs/>
      </w:rPr>
      <w:tblPr/>
      <w:tcPr>
        <w:tcBorders>
          <w:top w:val="nil"/>
          <w:left w:val="nil"/>
          <w:bottom w:val="single" w:sz="24" w:space="0" w:color="6997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45C" w:themeFill="accent3" w:themeFillShade="99"/>
      </w:tcPr>
    </w:tblStylePr>
    <w:tblStylePr w:type="firstCol">
      <w:rPr>
        <w:color w:val="FFFFFF" w:themeColor="background1"/>
      </w:rPr>
      <w:tblPr/>
      <w:tcPr>
        <w:tcBorders>
          <w:top w:val="nil"/>
          <w:left w:val="nil"/>
          <w:bottom w:val="nil"/>
          <w:right w:val="nil"/>
          <w:insideH w:val="single" w:sz="4" w:space="0" w:color="37445C" w:themeColor="accent3" w:themeShade="99"/>
          <w:insideV w:val="nil"/>
        </w:tcBorders>
        <w:shd w:val="clear" w:color="auto" w:fill="3744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45C" w:themeFill="accent3" w:themeFillShade="99"/>
      </w:tcPr>
    </w:tblStylePr>
    <w:tblStylePr w:type="band1Vert">
      <w:tblPr/>
      <w:tcPr>
        <w:shd w:val="clear" w:color="auto" w:fill="BDC6D7" w:themeFill="accent3" w:themeFillTint="66"/>
      </w:tcPr>
    </w:tblStylePr>
    <w:tblStylePr w:type="band1Horz">
      <w:tblPr/>
      <w:tcPr>
        <w:shd w:val="clear" w:color="auto" w:fill="ADB8CD" w:themeFill="accent3" w:themeFillTint="7F"/>
      </w:tcPr>
    </w:tblStylePr>
  </w:style>
  <w:style w:type="table" w:customStyle="1" w:styleId="RenkliGlgelemeVurgu4">
    <w:name w:val="Renkli Gölgeleme Vurgu 4"/>
    <w:basedOn w:val="NormalTablo"/>
    <w:uiPriority w:val="71"/>
    <w:pPr>
      <w:spacing w:after="0" w:line="240" w:lineRule="auto"/>
    </w:pPr>
    <w:rPr>
      <w:color w:val="000000" w:themeColor="text1"/>
    </w:rPr>
    <w:tblPr>
      <w:tblStyleRowBandSize w:val="1"/>
      <w:tblStyleColBandSize w:val="1"/>
      <w:tblInd w:w="0" w:type="dxa"/>
      <w:tblBorders>
        <w:top w:val="single" w:sz="24" w:space="0" w:color="5D739A" w:themeColor="accent3"/>
        <w:left w:val="single" w:sz="4" w:space="0" w:color="6997AF" w:themeColor="accent4"/>
        <w:bottom w:val="single" w:sz="4" w:space="0" w:color="6997AF" w:themeColor="accent4"/>
        <w:right w:val="single" w:sz="4" w:space="0" w:color="6997A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4F7" w:themeFill="accent4" w:themeFillTint="19"/>
    </w:tcPr>
    <w:tblStylePr w:type="firstRow">
      <w:rPr>
        <w:b/>
        <w:bCs/>
      </w:rPr>
      <w:tblPr/>
      <w:tcPr>
        <w:tcBorders>
          <w:top w:val="nil"/>
          <w:left w:val="nil"/>
          <w:bottom w:val="single" w:sz="24" w:space="0" w:color="5D73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B6D" w:themeFill="accent4" w:themeFillShade="99"/>
      </w:tcPr>
    </w:tblStylePr>
    <w:tblStylePr w:type="firstCol">
      <w:rPr>
        <w:color w:val="FFFFFF" w:themeColor="background1"/>
      </w:rPr>
      <w:tblPr/>
      <w:tcPr>
        <w:tcBorders>
          <w:top w:val="nil"/>
          <w:left w:val="nil"/>
          <w:bottom w:val="nil"/>
          <w:right w:val="nil"/>
          <w:insideH w:val="single" w:sz="4" w:space="0" w:color="3A5B6D" w:themeColor="accent4" w:themeShade="99"/>
          <w:insideV w:val="nil"/>
        </w:tcBorders>
        <w:shd w:val="clear" w:color="auto" w:fill="3A5B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5B6D" w:themeFill="accent4" w:themeFillShade="99"/>
      </w:tcPr>
    </w:tblStylePr>
    <w:tblStylePr w:type="band1Vert">
      <w:tblPr/>
      <w:tcPr>
        <w:shd w:val="clear" w:color="auto" w:fill="C3D5DF" w:themeFill="accent4" w:themeFillTint="66"/>
      </w:tcPr>
    </w:tblStylePr>
    <w:tblStylePr w:type="band1Horz">
      <w:tblPr/>
      <w:tcPr>
        <w:shd w:val="clear" w:color="auto" w:fill="B4CBD7" w:themeFill="accent4" w:themeFillTint="7F"/>
      </w:tcPr>
    </w:tblStylePr>
    <w:tblStylePr w:type="neCell">
      <w:rPr>
        <w:color w:val="000000" w:themeColor="text1"/>
      </w:rPr>
    </w:tblStylePr>
    <w:tblStylePr w:type="nwCell">
      <w:rPr>
        <w:color w:val="000000" w:themeColor="text1"/>
      </w:rPr>
    </w:tblStylePr>
  </w:style>
  <w:style w:type="table" w:customStyle="1" w:styleId="RenkliGlgelemeVurgu5">
    <w:name w:val="Renkli Gölgeleme Vurgu 5"/>
    <w:basedOn w:val="NormalTablo"/>
    <w:uiPriority w:val="71"/>
    <w:pPr>
      <w:spacing w:after="0" w:line="240" w:lineRule="auto"/>
    </w:pPr>
    <w:rPr>
      <w:color w:val="000000" w:themeColor="text1"/>
    </w:rPr>
    <w:tblPr>
      <w:tblStyleRowBandSize w:val="1"/>
      <w:tblStyleColBandSize w:val="1"/>
      <w:tblInd w:w="0" w:type="dxa"/>
      <w:tblBorders>
        <w:top w:val="single" w:sz="24" w:space="0" w:color="6F8183"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6F7" w:themeFill="accent5" w:themeFillTint="19"/>
    </w:tcPr>
    <w:tblStylePr w:type="firstRow">
      <w:rPr>
        <w:b/>
        <w:bCs/>
      </w:rPr>
      <w:tblPr/>
      <w:tcPr>
        <w:tcBorders>
          <w:top w:val="nil"/>
          <w:left w:val="nil"/>
          <w:bottom w:val="single" w:sz="24" w:space="0" w:color="6F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customStyle="1" w:styleId="RenkliGlgelemeVurgu6">
    <w:name w:val="Renkli Gölgeleme Vurgu 6"/>
    <w:basedOn w:val="NormalTablo"/>
    <w:uiPriority w:val="71"/>
    <w:pPr>
      <w:spacing w:after="0" w:line="240" w:lineRule="auto"/>
    </w:pPr>
    <w:rPr>
      <w:color w:val="000000" w:themeColor="text1"/>
    </w:rPr>
    <w:tblPr>
      <w:tblStyleRowBandSize w:val="1"/>
      <w:tblStyleColBandSize w:val="1"/>
      <w:tblInd w:w="0" w:type="dxa"/>
      <w:tblBorders>
        <w:top w:val="single" w:sz="24" w:space="0" w:color="84ACB6" w:themeColor="accent5"/>
        <w:left w:val="single" w:sz="4" w:space="0" w:color="6F8183" w:themeColor="accent6"/>
        <w:bottom w:val="single" w:sz="4" w:space="0" w:color="6F8183" w:themeColor="accent6"/>
        <w:right w:val="single" w:sz="4" w:space="0" w:color="6F8183"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2F3"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D4E" w:themeFill="accent6" w:themeFillShade="99"/>
      </w:tcPr>
    </w:tblStylePr>
    <w:tblStylePr w:type="firstCol">
      <w:rPr>
        <w:color w:val="FFFFFF" w:themeColor="background1"/>
      </w:rPr>
      <w:tblPr/>
      <w:tcPr>
        <w:tcBorders>
          <w:top w:val="nil"/>
          <w:left w:val="nil"/>
          <w:bottom w:val="nil"/>
          <w:right w:val="nil"/>
          <w:insideH w:val="single" w:sz="4" w:space="0" w:color="424D4E" w:themeColor="accent6" w:themeShade="99"/>
          <w:insideV w:val="nil"/>
        </w:tcBorders>
        <w:shd w:val="clear" w:color="auto" w:fill="42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4D4E" w:themeFill="accent6" w:themeFillShade="99"/>
      </w:tcPr>
    </w:tblStylePr>
    <w:tblStylePr w:type="band1Vert">
      <w:tblPr/>
      <w:tcPr>
        <w:shd w:val="clear" w:color="auto" w:fill="C4CCCD" w:themeFill="accent6" w:themeFillTint="66"/>
      </w:tcPr>
    </w:tblStylePr>
    <w:tblStylePr w:type="band1Horz">
      <w:tblPr/>
      <w:tcPr>
        <w:shd w:val="clear" w:color="auto" w:fill="B6C0C1" w:themeFill="accent6" w:themeFillTint="7F"/>
      </w:tcPr>
    </w:tblStylePr>
    <w:tblStylePr w:type="neCell">
      <w:rPr>
        <w:color w:val="000000" w:themeColor="text1"/>
      </w:rPr>
    </w:tblStylePr>
    <w:tblStylePr w:type="nwCell">
      <w:rPr>
        <w:color w:val="000000" w:themeColor="text1"/>
      </w:rPr>
    </w:tblStylePr>
  </w:style>
  <w:style w:type="character" w:customStyle="1" w:styleId="ekaklamareferans">
    <w:name w:val="ek açıklama referansı"/>
    <w:basedOn w:val="VarsaylanParagrafYazTipi"/>
    <w:uiPriority w:val="99"/>
    <w:semiHidden/>
    <w:unhideWhenUsed/>
    <w:rPr>
      <w:sz w:val="16"/>
    </w:rPr>
  </w:style>
  <w:style w:type="paragraph" w:customStyle="1" w:styleId="ekaklamametni">
    <w:name w:val="ek açıklama metni"/>
    <w:basedOn w:val="Normal"/>
    <w:link w:val="AklamaMetniKarakteri"/>
    <w:uiPriority w:val="99"/>
    <w:semiHidden/>
    <w:unhideWhenUsed/>
    <w:pPr>
      <w:spacing w:line="240" w:lineRule="auto"/>
    </w:pPr>
  </w:style>
  <w:style w:type="character" w:customStyle="1" w:styleId="AklamaMetniKarakteri">
    <w:name w:val="Açıklama Metni Karakteri"/>
    <w:basedOn w:val="VarsaylanParagrafYazTipi"/>
    <w:link w:val="ekaklamametni"/>
    <w:uiPriority w:val="99"/>
    <w:semiHidden/>
    <w:rPr>
      <w:sz w:val="20"/>
    </w:rPr>
  </w:style>
  <w:style w:type="paragraph" w:customStyle="1" w:styleId="ekaklamakonusu">
    <w:name w:val="ek açıklama konusu"/>
    <w:basedOn w:val="ekaklamametni"/>
    <w:next w:val="ekaklamametni"/>
    <w:link w:val="AklamaKonusuKarakteri"/>
    <w:uiPriority w:val="99"/>
    <w:semiHidden/>
    <w:unhideWhenUsed/>
    <w:rPr>
      <w:b/>
      <w:bCs/>
    </w:rPr>
  </w:style>
  <w:style w:type="character" w:customStyle="1" w:styleId="AklamaKonusuKarakteri">
    <w:name w:val="Açıklama Konusu Karakteri"/>
    <w:basedOn w:val="AklamaMetniKarakteri"/>
    <w:link w:val="ekaklamakonusu"/>
    <w:uiPriority w:val="99"/>
    <w:semiHidden/>
    <w:rPr>
      <w:b/>
      <w:bCs/>
      <w:sz w:val="20"/>
    </w:rPr>
  </w:style>
  <w:style w:type="table" w:styleId="KoyuListe">
    <w:name w:val="Dark List"/>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KoyuListeVurgu1">
    <w:name w:val="Koyu Liste Vurgu 1"/>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D84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34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64E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64EA8" w:themeFill="accent1" w:themeFillShade="BF"/>
      </w:tcPr>
    </w:tblStylePr>
    <w:tblStylePr w:type="band1Vert">
      <w:tblPr/>
      <w:tcPr>
        <w:tcBorders>
          <w:top w:val="nil"/>
          <w:left w:val="nil"/>
          <w:bottom w:val="nil"/>
          <w:right w:val="nil"/>
          <w:insideH w:val="nil"/>
          <w:insideV w:val="nil"/>
        </w:tcBorders>
        <w:shd w:val="clear" w:color="auto" w:fill="864EA8" w:themeFill="accent1" w:themeFillShade="BF"/>
      </w:tcPr>
    </w:tblStylePr>
    <w:tblStylePr w:type="band1Horz">
      <w:tblPr/>
      <w:tcPr>
        <w:tcBorders>
          <w:top w:val="nil"/>
          <w:left w:val="nil"/>
          <w:bottom w:val="nil"/>
          <w:right w:val="nil"/>
          <w:insideH w:val="nil"/>
          <w:insideV w:val="nil"/>
        </w:tcBorders>
        <w:shd w:val="clear" w:color="auto" w:fill="864EA8" w:themeFill="accent1" w:themeFillShade="BF"/>
      </w:tcPr>
    </w:tblStylePr>
  </w:style>
  <w:style w:type="table" w:customStyle="1" w:styleId="KoyuListeVurgu2">
    <w:name w:val="Koyu Liste Vurgu 2"/>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784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3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D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DAA" w:themeFill="accent2" w:themeFillShade="BF"/>
      </w:tcPr>
    </w:tblStylePr>
    <w:tblStylePr w:type="band1Vert">
      <w:tblPr/>
      <w:tcPr>
        <w:tcBorders>
          <w:top w:val="nil"/>
          <w:left w:val="nil"/>
          <w:bottom w:val="nil"/>
          <w:right w:val="nil"/>
          <w:insideH w:val="nil"/>
          <w:insideV w:val="nil"/>
        </w:tcBorders>
        <w:shd w:val="clear" w:color="auto" w:fill="514DAA" w:themeFill="accent2" w:themeFillShade="BF"/>
      </w:tcPr>
    </w:tblStylePr>
    <w:tblStylePr w:type="band1Horz">
      <w:tblPr/>
      <w:tcPr>
        <w:tcBorders>
          <w:top w:val="nil"/>
          <w:left w:val="nil"/>
          <w:bottom w:val="nil"/>
          <w:right w:val="nil"/>
          <w:insideH w:val="nil"/>
          <w:insideV w:val="nil"/>
        </w:tcBorders>
        <w:shd w:val="clear" w:color="auto" w:fill="514DAA" w:themeFill="accent2" w:themeFillShade="BF"/>
      </w:tcPr>
    </w:tblStylePr>
  </w:style>
  <w:style w:type="table" w:customStyle="1" w:styleId="KoyuListeVurgu3">
    <w:name w:val="Koyu Liste Vurgu 3"/>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D73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39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6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673" w:themeFill="accent3" w:themeFillShade="BF"/>
      </w:tcPr>
    </w:tblStylePr>
    <w:tblStylePr w:type="band1Vert">
      <w:tblPr/>
      <w:tcPr>
        <w:tcBorders>
          <w:top w:val="nil"/>
          <w:left w:val="nil"/>
          <w:bottom w:val="nil"/>
          <w:right w:val="nil"/>
          <w:insideH w:val="nil"/>
          <w:insideV w:val="nil"/>
        </w:tcBorders>
        <w:shd w:val="clear" w:color="auto" w:fill="455673" w:themeFill="accent3" w:themeFillShade="BF"/>
      </w:tcPr>
    </w:tblStylePr>
    <w:tblStylePr w:type="band1Horz">
      <w:tblPr/>
      <w:tcPr>
        <w:tcBorders>
          <w:top w:val="nil"/>
          <w:left w:val="nil"/>
          <w:bottom w:val="nil"/>
          <w:right w:val="nil"/>
          <w:insideH w:val="nil"/>
          <w:insideV w:val="nil"/>
        </w:tcBorders>
        <w:shd w:val="clear" w:color="auto" w:fill="455673" w:themeFill="accent3" w:themeFillShade="BF"/>
      </w:tcPr>
    </w:tblStylePr>
  </w:style>
  <w:style w:type="table" w:customStyle="1" w:styleId="KoyuListeVurgu4">
    <w:name w:val="Koyu Liste Vurgu 4"/>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997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C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72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7288" w:themeFill="accent4" w:themeFillShade="BF"/>
      </w:tcPr>
    </w:tblStylePr>
    <w:tblStylePr w:type="band1Vert">
      <w:tblPr/>
      <w:tcPr>
        <w:tcBorders>
          <w:top w:val="nil"/>
          <w:left w:val="nil"/>
          <w:bottom w:val="nil"/>
          <w:right w:val="nil"/>
          <w:insideH w:val="nil"/>
          <w:insideV w:val="nil"/>
        </w:tcBorders>
        <w:shd w:val="clear" w:color="auto" w:fill="497288" w:themeFill="accent4" w:themeFillShade="BF"/>
      </w:tcPr>
    </w:tblStylePr>
    <w:tblStylePr w:type="band1Horz">
      <w:tblPr/>
      <w:tcPr>
        <w:tcBorders>
          <w:top w:val="nil"/>
          <w:left w:val="nil"/>
          <w:bottom w:val="nil"/>
          <w:right w:val="nil"/>
          <w:insideH w:val="nil"/>
          <w:insideV w:val="nil"/>
        </w:tcBorders>
        <w:shd w:val="clear" w:color="auto" w:fill="497288" w:themeFill="accent4" w:themeFillShade="BF"/>
      </w:tcPr>
    </w:tblStylePr>
  </w:style>
  <w:style w:type="table" w:customStyle="1" w:styleId="KoyuListeVurgu5">
    <w:name w:val="Koyu Liste Vurgu 5"/>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customStyle="1" w:styleId="KoyuListeVurgu6">
    <w:name w:val="Koyu Liste Vurgu 6"/>
    <w:basedOn w:val="NormalTablo"/>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60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6061" w:themeFill="accent6" w:themeFillShade="BF"/>
      </w:tcPr>
    </w:tblStylePr>
    <w:tblStylePr w:type="band1Vert">
      <w:tblPr/>
      <w:tcPr>
        <w:tcBorders>
          <w:top w:val="nil"/>
          <w:left w:val="nil"/>
          <w:bottom w:val="nil"/>
          <w:right w:val="nil"/>
          <w:insideH w:val="nil"/>
          <w:insideV w:val="nil"/>
        </w:tcBorders>
        <w:shd w:val="clear" w:color="auto" w:fill="536061" w:themeFill="accent6" w:themeFillShade="BF"/>
      </w:tcPr>
    </w:tblStylePr>
    <w:tblStylePr w:type="band1Horz">
      <w:tblPr/>
      <w:tcPr>
        <w:tcBorders>
          <w:top w:val="nil"/>
          <w:left w:val="nil"/>
          <w:bottom w:val="nil"/>
          <w:right w:val="nil"/>
          <w:insideH w:val="nil"/>
          <w:insideV w:val="nil"/>
        </w:tcBorders>
        <w:shd w:val="clear" w:color="auto" w:fill="536061" w:themeFill="accent6" w:themeFillShade="BF"/>
      </w:tcPr>
    </w:tblStylePr>
  </w:style>
  <w:style w:type="paragraph" w:styleId="Tarih">
    <w:name w:val="Date"/>
    <w:basedOn w:val="Normal"/>
    <w:next w:val="Normal"/>
    <w:link w:val="TarihChar"/>
    <w:uiPriority w:val="99"/>
    <w:semiHidden/>
    <w:unhideWhenUsed/>
  </w:style>
  <w:style w:type="character" w:customStyle="1" w:styleId="TarihChar">
    <w:name w:val="Tarih Char"/>
    <w:basedOn w:val="VarsaylanParagrafYazTipi"/>
    <w:link w:val="Tarih"/>
    <w:uiPriority w:val="99"/>
    <w:semiHidden/>
  </w:style>
  <w:style w:type="paragraph" w:styleId="BelgeBalantlar">
    <w:name w:val="Document Map"/>
    <w:basedOn w:val="Normal"/>
    <w:link w:val="BelgeBalantlarChar"/>
    <w:uiPriority w:val="99"/>
    <w:semiHidden/>
    <w:unhideWhenUsed/>
    <w:pPr>
      <w:spacing w:after="0" w:line="240" w:lineRule="auto"/>
    </w:pPr>
    <w:rPr>
      <w:rFonts w:ascii="Tahoma" w:hAnsi="Tahoma" w:cs="Tahoma"/>
      <w:sz w:val="16"/>
    </w:rPr>
  </w:style>
  <w:style w:type="character" w:customStyle="1" w:styleId="BelgeBalantlarChar">
    <w:name w:val="Belge Bağlantıları Char"/>
    <w:basedOn w:val="VarsaylanParagrafYazTipi"/>
    <w:link w:val="BelgeBalantlar"/>
    <w:uiPriority w:val="99"/>
    <w:semiHidden/>
    <w:rPr>
      <w:rFonts w:ascii="Tahoma" w:hAnsi="Tahoma" w:cs="Tahoma"/>
      <w:sz w:val="16"/>
    </w:rPr>
  </w:style>
  <w:style w:type="paragraph" w:customStyle="1" w:styleId="E-Postamzas">
    <w:name w:val="E-Posta İmzası"/>
    <w:basedOn w:val="Normal"/>
    <w:link w:val="E-PostamzasKarakteri"/>
    <w:uiPriority w:val="99"/>
    <w:semiHidden/>
    <w:unhideWhenUsed/>
    <w:pPr>
      <w:spacing w:after="0" w:line="240" w:lineRule="auto"/>
    </w:pPr>
  </w:style>
  <w:style w:type="character" w:customStyle="1" w:styleId="E-PostamzasKarakteri">
    <w:name w:val="E-Posta İmzası Karakteri"/>
    <w:basedOn w:val="VarsaylanParagrafYazTipi"/>
    <w:link w:val="E-Postamzas"/>
    <w:uiPriority w:val="99"/>
    <w:semiHidden/>
  </w:style>
  <w:style w:type="character" w:styleId="Vurgu">
    <w:name w:val="Emphasis"/>
    <w:basedOn w:val="VarsaylanParagrafYazTipi"/>
    <w:uiPriority w:val="20"/>
    <w:semiHidden/>
    <w:unhideWhenUsed/>
    <w:rPr>
      <w:i/>
      <w:iCs/>
    </w:rPr>
  </w:style>
  <w:style w:type="character" w:customStyle="1" w:styleId="sonnotreferans">
    <w:name w:val="son not referansı"/>
    <w:basedOn w:val="VarsaylanParagrafYazTipi"/>
    <w:uiPriority w:val="99"/>
    <w:semiHidden/>
    <w:unhideWhenUsed/>
    <w:rPr>
      <w:vertAlign w:val="superscript"/>
    </w:rPr>
  </w:style>
  <w:style w:type="paragraph" w:customStyle="1" w:styleId="sonnotmetni">
    <w:name w:val="son not metni"/>
    <w:basedOn w:val="Normal"/>
    <w:link w:val="SonNotMetniKarakteri"/>
    <w:uiPriority w:val="99"/>
    <w:semiHidden/>
    <w:unhideWhenUsed/>
    <w:pPr>
      <w:spacing w:after="0" w:line="240" w:lineRule="auto"/>
    </w:pPr>
  </w:style>
  <w:style w:type="character" w:customStyle="1" w:styleId="SonNotMetniKarakteri">
    <w:name w:val="Son Not Metni Karakteri"/>
    <w:basedOn w:val="VarsaylanParagrafYazTipi"/>
    <w:link w:val="sonnotmetni"/>
    <w:uiPriority w:val="99"/>
    <w:semiHidden/>
    <w:rPr>
      <w:sz w:val="20"/>
    </w:rPr>
  </w:style>
  <w:style w:type="paragraph" w:customStyle="1" w:styleId="mektupadresi">
    <w:name w:val="mektup adresi"/>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iadeadresi">
    <w:name w:val="iade adresi"/>
    <w:basedOn w:val="Normal"/>
    <w:uiPriority w:val="99"/>
    <w:semiHidden/>
    <w:unhideWhenUsed/>
    <w:pPr>
      <w:spacing w:after="0" w:line="240" w:lineRule="auto"/>
    </w:pPr>
    <w:rPr>
      <w:rFonts w:asciiTheme="majorHAnsi" w:eastAsiaTheme="majorEastAsia" w:hAnsiTheme="majorHAnsi" w:cstheme="majorBidi"/>
    </w:rPr>
  </w:style>
  <w:style w:type="character" w:customStyle="1" w:styleId="zlenenKpr">
    <w:name w:val="İzlenenKöprü"/>
    <w:basedOn w:val="VarsaylanParagrafYazTipi"/>
    <w:uiPriority w:val="99"/>
    <w:semiHidden/>
    <w:unhideWhenUsed/>
    <w:rPr>
      <w:color w:val="8C8C8C" w:themeColor="followedHyperlink"/>
      <w:u w:val="single"/>
    </w:rPr>
  </w:style>
  <w:style w:type="character" w:customStyle="1" w:styleId="dipnotreferans">
    <w:name w:val="dipnot referansı"/>
    <w:basedOn w:val="VarsaylanParagrafYazTipi"/>
    <w:uiPriority w:val="99"/>
    <w:semiHidden/>
    <w:unhideWhenUsed/>
    <w:rPr>
      <w:vertAlign w:val="superscript"/>
    </w:rPr>
  </w:style>
  <w:style w:type="paragraph" w:customStyle="1" w:styleId="dipnotmetni">
    <w:name w:val="dipnot metni"/>
    <w:basedOn w:val="Normal"/>
    <w:link w:val="DipnotMetniKarakteri"/>
    <w:uiPriority w:val="99"/>
    <w:semiHidden/>
    <w:unhideWhenUsed/>
    <w:pPr>
      <w:spacing w:after="0" w:line="240" w:lineRule="auto"/>
    </w:pPr>
  </w:style>
  <w:style w:type="character" w:customStyle="1" w:styleId="DipnotMetniKarakteri">
    <w:name w:val="Dipnot Metni Karakteri"/>
    <w:basedOn w:val="VarsaylanParagrafYazTipi"/>
    <w:link w:val="dipnotmetni"/>
    <w:uiPriority w:val="99"/>
    <w:semiHidden/>
    <w:rPr>
      <w:sz w:val="20"/>
    </w:rPr>
  </w:style>
  <w:style w:type="character" w:customStyle="1" w:styleId="Balk3Karakteri">
    <w:name w:val="Başlık 3 Karakteri"/>
    <w:basedOn w:val="VarsaylanParagrafYazTipi"/>
    <w:link w:val="balk30"/>
    <w:uiPriority w:val="1"/>
    <w:rPr>
      <w:rFonts w:asciiTheme="majorHAnsi" w:eastAsiaTheme="majorEastAsia" w:hAnsiTheme="majorHAnsi" w:cstheme="majorBidi"/>
      <w:b/>
      <w:bCs/>
      <w:color w:val="AD84C6" w:themeColor="accent1"/>
      <w:kern w:val="20"/>
      <w14:ligatures w14:val="standardContextual"/>
    </w:rPr>
  </w:style>
  <w:style w:type="character" w:customStyle="1" w:styleId="Balk4Karakteri">
    <w:name w:val="Başlık 4 Karakteri"/>
    <w:basedOn w:val="VarsaylanParagrafYazTipi"/>
    <w:link w:val="balk40"/>
    <w:uiPriority w:val="18"/>
    <w:semiHidden/>
    <w:rPr>
      <w:rFonts w:asciiTheme="majorHAnsi" w:eastAsiaTheme="majorEastAsia" w:hAnsiTheme="majorHAnsi" w:cstheme="majorBidi"/>
      <w:b/>
      <w:bCs/>
      <w:i/>
      <w:iCs/>
      <w:color w:val="AD84C6" w:themeColor="accent1"/>
      <w:kern w:val="20"/>
    </w:rPr>
  </w:style>
  <w:style w:type="character" w:customStyle="1" w:styleId="Balk5Karakteri">
    <w:name w:val="Başlık 5 Karakteri"/>
    <w:basedOn w:val="VarsaylanParagrafYazTipi"/>
    <w:link w:val="balk5"/>
    <w:uiPriority w:val="18"/>
    <w:semiHidden/>
    <w:rPr>
      <w:rFonts w:asciiTheme="majorHAnsi" w:eastAsiaTheme="majorEastAsia" w:hAnsiTheme="majorHAnsi" w:cstheme="majorBidi"/>
      <w:color w:val="593470" w:themeColor="accent1" w:themeShade="7F"/>
      <w:kern w:val="20"/>
    </w:rPr>
  </w:style>
  <w:style w:type="character" w:customStyle="1" w:styleId="Balk6Karakteri">
    <w:name w:val="Başlık 6 Karakteri"/>
    <w:basedOn w:val="VarsaylanParagrafYazTipi"/>
    <w:link w:val="balk6"/>
    <w:uiPriority w:val="18"/>
    <w:semiHidden/>
    <w:rPr>
      <w:rFonts w:asciiTheme="majorHAnsi" w:eastAsiaTheme="majorEastAsia" w:hAnsiTheme="majorHAnsi" w:cstheme="majorBidi"/>
      <w:i/>
      <w:iCs/>
      <w:color w:val="593470" w:themeColor="accent1" w:themeShade="7F"/>
      <w:kern w:val="20"/>
    </w:rPr>
  </w:style>
  <w:style w:type="character" w:customStyle="1" w:styleId="Balk7Karakteri">
    <w:name w:val="Başlık 7 Karakteri"/>
    <w:basedOn w:val="VarsaylanParagrafYazTipi"/>
    <w:link w:val="balk7"/>
    <w:uiPriority w:val="18"/>
    <w:semiHidden/>
    <w:rPr>
      <w:rFonts w:asciiTheme="majorHAnsi" w:eastAsiaTheme="majorEastAsia" w:hAnsiTheme="majorHAnsi" w:cstheme="majorBidi"/>
      <w:i/>
      <w:iCs/>
      <w:color w:val="404040" w:themeColor="text1" w:themeTint="BF"/>
      <w:kern w:val="20"/>
    </w:rPr>
  </w:style>
  <w:style w:type="character" w:customStyle="1" w:styleId="Balk8Karakteri">
    <w:name w:val="Başlık 8 Karakteri"/>
    <w:basedOn w:val="VarsaylanParagrafYazTipi"/>
    <w:link w:val="balk8"/>
    <w:uiPriority w:val="18"/>
    <w:semiHidden/>
    <w:rPr>
      <w:rFonts w:asciiTheme="majorHAnsi" w:eastAsiaTheme="majorEastAsia" w:hAnsiTheme="majorHAnsi" w:cstheme="majorBidi"/>
      <w:color w:val="404040" w:themeColor="text1" w:themeTint="BF"/>
      <w:kern w:val="20"/>
    </w:rPr>
  </w:style>
  <w:style w:type="character" w:customStyle="1" w:styleId="Balk9Karakteri">
    <w:name w:val="Başlık 9 Karakteri"/>
    <w:basedOn w:val="VarsaylanParagrafYazTipi"/>
    <w:link w:val="balk9"/>
    <w:uiPriority w:val="18"/>
    <w:semiHidden/>
    <w:rPr>
      <w:rFonts w:asciiTheme="majorHAnsi" w:eastAsiaTheme="majorEastAsia" w:hAnsiTheme="majorHAnsi" w:cstheme="majorBidi"/>
      <w:i/>
      <w:iCs/>
      <w:color w:val="404040" w:themeColor="text1" w:themeTint="BF"/>
      <w:kern w:val="20"/>
    </w:rPr>
  </w:style>
  <w:style w:type="character" w:styleId="HTMLKsaltmas">
    <w:name w:val="HTML Acronym"/>
    <w:basedOn w:val="VarsaylanParagrafYazTipi"/>
    <w:uiPriority w:val="99"/>
    <w:semiHidden/>
    <w:unhideWhenUsed/>
  </w:style>
  <w:style w:type="paragraph" w:customStyle="1" w:styleId="HTMLAdres">
    <w:name w:val="HTML Adres"/>
    <w:basedOn w:val="Normal"/>
    <w:link w:val="HTMLAdresiChar"/>
    <w:uiPriority w:val="99"/>
    <w:semiHidden/>
    <w:unhideWhenUsed/>
    <w:pPr>
      <w:spacing w:after="0" w:line="240" w:lineRule="auto"/>
    </w:pPr>
    <w:rPr>
      <w:i/>
      <w:iCs/>
    </w:rPr>
  </w:style>
  <w:style w:type="character" w:customStyle="1" w:styleId="HTMLAdresiChar">
    <w:name w:val="HTML Adresi Char"/>
    <w:basedOn w:val="VarsaylanParagrafYazTipi"/>
    <w:link w:val="HTMLAdres"/>
    <w:uiPriority w:val="99"/>
    <w:semiHidden/>
    <w:rPr>
      <w:i/>
      <w:iCs/>
    </w:rPr>
  </w:style>
  <w:style w:type="character" w:customStyle="1" w:styleId="HTMLAlnts">
    <w:name w:val="HTML Alıntısı"/>
    <w:basedOn w:val="VarsaylanParagrafYazTipi"/>
    <w:uiPriority w:val="99"/>
    <w:semiHidden/>
    <w:unhideWhenUsed/>
    <w:rPr>
      <w:i/>
      <w:iCs/>
    </w:rPr>
  </w:style>
  <w:style w:type="character" w:styleId="HTMLKodu">
    <w:name w:val="HTML Code"/>
    <w:basedOn w:val="VarsaylanParagrafYazTipi"/>
    <w:uiPriority w:val="99"/>
    <w:semiHidden/>
    <w:unhideWhenUsed/>
    <w:rPr>
      <w:rFonts w:ascii="Consolas" w:hAnsi="Consolas" w:cs="Consolas"/>
      <w:sz w:val="20"/>
    </w:rPr>
  </w:style>
  <w:style w:type="character" w:styleId="HTMLTanm">
    <w:name w:val="HTML Definition"/>
    <w:basedOn w:val="VarsaylanParagrafYazTipi"/>
    <w:uiPriority w:val="99"/>
    <w:semiHidden/>
    <w:unhideWhenUsed/>
    <w:rPr>
      <w:i/>
      <w:iCs/>
    </w:rPr>
  </w:style>
  <w:style w:type="character" w:styleId="HTMLKlavye">
    <w:name w:val="HTML Keyboard"/>
    <w:basedOn w:val="VarsaylanParagrafYazTipi"/>
    <w:uiPriority w:val="99"/>
    <w:semiHidden/>
    <w:unhideWhenUsed/>
    <w:rPr>
      <w:rFonts w:ascii="Consolas" w:hAnsi="Consolas" w:cs="Consolas"/>
      <w:sz w:val="20"/>
    </w:rPr>
  </w:style>
  <w:style w:type="paragraph" w:styleId="HTMLncedenBiimlendirilmi">
    <w:name w:val="HTML Preformatted"/>
    <w:basedOn w:val="Normal"/>
    <w:link w:val="HTMLncedenBiimlendirilmiChar"/>
    <w:uiPriority w:val="99"/>
    <w:semiHidden/>
    <w:unhideWhenUsed/>
    <w:pPr>
      <w:spacing w:after="0" w:line="240" w:lineRule="auto"/>
    </w:pPr>
    <w:rPr>
      <w:rFonts w:ascii="Consolas" w:hAnsi="Consolas" w:cs="Consolas"/>
    </w:rPr>
  </w:style>
  <w:style w:type="character" w:customStyle="1" w:styleId="HTMLncedenBiimlendirilmiChar">
    <w:name w:val="HTML Önceden Biçimlendirilmiş Char"/>
    <w:basedOn w:val="VarsaylanParagrafYazTipi"/>
    <w:link w:val="HTMLncedenBiimlendirilmi"/>
    <w:uiPriority w:val="99"/>
    <w:semiHidden/>
    <w:rPr>
      <w:rFonts w:ascii="Consolas" w:hAnsi="Consolas" w:cs="Consolas"/>
      <w:sz w:val="20"/>
    </w:rPr>
  </w:style>
  <w:style w:type="character" w:styleId="HTMLrnek">
    <w:name w:val="HTML Sample"/>
    <w:basedOn w:val="VarsaylanParagrafYazTipi"/>
    <w:uiPriority w:val="99"/>
    <w:semiHidden/>
    <w:unhideWhenUsed/>
    <w:rPr>
      <w:rFonts w:ascii="Consolas" w:hAnsi="Consolas" w:cs="Consolas"/>
      <w:sz w:val="24"/>
    </w:rPr>
  </w:style>
  <w:style w:type="character" w:styleId="HTMLDaktilo">
    <w:name w:val="HTML Typewriter"/>
    <w:basedOn w:val="VarsaylanParagrafYazTipi"/>
    <w:uiPriority w:val="99"/>
    <w:semiHidden/>
    <w:unhideWhenUsed/>
    <w:rPr>
      <w:rFonts w:ascii="Consolas" w:hAnsi="Consolas" w:cs="Consolas"/>
      <w:sz w:val="20"/>
    </w:rPr>
  </w:style>
  <w:style w:type="character" w:styleId="HTMLDeiken">
    <w:name w:val="HTML Variable"/>
    <w:basedOn w:val="VarsaylanParagrafYazTipi"/>
    <w:uiPriority w:val="99"/>
    <w:semiHidden/>
    <w:unhideWhenUsed/>
    <w:rPr>
      <w:i/>
      <w:iCs/>
    </w:rPr>
  </w:style>
  <w:style w:type="character" w:styleId="Kpr">
    <w:name w:val="Hyperlink"/>
    <w:basedOn w:val="VarsaylanParagrafYazTipi"/>
    <w:uiPriority w:val="99"/>
    <w:unhideWhenUsed/>
    <w:rPr>
      <w:color w:val="69A020" w:themeColor="hyperlink"/>
      <w:u w:val="single"/>
    </w:rPr>
  </w:style>
  <w:style w:type="paragraph" w:customStyle="1" w:styleId="dizin1">
    <w:name w:val="dizin 1"/>
    <w:basedOn w:val="Normal"/>
    <w:next w:val="Normal"/>
    <w:autoRedefine/>
    <w:uiPriority w:val="99"/>
    <w:semiHidden/>
    <w:unhideWhenUsed/>
    <w:pPr>
      <w:spacing w:after="0" w:line="240" w:lineRule="auto"/>
      <w:ind w:left="220" w:hanging="220"/>
    </w:pPr>
  </w:style>
  <w:style w:type="paragraph" w:customStyle="1" w:styleId="dizin2">
    <w:name w:val="dizin 2"/>
    <w:basedOn w:val="Normal"/>
    <w:next w:val="Normal"/>
    <w:autoRedefine/>
    <w:uiPriority w:val="99"/>
    <w:semiHidden/>
    <w:unhideWhenUsed/>
    <w:pPr>
      <w:spacing w:after="0" w:line="240" w:lineRule="auto"/>
      <w:ind w:left="440" w:hanging="220"/>
    </w:pPr>
  </w:style>
  <w:style w:type="paragraph" w:customStyle="1" w:styleId="dizin3">
    <w:name w:val="dizin 3"/>
    <w:basedOn w:val="Normal"/>
    <w:next w:val="Normal"/>
    <w:autoRedefine/>
    <w:uiPriority w:val="99"/>
    <w:semiHidden/>
    <w:unhideWhenUsed/>
    <w:pPr>
      <w:spacing w:after="0" w:line="240" w:lineRule="auto"/>
      <w:ind w:left="660" w:hanging="220"/>
    </w:pPr>
  </w:style>
  <w:style w:type="paragraph" w:customStyle="1" w:styleId="dizin4">
    <w:name w:val="dizin 4"/>
    <w:basedOn w:val="Normal"/>
    <w:next w:val="Normal"/>
    <w:autoRedefine/>
    <w:uiPriority w:val="99"/>
    <w:semiHidden/>
    <w:unhideWhenUsed/>
    <w:pPr>
      <w:spacing w:after="0" w:line="240" w:lineRule="auto"/>
      <w:ind w:left="880" w:hanging="220"/>
    </w:pPr>
  </w:style>
  <w:style w:type="paragraph" w:customStyle="1" w:styleId="dizin5">
    <w:name w:val="dizin 5"/>
    <w:basedOn w:val="Normal"/>
    <w:next w:val="Normal"/>
    <w:autoRedefine/>
    <w:uiPriority w:val="99"/>
    <w:semiHidden/>
    <w:unhideWhenUsed/>
    <w:pPr>
      <w:spacing w:after="0" w:line="240" w:lineRule="auto"/>
      <w:ind w:left="1100" w:hanging="220"/>
    </w:pPr>
  </w:style>
  <w:style w:type="paragraph" w:customStyle="1" w:styleId="dizin6">
    <w:name w:val="dizin 6"/>
    <w:basedOn w:val="Normal"/>
    <w:next w:val="Normal"/>
    <w:autoRedefine/>
    <w:uiPriority w:val="99"/>
    <w:semiHidden/>
    <w:unhideWhenUsed/>
    <w:pPr>
      <w:spacing w:after="0" w:line="240" w:lineRule="auto"/>
      <w:ind w:left="1320" w:hanging="220"/>
    </w:pPr>
  </w:style>
  <w:style w:type="paragraph" w:customStyle="1" w:styleId="dizin7">
    <w:name w:val="dizin 7"/>
    <w:basedOn w:val="Normal"/>
    <w:next w:val="Normal"/>
    <w:autoRedefine/>
    <w:uiPriority w:val="99"/>
    <w:semiHidden/>
    <w:unhideWhenUsed/>
    <w:pPr>
      <w:spacing w:after="0" w:line="240" w:lineRule="auto"/>
      <w:ind w:left="1540" w:hanging="220"/>
    </w:pPr>
  </w:style>
  <w:style w:type="paragraph" w:customStyle="1" w:styleId="dizin8">
    <w:name w:val="dizin 8"/>
    <w:basedOn w:val="Normal"/>
    <w:next w:val="Normal"/>
    <w:autoRedefine/>
    <w:uiPriority w:val="99"/>
    <w:semiHidden/>
    <w:unhideWhenUsed/>
    <w:pPr>
      <w:spacing w:after="0" w:line="240" w:lineRule="auto"/>
      <w:ind w:left="1760" w:hanging="220"/>
    </w:pPr>
  </w:style>
  <w:style w:type="paragraph" w:customStyle="1" w:styleId="dizin9">
    <w:name w:val="dizin 9"/>
    <w:basedOn w:val="Normal"/>
    <w:next w:val="Normal"/>
    <w:autoRedefine/>
    <w:uiPriority w:val="99"/>
    <w:semiHidden/>
    <w:unhideWhenUsed/>
    <w:pPr>
      <w:spacing w:after="0" w:line="240" w:lineRule="auto"/>
      <w:ind w:left="1980" w:hanging="220"/>
    </w:pPr>
  </w:style>
  <w:style w:type="paragraph" w:customStyle="1" w:styleId="dizinbal">
    <w:name w:val="dizin başlığı"/>
    <w:basedOn w:val="Normal"/>
    <w:next w:val="dizin1"/>
    <w:uiPriority w:val="99"/>
    <w:semiHidden/>
    <w:unhideWhenUsed/>
    <w:rPr>
      <w:rFonts w:asciiTheme="majorHAnsi" w:eastAsiaTheme="majorEastAsia" w:hAnsiTheme="majorHAnsi" w:cstheme="majorBidi"/>
      <w:b/>
      <w:bCs/>
    </w:rPr>
  </w:style>
  <w:style w:type="character" w:styleId="GlVurgulama">
    <w:name w:val="Intense Emphasis"/>
    <w:basedOn w:val="VarsaylanParagrafYazTipi"/>
    <w:uiPriority w:val="21"/>
    <w:semiHidden/>
    <w:unhideWhenUsed/>
    <w:rPr>
      <w:b/>
      <w:bCs/>
      <w:i/>
      <w:iCs/>
      <w:color w:val="AD84C6" w:themeColor="accent1"/>
    </w:rPr>
  </w:style>
  <w:style w:type="paragraph" w:customStyle="1" w:styleId="GlAlnt1">
    <w:name w:val="Güçlü Alıntı1"/>
    <w:basedOn w:val="Normal"/>
    <w:next w:val="Normal"/>
    <w:link w:val="GlAlntKarakteri"/>
    <w:uiPriority w:val="30"/>
    <w:semiHidden/>
    <w:unhideWhenUsed/>
    <w:pPr>
      <w:pBdr>
        <w:bottom w:val="single" w:sz="4" w:space="4" w:color="AD84C6" w:themeColor="accent1"/>
      </w:pBdr>
      <w:spacing w:before="200" w:after="280"/>
      <w:ind w:left="936" w:right="936"/>
    </w:pPr>
    <w:rPr>
      <w:b/>
      <w:bCs/>
      <w:i/>
      <w:iCs/>
      <w:color w:val="AD84C6" w:themeColor="accent1"/>
    </w:rPr>
  </w:style>
  <w:style w:type="character" w:customStyle="1" w:styleId="GlAlntKarakteri">
    <w:name w:val="Güçlü Alıntı Karakteri"/>
    <w:basedOn w:val="VarsaylanParagrafYazTipi"/>
    <w:link w:val="GlAlnt1"/>
    <w:uiPriority w:val="30"/>
    <w:semiHidden/>
    <w:rPr>
      <w:b/>
      <w:bCs/>
      <w:i/>
      <w:iCs/>
      <w:color w:val="AD84C6" w:themeColor="accent1"/>
    </w:rPr>
  </w:style>
  <w:style w:type="character" w:styleId="GlBavuru">
    <w:name w:val="Intense Reference"/>
    <w:basedOn w:val="VarsaylanParagrafYazTipi"/>
    <w:uiPriority w:val="32"/>
    <w:semiHidden/>
    <w:unhideWhenUsed/>
    <w:rPr>
      <w:b/>
      <w:bCs/>
      <w:smallCaps/>
      <w:color w:val="8784C7" w:themeColor="accent2"/>
      <w:spacing w:val="5"/>
      <w:u w:val="single"/>
    </w:rPr>
  </w:style>
  <w:style w:type="table" w:styleId="AkKlavuz">
    <w:name w:val="Light Grid"/>
    <w:basedOn w:val="NormalTablo"/>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
    <w:name w:val="Açık Kılavuz Vurgu 1"/>
    <w:basedOn w:val="NormalTablo"/>
    <w:uiPriority w:val="62"/>
    <w:pPr>
      <w:spacing w:after="0" w:line="240" w:lineRule="auto"/>
    </w:pPr>
    <w:tblPr>
      <w:tblStyleRowBandSize w:val="1"/>
      <w:tblStyleColBandSize w:val="1"/>
      <w:tblInd w:w="0" w:type="dxa"/>
      <w:tblBorders>
        <w:top w:val="single" w:sz="8" w:space="0" w:color="AD84C6" w:themeColor="accent1"/>
        <w:left w:val="single" w:sz="8" w:space="0" w:color="AD84C6" w:themeColor="accent1"/>
        <w:bottom w:val="single" w:sz="8" w:space="0" w:color="AD84C6" w:themeColor="accent1"/>
        <w:right w:val="single" w:sz="8" w:space="0" w:color="AD84C6" w:themeColor="accent1"/>
        <w:insideH w:val="single" w:sz="8" w:space="0" w:color="AD84C6" w:themeColor="accent1"/>
        <w:insideV w:val="single" w:sz="8" w:space="0" w:color="AD84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D84C6" w:themeColor="accent1"/>
          <w:left w:val="single" w:sz="8" w:space="0" w:color="AD84C6" w:themeColor="accent1"/>
          <w:bottom w:val="single" w:sz="18" w:space="0" w:color="AD84C6" w:themeColor="accent1"/>
          <w:right w:val="single" w:sz="8" w:space="0" w:color="AD84C6" w:themeColor="accent1"/>
          <w:insideH w:val="nil"/>
          <w:insideV w:val="single" w:sz="8" w:space="0" w:color="AD84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84C6" w:themeColor="accent1"/>
          <w:left w:val="single" w:sz="8" w:space="0" w:color="AD84C6" w:themeColor="accent1"/>
          <w:bottom w:val="single" w:sz="8" w:space="0" w:color="AD84C6" w:themeColor="accent1"/>
          <w:right w:val="single" w:sz="8" w:space="0" w:color="AD84C6" w:themeColor="accent1"/>
          <w:insideH w:val="nil"/>
          <w:insideV w:val="single" w:sz="8" w:space="0" w:color="AD84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tblStylePr w:type="band1Vert">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shd w:val="clear" w:color="auto" w:fill="EAE0F1" w:themeFill="accent1" w:themeFillTint="3F"/>
      </w:tcPr>
    </w:tblStylePr>
    <w:tblStylePr w:type="band1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insideV w:val="single" w:sz="8" w:space="0" w:color="AD84C6" w:themeColor="accent1"/>
        </w:tcBorders>
        <w:shd w:val="clear" w:color="auto" w:fill="EAE0F1" w:themeFill="accent1" w:themeFillTint="3F"/>
      </w:tcPr>
    </w:tblStylePr>
    <w:tblStylePr w:type="band2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insideV w:val="single" w:sz="8" w:space="0" w:color="AD84C6" w:themeColor="accent1"/>
        </w:tcBorders>
      </w:tcPr>
    </w:tblStylePr>
  </w:style>
  <w:style w:type="table" w:customStyle="1" w:styleId="AkKlavuzVurgu2">
    <w:name w:val="Açık Kılavuz Vurgu 2"/>
    <w:basedOn w:val="NormalTablo"/>
    <w:uiPriority w:val="62"/>
    <w:pPr>
      <w:spacing w:after="0" w:line="240" w:lineRule="auto"/>
    </w:pPr>
    <w:tblPr>
      <w:tblStyleRowBandSize w:val="1"/>
      <w:tblStyleColBandSize w:val="1"/>
      <w:tblInd w:w="0" w:type="dxa"/>
      <w:tblBorders>
        <w:top w:val="single" w:sz="8" w:space="0" w:color="8784C7" w:themeColor="accent2"/>
        <w:left w:val="single" w:sz="8" w:space="0" w:color="8784C7" w:themeColor="accent2"/>
        <w:bottom w:val="single" w:sz="8" w:space="0" w:color="8784C7" w:themeColor="accent2"/>
        <w:right w:val="single" w:sz="8" w:space="0" w:color="8784C7" w:themeColor="accent2"/>
        <w:insideH w:val="single" w:sz="8" w:space="0" w:color="8784C7" w:themeColor="accent2"/>
        <w:insideV w:val="single" w:sz="8" w:space="0" w:color="8784C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784C7" w:themeColor="accent2"/>
          <w:left w:val="single" w:sz="8" w:space="0" w:color="8784C7" w:themeColor="accent2"/>
          <w:bottom w:val="single" w:sz="18" w:space="0" w:color="8784C7" w:themeColor="accent2"/>
          <w:right w:val="single" w:sz="8" w:space="0" w:color="8784C7" w:themeColor="accent2"/>
          <w:insideH w:val="nil"/>
          <w:insideV w:val="single" w:sz="8" w:space="0" w:color="8784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4C7" w:themeColor="accent2"/>
          <w:left w:val="single" w:sz="8" w:space="0" w:color="8784C7" w:themeColor="accent2"/>
          <w:bottom w:val="single" w:sz="8" w:space="0" w:color="8784C7" w:themeColor="accent2"/>
          <w:right w:val="single" w:sz="8" w:space="0" w:color="8784C7" w:themeColor="accent2"/>
          <w:insideH w:val="nil"/>
          <w:insideV w:val="single" w:sz="8" w:space="0" w:color="8784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tblStylePr w:type="band1Vert">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shd w:val="clear" w:color="auto" w:fill="E1E0F1" w:themeFill="accent2" w:themeFillTint="3F"/>
      </w:tcPr>
    </w:tblStylePr>
    <w:tblStylePr w:type="band1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insideV w:val="single" w:sz="8" w:space="0" w:color="8784C7" w:themeColor="accent2"/>
        </w:tcBorders>
        <w:shd w:val="clear" w:color="auto" w:fill="E1E0F1" w:themeFill="accent2" w:themeFillTint="3F"/>
      </w:tcPr>
    </w:tblStylePr>
    <w:tblStylePr w:type="band2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insideV w:val="single" w:sz="8" w:space="0" w:color="8784C7" w:themeColor="accent2"/>
        </w:tcBorders>
      </w:tcPr>
    </w:tblStylePr>
  </w:style>
  <w:style w:type="table" w:customStyle="1" w:styleId="AkKlavuzVurgu3">
    <w:name w:val="Açık Kılavuz Vurgu 3"/>
    <w:basedOn w:val="NormalTablo"/>
    <w:uiPriority w:val="62"/>
    <w:pPr>
      <w:spacing w:after="0" w:line="240" w:lineRule="auto"/>
    </w:pPr>
    <w:tblPr>
      <w:tblStyleRowBandSize w:val="1"/>
      <w:tblStyleColBandSize w:val="1"/>
      <w:tblInd w:w="0" w:type="dxa"/>
      <w:tblBorders>
        <w:top w:val="single" w:sz="8" w:space="0" w:color="5D739A" w:themeColor="accent3"/>
        <w:left w:val="single" w:sz="8" w:space="0" w:color="5D739A" w:themeColor="accent3"/>
        <w:bottom w:val="single" w:sz="8" w:space="0" w:color="5D739A" w:themeColor="accent3"/>
        <w:right w:val="single" w:sz="8" w:space="0" w:color="5D739A" w:themeColor="accent3"/>
        <w:insideH w:val="single" w:sz="8" w:space="0" w:color="5D739A" w:themeColor="accent3"/>
        <w:insideV w:val="single" w:sz="8" w:space="0" w:color="5D739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D739A" w:themeColor="accent3"/>
          <w:left w:val="single" w:sz="8" w:space="0" w:color="5D739A" w:themeColor="accent3"/>
          <w:bottom w:val="single" w:sz="18" w:space="0" w:color="5D739A" w:themeColor="accent3"/>
          <w:right w:val="single" w:sz="8" w:space="0" w:color="5D739A" w:themeColor="accent3"/>
          <w:insideH w:val="nil"/>
          <w:insideV w:val="single" w:sz="8" w:space="0" w:color="5D73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739A" w:themeColor="accent3"/>
          <w:left w:val="single" w:sz="8" w:space="0" w:color="5D739A" w:themeColor="accent3"/>
          <w:bottom w:val="single" w:sz="8" w:space="0" w:color="5D739A" w:themeColor="accent3"/>
          <w:right w:val="single" w:sz="8" w:space="0" w:color="5D739A" w:themeColor="accent3"/>
          <w:insideH w:val="nil"/>
          <w:insideV w:val="single" w:sz="8" w:space="0" w:color="5D73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tblStylePr w:type="band1Vert">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shd w:val="clear" w:color="auto" w:fill="D6DCE6" w:themeFill="accent3" w:themeFillTint="3F"/>
      </w:tcPr>
    </w:tblStylePr>
    <w:tblStylePr w:type="band1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insideV w:val="single" w:sz="8" w:space="0" w:color="5D739A" w:themeColor="accent3"/>
        </w:tcBorders>
        <w:shd w:val="clear" w:color="auto" w:fill="D6DCE6" w:themeFill="accent3" w:themeFillTint="3F"/>
      </w:tcPr>
    </w:tblStylePr>
    <w:tblStylePr w:type="band2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insideV w:val="single" w:sz="8" w:space="0" w:color="5D739A" w:themeColor="accent3"/>
        </w:tcBorders>
      </w:tcPr>
    </w:tblStylePr>
  </w:style>
  <w:style w:type="table" w:customStyle="1" w:styleId="AkKlavuzVurgu4">
    <w:name w:val="Açık Kılavuz Vurgu 4"/>
    <w:basedOn w:val="NormalTablo"/>
    <w:uiPriority w:val="62"/>
    <w:pPr>
      <w:spacing w:after="0" w:line="240" w:lineRule="auto"/>
    </w:pPr>
    <w:tblPr>
      <w:tblStyleRowBandSize w:val="1"/>
      <w:tblStyleColBandSize w:val="1"/>
      <w:tblInd w:w="0" w:type="dxa"/>
      <w:tblBorders>
        <w:top w:val="single" w:sz="8" w:space="0" w:color="6997AF" w:themeColor="accent4"/>
        <w:left w:val="single" w:sz="8" w:space="0" w:color="6997AF" w:themeColor="accent4"/>
        <w:bottom w:val="single" w:sz="8" w:space="0" w:color="6997AF" w:themeColor="accent4"/>
        <w:right w:val="single" w:sz="8" w:space="0" w:color="6997AF" w:themeColor="accent4"/>
        <w:insideH w:val="single" w:sz="8" w:space="0" w:color="6997AF" w:themeColor="accent4"/>
        <w:insideV w:val="single" w:sz="8" w:space="0" w:color="6997A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997AF" w:themeColor="accent4"/>
          <w:left w:val="single" w:sz="8" w:space="0" w:color="6997AF" w:themeColor="accent4"/>
          <w:bottom w:val="single" w:sz="18" w:space="0" w:color="6997AF" w:themeColor="accent4"/>
          <w:right w:val="single" w:sz="8" w:space="0" w:color="6997AF" w:themeColor="accent4"/>
          <w:insideH w:val="nil"/>
          <w:insideV w:val="single" w:sz="8" w:space="0" w:color="6997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7AF" w:themeColor="accent4"/>
          <w:left w:val="single" w:sz="8" w:space="0" w:color="6997AF" w:themeColor="accent4"/>
          <w:bottom w:val="single" w:sz="8" w:space="0" w:color="6997AF" w:themeColor="accent4"/>
          <w:right w:val="single" w:sz="8" w:space="0" w:color="6997AF" w:themeColor="accent4"/>
          <w:insideH w:val="nil"/>
          <w:insideV w:val="single" w:sz="8" w:space="0" w:color="6997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tblStylePr w:type="band1Vert">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shd w:val="clear" w:color="auto" w:fill="D9E5EB" w:themeFill="accent4" w:themeFillTint="3F"/>
      </w:tcPr>
    </w:tblStylePr>
    <w:tblStylePr w:type="band1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insideV w:val="single" w:sz="8" w:space="0" w:color="6997AF" w:themeColor="accent4"/>
        </w:tcBorders>
        <w:shd w:val="clear" w:color="auto" w:fill="D9E5EB" w:themeFill="accent4" w:themeFillTint="3F"/>
      </w:tcPr>
    </w:tblStylePr>
    <w:tblStylePr w:type="band2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insideV w:val="single" w:sz="8" w:space="0" w:color="6997AF" w:themeColor="accent4"/>
        </w:tcBorders>
      </w:tcPr>
    </w:tblStylePr>
  </w:style>
  <w:style w:type="table" w:customStyle="1" w:styleId="AkKlavuzVurgu5">
    <w:name w:val="Açık Kılavuz Vurgu 5"/>
    <w:basedOn w:val="NormalTablo"/>
    <w:uiPriority w:val="62"/>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customStyle="1" w:styleId="AkKlavuzVurgu6">
    <w:name w:val="Açık Kılavuz Vurgu 6"/>
    <w:basedOn w:val="NormalTablo"/>
    <w:uiPriority w:val="62"/>
    <w:pPr>
      <w:spacing w:after="0" w:line="240" w:lineRule="auto"/>
    </w:pPr>
    <w:tblPr>
      <w:tblStyleRowBandSize w:val="1"/>
      <w:tblStyleColBandSize w:val="1"/>
      <w:tblInd w:w="0" w:type="dxa"/>
      <w:tblBorders>
        <w:top w:val="single" w:sz="8" w:space="0" w:color="6F8183" w:themeColor="accent6"/>
        <w:left w:val="single" w:sz="8" w:space="0" w:color="6F8183" w:themeColor="accent6"/>
        <w:bottom w:val="single" w:sz="8" w:space="0" w:color="6F8183" w:themeColor="accent6"/>
        <w:right w:val="single" w:sz="8" w:space="0" w:color="6F8183" w:themeColor="accent6"/>
        <w:insideH w:val="single" w:sz="8" w:space="0" w:color="6F8183" w:themeColor="accent6"/>
        <w:insideV w:val="single" w:sz="8" w:space="0" w:color="6F8183"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8183" w:themeColor="accent6"/>
          <w:left w:val="single" w:sz="8" w:space="0" w:color="6F8183" w:themeColor="accent6"/>
          <w:bottom w:val="single" w:sz="18" w:space="0" w:color="6F8183" w:themeColor="accent6"/>
          <w:right w:val="single" w:sz="8" w:space="0" w:color="6F8183" w:themeColor="accent6"/>
          <w:insideH w:val="nil"/>
          <w:insideV w:val="single" w:sz="8" w:space="0" w:color="6F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8183" w:themeColor="accent6"/>
          <w:left w:val="single" w:sz="8" w:space="0" w:color="6F8183" w:themeColor="accent6"/>
          <w:bottom w:val="single" w:sz="8" w:space="0" w:color="6F8183" w:themeColor="accent6"/>
          <w:right w:val="single" w:sz="8" w:space="0" w:color="6F8183" w:themeColor="accent6"/>
          <w:insideH w:val="nil"/>
          <w:insideV w:val="single" w:sz="8" w:space="0" w:color="6F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tblStylePr w:type="band1Vert">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shd w:val="clear" w:color="auto" w:fill="DBE0E0" w:themeFill="accent6" w:themeFillTint="3F"/>
      </w:tcPr>
    </w:tblStylePr>
    <w:tblStylePr w:type="band1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insideV w:val="single" w:sz="8" w:space="0" w:color="6F8183" w:themeColor="accent6"/>
        </w:tcBorders>
        <w:shd w:val="clear" w:color="auto" w:fill="DBE0E0" w:themeFill="accent6" w:themeFillTint="3F"/>
      </w:tcPr>
    </w:tblStylePr>
    <w:tblStylePr w:type="band2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insideV w:val="single" w:sz="8" w:space="0" w:color="6F8183" w:themeColor="accent6"/>
        </w:tcBorders>
      </w:tcPr>
    </w:tblStylePr>
  </w:style>
  <w:style w:type="table" w:styleId="AkListe">
    <w:name w:val="Light List"/>
    <w:basedOn w:val="NormalTablo"/>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
    <w:name w:val="Açık Liste Vurgu 1"/>
    <w:basedOn w:val="NormalTablo"/>
    <w:uiPriority w:val="61"/>
    <w:pPr>
      <w:spacing w:after="0" w:line="240" w:lineRule="auto"/>
    </w:pPr>
    <w:tblPr>
      <w:tblStyleRowBandSize w:val="1"/>
      <w:tblStyleColBandSize w:val="1"/>
      <w:tblInd w:w="0" w:type="dxa"/>
      <w:tblBorders>
        <w:top w:val="single" w:sz="8" w:space="0" w:color="AD84C6" w:themeColor="accent1"/>
        <w:left w:val="single" w:sz="8" w:space="0" w:color="AD84C6" w:themeColor="accent1"/>
        <w:bottom w:val="single" w:sz="8" w:space="0" w:color="AD84C6" w:themeColor="accent1"/>
        <w:right w:val="single" w:sz="8" w:space="0" w:color="AD84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D84C6" w:themeFill="accent1"/>
      </w:tcPr>
    </w:tblStylePr>
    <w:tblStylePr w:type="lastRow">
      <w:pPr>
        <w:spacing w:before="0" w:after="0" w:line="240" w:lineRule="auto"/>
      </w:pPr>
      <w:rPr>
        <w:b/>
        <w:bCs/>
      </w:rPr>
      <w:tblPr/>
      <w:tcPr>
        <w:tcBorders>
          <w:top w:val="double" w:sz="6" w:space="0" w:color="AD84C6" w:themeColor="accent1"/>
          <w:left w:val="single" w:sz="8" w:space="0" w:color="AD84C6" w:themeColor="accent1"/>
          <w:bottom w:val="single" w:sz="8" w:space="0" w:color="AD84C6" w:themeColor="accent1"/>
          <w:right w:val="single" w:sz="8" w:space="0" w:color="AD84C6" w:themeColor="accent1"/>
        </w:tcBorders>
      </w:tcPr>
    </w:tblStylePr>
    <w:tblStylePr w:type="firstCol">
      <w:rPr>
        <w:b/>
        <w:bCs/>
      </w:rPr>
    </w:tblStylePr>
    <w:tblStylePr w:type="lastCol">
      <w:rPr>
        <w:b/>
        <w:bCs/>
      </w:rPr>
    </w:tblStylePr>
    <w:tblStylePr w:type="band1Vert">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tblStylePr w:type="band1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style>
  <w:style w:type="table" w:customStyle="1" w:styleId="AkListeVurgu2">
    <w:name w:val="Açık Liste Vurgu 2"/>
    <w:basedOn w:val="NormalTablo"/>
    <w:uiPriority w:val="61"/>
    <w:pPr>
      <w:spacing w:after="0" w:line="240" w:lineRule="auto"/>
    </w:pPr>
    <w:tblPr>
      <w:tblStyleRowBandSize w:val="1"/>
      <w:tblStyleColBandSize w:val="1"/>
      <w:tblInd w:w="0" w:type="dxa"/>
      <w:tblBorders>
        <w:top w:val="single" w:sz="8" w:space="0" w:color="8784C7" w:themeColor="accent2"/>
        <w:left w:val="single" w:sz="8" w:space="0" w:color="8784C7" w:themeColor="accent2"/>
        <w:bottom w:val="single" w:sz="8" w:space="0" w:color="8784C7" w:themeColor="accent2"/>
        <w:right w:val="single" w:sz="8" w:space="0" w:color="8784C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784C7" w:themeFill="accent2"/>
      </w:tcPr>
    </w:tblStylePr>
    <w:tblStylePr w:type="lastRow">
      <w:pPr>
        <w:spacing w:before="0" w:after="0" w:line="240" w:lineRule="auto"/>
      </w:pPr>
      <w:rPr>
        <w:b/>
        <w:bCs/>
      </w:rPr>
      <w:tblPr/>
      <w:tcPr>
        <w:tcBorders>
          <w:top w:val="double" w:sz="6" w:space="0" w:color="8784C7" w:themeColor="accent2"/>
          <w:left w:val="single" w:sz="8" w:space="0" w:color="8784C7" w:themeColor="accent2"/>
          <w:bottom w:val="single" w:sz="8" w:space="0" w:color="8784C7" w:themeColor="accent2"/>
          <w:right w:val="single" w:sz="8" w:space="0" w:color="8784C7" w:themeColor="accent2"/>
        </w:tcBorders>
      </w:tcPr>
    </w:tblStylePr>
    <w:tblStylePr w:type="firstCol">
      <w:rPr>
        <w:b/>
        <w:bCs/>
      </w:rPr>
    </w:tblStylePr>
    <w:tblStylePr w:type="lastCol">
      <w:rPr>
        <w:b/>
        <w:bCs/>
      </w:rPr>
    </w:tblStylePr>
    <w:tblStylePr w:type="band1Vert">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tblStylePr w:type="band1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style>
  <w:style w:type="table" w:customStyle="1" w:styleId="AkListeVurgu3">
    <w:name w:val="Açık Liste Vurgu 3"/>
    <w:basedOn w:val="NormalTablo"/>
    <w:uiPriority w:val="61"/>
    <w:pPr>
      <w:spacing w:after="0" w:line="240" w:lineRule="auto"/>
    </w:pPr>
    <w:tblPr>
      <w:tblStyleRowBandSize w:val="1"/>
      <w:tblStyleColBandSize w:val="1"/>
      <w:tblInd w:w="0" w:type="dxa"/>
      <w:tblBorders>
        <w:top w:val="single" w:sz="8" w:space="0" w:color="5D739A" w:themeColor="accent3"/>
        <w:left w:val="single" w:sz="8" w:space="0" w:color="5D739A" w:themeColor="accent3"/>
        <w:bottom w:val="single" w:sz="8" w:space="0" w:color="5D739A" w:themeColor="accent3"/>
        <w:right w:val="single" w:sz="8" w:space="0" w:color="5D739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D739A" w:themeFill="accent3"/>
      </w:tcPr>
    </w:tblStylePr>
    <w:tblStylePr w:type="lastRow">
      <w:pPr>
        <w:spacing w:before="0" w:after="0" w:line="240" w:lineRule="auto"/>
      </w:pPr>
      <w:rPr>
        <w:b/>
        <w:bCs/>
      </w:rPr>
      <w:tblPr/>
      <w:tcPr>
        <w:tcBorders>
          <w:top w:val="double" w:sz="6" w:space="0" w:color="5D739A" w:themeColor="accent3"/>
          <w:left w:val="single" w:sz="8" w:space="0" w:color="5D739A" w:themeColor="accent3"/>
          <w:bottom w:val="single" w:sz="8" w:space="0" w:color="5D739A" w:themeColor="accent3"/>
          <w:right w:val="single" w:sz="8" w:space="0" w:color="5D739A" w:themeColor="accent3"/>
        </w:tcBorders>
      </w:tcPr>
    </w:tblStylePr>
    <w:tblStylePr w:type="firstCol">
      <w:rPr>
        <w:b/>
        <w:bCs/>
      </w:rPr>
    </w:tblStylePr>
    <w:tblStylePr w:type="lastCol">
      <w:rPr>
        <w:b/>
        <w:bCs/>
      </w:rPr>
    </w:tblStylePr>
    <w:tblStylePr w:type="band1Vert">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tblStylePr w:type="band1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style>
  <w:style w:type="table" w:customStyle="1" w:styleId="AkListeVurgu4">
    <w:name w:val="Açık Liste Vurgu 4"/>
    <w:basedOn w:val="NormalTablo"/>
    <w:uiPriority w:val="61"/>
    <w:pPr>
      <w:spacing w:after="0" w:line="240" w:lineRule="auto"/>
    </w:pPr>
    <w:tblPr>
      <w:tblStyleRowBandSize w:val="1"/>
      <w:tblStyleColBandSize w:val="1"/>
      <w:tblInd w:w="0" w:type="dxa"/>
      <w:tblBorders>
        <w:top w:val="single" w:sz="8" w:space="0" w:color="6997AF" w:themeColor="accent4"/>
        <w:left w:val="single" w:sz="8" w:space="0" w:color="6997AF" w:themeColor="accent4"/>
        <w:bottom w:val="single" w:sz="8" w:space="0" w:color="6997AF" w:themeColor="accent4"/>
        <w:right w:val="single" w:sz="8" w:space="0" w:color="6997A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997AF" w:themeFill="accent4"/>
      </w:tcPr>
    </w:tblStylePr>
    <w:tblStylePr w:type="lastRow">
      <w:pPr>
        <w:spacing w:before="0" w:after="0" w:line="240" w:lineRule="auto"/>
      </w:pPr>
      <w:rPr>
        <w:b/>
        <w:bCs/>
      </w:rPr>
      <w:tblPr/>
      <w:tcPr>
        <w:tcBorders>
          <w:top w:val="double" w:sz="6" w:space="0" w:color="6997AF" w:themeColor="accent4"/>
          <w:left w:val="single" w:sz="8" w:space="0" w:color="6997AF" w:themeColor="accent4"/>
          <w:bottom w:val="single" w:sz="8" w:space="0" w:color="6997AF" w:themeColor="accent4"/>
          <w:right w:val="single" w:sz="8" w:space="0" w:color="6997AF" w:themeColor="accent4"/>
        </w:tcBorders>
      </w:tcPr>
    </w:tblStylePr>
    <w:tblStylePr w:type="firstCol">
      <w:rPr>
        <w:b/>
        <w:bCs/>
      </w:rPr>
    </w:tblStylePr>
    <w:tblStylePr w:type="lastCol">
      <w:rPr>
        <w:b/>
        <w:bCs/>
      </w:rPr>
    </w:tblStylePr>
    <w:tblStylePr w:type="band1Vert">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tblStylePr w:type="band1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style>
  <w:style w:type="table" w:customStyle="1" w:styleId="AkListeVurgu5">
    <w:name w:val="Açık Liste Vurgu 5"/>
    <w:basedOn w:val="NormalTablo"/>
    <w:uiPriority w:val="61"/>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customStyle="1" w:styleId="AkListeVurgu6">
    <w:name w:val="Açık Liste Vurgu 6"/>
    <w:basedOn w:val="NormalTablo"/>
    <w:uiPriority w:val="61"/>
    <w:pPr>
      <w:spacing w:after="0" w:line="240" w:lineRule="auto"/>
    </w:pPr>
    <w:tblPr>
      <w:tblStyleRowBandSize w:val="1"/>
      <w:tblStyleColBandSize w:val="1"/>
      <w:tblInd w:w="0" w:type="dxa"/>
      <w:tblBorders>
        <w:top w:val="single" w:sz="8" w:space="0" w:color="6F8183" w:themeColor="accent6"/>
        <w:left w:val="single" w:sz="8" w:space="0" w:color="6F8183" w:themeColor="accent6"/>
        <w:bottom w:val="single" w:sz="8" w:space="0" w:color="6F8183" w:themeColor="accent6"/>
        <w:right w:val="single" w:sz="8" w:space="0" w:color="6F8183"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8183" w:themeFill="accent6"/>
      </w:tcPr>
    </w:tblStylePr>
    <w:tblStylePr w:type="lastRow">
      <w:pPr>
        <w:spacing w:before="0" w:after="0" w:line="240" w:lineRule="auto"/>
      </w:pPr>
      <w:rPr>
        <w:b/>
        <w:bCs/>
      </w:rPr>
      <w:tblPr/>
      <w:tcPr>
        <w:tcBorders>
          <w:top w:val="double" w:sz="6" w:space="0" w:color="6F8183" w:themeColor="accent6"/>
          <w:left w:val="single" w:sz="8" w:space="0" w:color="6F8183" w:themeColor="accent6"/>
          <w:bottom w:val="single" w:sz="8" w:space="0" w:color="6F8183" w:themeColor="accent6"/>
          <w:right w:val="single" w:sz="8" w:space="0" w:color="6F8183" w:themeColor="accent6"/>
        </w:tcBorders>
      </w:tcPr>
    </w:tblStylePr>
    <w:tblStylePr w:type="firstCol">
      <w:rPr>
        <w:b/>
        <w:bCs/>
      </w:rPr>
    </w:tblStylePr>
    <w:tblStylePr w:type="lastCol">
      <w:rPr>
        <w:b/>
        <w:bCs/>
      </w:rPr>
    </w:tblStylePr>
    <w:tblStylePr w:type="band1Vert">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tblStylePr w:type="band1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style>
  <w:style w:type="table" w:styleId="AkGlgeleme">
    <w:name w:val="Light Shading"/>
    <w:basedOn w:val="NormalTablo"/>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
    <w:name w:val="Açık Gölgeleme Vurgu 1"/>
    <w:basedOn w:val="NormalTablo"/>
    <w:uiPriority w:val="60"/>
    <w:pPr>
      <w:spacing w:after="0" w:line="240" w:lineRule="auto"/>
    </w:pPr>
    <w:rPr>
      <w:color w:val="864EA8" w:themeColor="accent1" w:themeShade="BF"/>
    </w:rPr>
    <w:tblPr>
      <w:tblStyleRowBandSize w:val="1"/>
      <w:tblStyleColBandSize w:val="1"/>
      <w:tblInd w:w="0" w:type="dxa"/>
      <w:tblBorders>
        <w:top w:val="single" w:sz="8" w:space="0" w:color="AD84C6" w:themeColor="accent1"/>
        <w:bottom w:val="single" w:sz="8" w:space="0" w:color="AD84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la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F1" w:themeFill="accent1" w:themeFillTint="3F"/>
      </w:tcPr>
    </w:tblStylePr>
    <w:tblStylePr w:type="band1Horz">
      <w:tblPr/>
      <w:tcPr>
        <w:tcBorders>
          <w:left w:val="nil"/>
          <w:right w:val="nil"/>
          <w:insideH w:val="nil"/>
          <w:insideV w:val="nil"/>
        </w:tcBorders>
        <w:shd w:val="clear" w:color="auto" w:fill="EAE0F1" w:themeFill="accent1" w:themeFillTint="3F"/>
      </w:tcPr>
    </w:tblStylePr>
  </w:style>
  <w:style w:type="table" w:customStyle="1" w:styleId="AkGlgelemeVurgu2">
    <w:name w:val="Açık Gölgeleme Vurgu 2"/>
    <w:basedOn w:val="NormalTablo"/>
    <w:uiPriority w:val="60"/>
    <w:pPr>
      <w:spacing w:after="0" w:line="240" w:lineRule="auto"/>
    </w:pPr>
    <w:rPr>
      <w:color w:val="514DAA" w:themeColor="accent2" w:themeShade="BF"/>
    </w:rPr>
    <w:tblPr>
      <w:tblStyleRowBandSize w:val="1"/>
      <w:tblStyleColBandSize w:val="1"/>
      <w:tblInd w:w="0" w:type="dxa"/>
      <w:tblBorders>
        <w:top w:val="single" w:sz="8" w:space="0" w:color="8784C7" w:themeColor="accent2"/>
        <w:bottom w:val="single" w:sz="8" w:space="0" w:color="8784C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784C7" w:themeColor="accent2"/>
          <w:left w:val="nil"/>
          <w:bottom w:val="single" w:sz="8" w:space="0" w:color="8784C7" w:themeColor="accent2"/>
          <w:right w:val="nil"/>
          <w:insideH w:val="nil"/>
          <w:insideV w:val="nil"/>
        </w:tcBorders>
      </w:tcPr>
    </w:tblStylePr>
    <w:tblStylePr w:type="lastRow">
      <w:pPr>
        <w:spacing w:before="0" w:after="0" w:line="240" w:lineRule="auto"/>
      </w:pPr>
      <w:rPr>
        <w:b/>
        <w:bCs/>
      </w:rPr>
      <w:tblPr/>
      <w:tcPr>
        <w:tcBorders>
          <w:top w:val="single" w:sz="8" w:space="0" w:color="8784C7" w:themeColor="accent2"/>
          <w:left w:val="nil"/>
          <w:bottom w:val="single" w:sz="8" w:space="0" w:color="8784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0F1" w:themeFill="accent2" w:themeFillTint="3F"/>
      </w:tcPr>
    </w:tblStylePr>
    <w:tblStylePr w:type="band1Horz">
      <w:tblPr/>
      <w:tcPr>
        <w:tcBorders>
          <w:left w:val="nil"/>
          <w:right w:val="nil"/>
          <w:insideH w:val="nil"/>
          <w:insideV w:val="nil"/>
        </w:tcBorders>
        <w:shd w:val="clear" w:color="auto" w:fill="E1E0F1" w:themeFill="accent2" w:themeFillTint="3F"/>
      </w:tcPr>
    </w:tblStylePr>
  </w:style>
  <w:style w:type="table" w:customStyle="1" w:styleId="AkGlgelemeVurgu3">
    <w:name w:val="Açık Gölgeleme Vurgu 3"/>
    <w:basedOn w:val="NormalTablo"/>
    <w:uiPriority w:val="60"/>
    <w:pPr>
      <w:spacing w:after="0" w:line="240" w:lineRule="auto"/>
    </w:pPr>
    <w:rPr>
      <w:color w:val="455673" w:themeColor="accent3" w:themeShade="BF"/>
    </w:rPr>
    <w:tblPr>
      <w:tblStyleRowBandSize w:val="1"/>
      <w:tblStyleColBandSize w:val="1"/>
      <w:tblInd w:w="0" w:type="dxa"/>
      <w:tblBorders>
        <w:top w:val="single" w:sz="8" w:space="0" w:color="5D739A" w:themeColor="accent3"/>
        <w:bottom w:val="single" w:sz="8" w:space="0" w:color="5D739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739A" w:themeColor="accent3"/>
          <w:left w:val="nil"/>
          <w:bottom w:val="single" w:sz="8" w:space="0" w:color="5D739A" w:themeColor="accent3"/>
          <w:right w:val="nil"/>
          <w:insideH w:val="nil"/>
          <w:insideV w:val="nil"/>
        </w:tcBorders>
      </w:tcPr>
    </w:tblStylePr>
    <w:tblStylePr w:type="lastRow">
      <w:pPr>
        <w:spacing w:before="0" w:after="0" w:line="240" w:lineRule="auto"/>
      </w:pPr>
      <w:rPr>
        <w:b/>
        <w:bCs/>
      </w:rPr>
      <w:tblPr/>
      <w:tcPr>
        <w:tcBorders>
          <w:top w:val="single" w:sz="8" w:space="0" w:color="5D739A" w:themeColor="accent3"/>
          <w:left w:val="nil"/>
          <w:bottom w:val="single" w:sz="8" w:space="0" w:color="5D73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6" w:themeFill="accent3" w:themeFillTint="3F"/>
      </w:tcPr>
    </w:tblStylePr>
    <w:tblStylePr w:type="band1Horz">
      <w:tblPr/>
      <w:tcPr>
        <w:tcBorders>
          <w:left w:val="nil"/>
          <w:right w:val="nil"/>
          <w:insideH w:val="nil"/>
          <w:insideV w:val="nil"/>
        </w:tcBorders>
        <w:shd w:val="clear" w:color="auto" w:fill="D6DCE6" w:themeFill="accent3" w:themeFillTint="3F"/>
      </w:tcPr>
    </w:tblStylePr>
  </w:style>
  <w:style w:type="table" w:customStyle="1" w:styleId="AkGlgelemeVurgu4">
    <w:name w:val="Açık Gölgeleme Vurgu 4"/>
    <w:basedOn w:val="NormalTablo"/>
    <w:uiPriority w:val="60"/>
    <w:pPr>
      <w:spacing w:after="0" w:line="240" w:lineRule="auto"/>
    </w:pPr>
    <w:rPr>
      <w:color w:val="497288" w:themeColor="accent4" w:themeShade="BF"/>
    </w:rPr>
    <w:tblPr>
      <w:tblStyleRowBandSize w:val="1"/>
      <w:tblStyleColBandSize w:val="1"/>
      <w:tblInd w:w="0" w:type="dxa"/>
      <w:tblBorders>
        <w:top w:val="single" w:sz="8" w:space="0" w:color="6997AF" w:themeColor="accent4"/>
        <w:bottom w:val="single" w:sz="8" w:space="0" w:color="6997A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997AF" w:themeColor="accent4"/>
          <w:left w:val="nil"/>
          <w:bottom w:val="single" w:sz="8" w:space="0" w:color="6997AF" w:themeColor="accent4"/>
          <w:right w:val="nil"/>
          <w:insideH w:val="nil"/>
          <w:insideV w:val="nil"/>
        </w:tcBorders>
      </w:tcPr>
    </w:tblStylePr>
    <w:tblStylePr w:type="lastRow">
      <w:pPr>
        <w:spacing w:before="0" w:after="0" w:line="240" w:lineRule="auto"/>
      </w:pPr>
      <w:rPr>
        <w:b/>
        <w:bCs/>
      </w:rPr>
      <w:tblPr/>
      <w:tcPr>
        <w:tcBorders>
          <w:top w:val="single" w:sz="8" w:space="0" w:color="6997AF" w:themeColor="accent4"/>
          <w:left w:val="nil"/>
          <w:bottom w:val="single" w:sz="8" w:space="0" w:color="6997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5EB" w:themeFill="accent4" w:themeFillTint="3F"/>
      </w:tcPr>
    </w:tblStylePr>
    <w:tblStylePr w:type="band1Horz">
      <w:tblPr/>
      <w:tcPr>
        <w:tcBorders>
          <w:left w:val="nil"/>
          <w:right w:val="nil"/>
          <w:insideH w:val="nil"/>
          <w:insideV w:val="nil"/>
        </w:tcBorders>
        <w:shd w:val="clear" w:color="auto" w:fill="D9E5EB" w:themeFill="accent4" w:themeFillTint="3F"/>
      </w:tcPr>
    </w:tblStylePr>
  </w:style>
  <w:style w:type="table" w:customStyle="1" w:styleId="AkGlgelemeVurgu5">
    <w:name w:val="Açık Gölgeleme Vurgu 5"/>
    <w:basedOn w:val="NormalTablo"/>
    <w:uiPriority w:val="60"/>
    <w:pPr>
      <w:spacing w:after="0" w:line="240" w:lineRule="auto"/>
    </w:pPr>
    <w:rPr>
      <w:color w:val="578793" w:themeColor="accent5" w:themeShade="BF"/>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customStyle="1" w:styleId="AkGlgelemeVurgu6">
    <w:name w:val="Açık Gölgeleme Vurgu 6"/>
    <w:basedOn w:val="NormalTablo"/>
    <w:uiPriority w:val="60"/>
    <w:pPr>
      <w:spacing w:after="0" w:line="240" w:lineRule="auto"/>
    </w:pPr>
    <w:rPr>
      <w:color w:val="536061" w:themeColor="accent6" w:themeShade="BF"/>
    </w:rPr>
    <w:tblPr>
      <w:tblStyleRowBandSize w:val="1"/>
      <w:tblStyleColBandSize w:val="1"/>
      <w:tblInd w:w="0" w:type="dxa"/>
      <w:tblBorders>
        <w:top w:val="single" w:sz="8" w:space="0" w:color="6F8183" w:themeColor="accent6"/>
        <w:bottom w:val="single" w:sz="8" w:space="0" w:color="6F8183"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8183" w:themeColor="accent6"/>
          <w:left w:val="nil"/>
          <w:bottom w:val="single" w:sz="8" w:space="0" w:color="6F8183" w:themeColor="accent6"/>
          <w:right w:val="nil"/>
          <w:insideH w:val="nil"/>
          <w:insideV w:val="nil"/>
        </w:tcBorders>
      </w:tcPr>
    </w:tblStylePr>
    <w:tblStylePr w:type="lastRow">
      <w:pPr>
        <w:spacing w:before="0" w:after="0" w:line="240" w:lineRule="auto"/>
      </w:pPr>
      <w:rPr>
        <w:b/>
        <w:bCs/>
      </w:rPr>
      <w:tblPr/>
      <w:tcPr>
        <w:tcBorders>
          <w:top w:val="single" w:sz="8" w:space="0" w:color="6F8183" w:themeColor="accent6"/>
          <w:left w:val="nil"/>
          <w:bottom w:val="single" w:sz="8" w:space="0" w:color="6F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0E0" w:themeFill="accent6" w:themeFillTint="3F"/>
      </w:tcPr>
    </w:tblStylePr>
    <w:tblStylePr w:type="band1Horz">
      <w:tblPr/>
      <w:tcPr>
        <w:tcBorders>
          <w:left w:val="nil"/>
          <w:right w:val="nil"/>
          <w:insideH w:val="nil"/>
          <w:insideV w:val="nil"/>
        </w:tcBorders>
        <w:shd w:val="clear" w:color="auto" w:fill="DBE0E0" w:themeFill="accent6" w:themeFillTint="3F"/>
      </w:tcPr>
    </w:tblStylePr>
  </w:style>
  <w:style w:type="character" w:customStyle="1" w:styleId="satrnumaras">
    <w:name w:val="satır numarası"/>
    <w:basedOn w:val="VarsaylanParagrafYazTipi"/>
    <w:uiPriority w:val="99"/>
    <w:semiHidden/>
    <w:unhideWhenUsed/>
  </w:style>
  <w:style w:type="paragraph" w:styleId="Liste">
    <w:name w:val="List"/>
    <w:basedOn w:val="Normal"/>
    <w:uiPriority w:val="99"/>
    <w:semiHidden/>
    <w:unhideWhenUsed/>
    <w:pPr>
      <w:ind w:left="360" w:hanging="360"/>
      <w:contextualSpacing/>
    </w:pPr>
  </w:style>
  <w:style w:type="paragraph" w:styleId="Liste2">
    <w:name w:val="List 2"/>
    <w:basedOn w:val="Normal"/>
    <w:uiPriority w:val="99"/>
    <w:semiHidden/>
    <w:unhideWhenUsed/>
    <w:pPr>
      <w:ind w:left="720" w:hanging="360"/>
      <w:contextualSpacing/>
    </w:pPr>
  </w:style>
  <w:style w:type="paragraph" w:styleId="Liste3">
    <w:name w:val="List 3"/>
    <w:basedOn w:val="Normal"/>
    <w:uiPriority w:val="99"/>
    <w:semiHidden/>
    <w:unhideWhenUsed/>
    <w:pPr>
      <w:ind w:left="1080" w:hanging="360"/>
      <w:contextualSpacing/>
    </w:pPr>
  </w:style>
  <w:style w:type="paragraph" w:styleId="Liste4">
    <w:name w:val="List 4"/>
    <w:basedOn w:val="Normal"/>
    <w:uiPriority w:val="99"/>
    <w:semiHidden/>
    <w:unhideWhenUsed/>
    <w:pPr>
      <w:ind w:left="1440" w:hanging="360"/>
      <w:contextualSpacing/>
    </w:pPr>
  </w:style>
  <w:style w:type="paragraph" w:styleId="Liste5">
    <w:name w:val="List 5"/>
    <w:basedOn w:val="Normal"/>
    <w:uiPriority w:val="99"/>
    <w:semiHidden/>
    <w:unhideWhenUsed/>
    <w:pPr>
      <w:ind w:left="1800" w:hanging="360"/>
      <w:contextualSpacing/>
    </w:pPr>
  </w:style>
  <w:style w:type="paragraph" w:customStyle="1" w:styleId="ListeMaddeareti">
    <w:name w:val="Liste Madde İşareti"/>
    <w:basedOn w:val="Normal"/>
    <w:uiPriority w:val="1"/>
    <w:unhideWhenUsed/>
    <w:qFormat/>
    <w:pPr>
      <w:numPr>
        <w:numId w:val="1"/>
      </w:numPr>
      <w:spacing w:after="40"/>
    </w:pPr>
  </w:style>
  <w:style w:type="paragraph" w:customStyle="1" w:styleId="ListeMaddeareti2">
    <w:name w:val="Liste Madde İşareti 2"/>
    <w:basedOn w:val="Normal"/>
    <w:uiPriority w:val="99"/>
    <w:semiHidden/>
    <w:unhideWhenUsed/>
    <w:pPr>
      <w:numPr>
        <w:numId w:val="2"/>
      </w:numPr>
      <w:contextualSpacing/>
    </w:pPr>
  </w:style>
  <w:style w:type="paragraph" w:customStyle="1" w:styleId="ListeMaddeareti3">
    <w:name w:val="Liste Madde İşareti 3"/>
    <w:basedOn w:val="Normal"/>
    <w:uiPriority w:val="99"/>
    <w:semiHidden/>
    <w:unhideWhenUsed/>
    <w:pPr>
      <w:numPr>
        <w:numId w:val="3"/>
      </w:numPr>
      <w:contextualSpacing/>
    </w:pPr>
  </w:style>
  <w:style w:type="paragraph" w:customStyle="1" w:styleId="ListeMaddeareti4">
    <w:name w:val="Liste Madde İşareti 4"/>
    <w:basedOn w:val="Normal"/>
    <w:uiPriority w:val="99"/>
    <w:semiHidden/>
    <w:unhideWhenUsed/>
    <w:pPr>
      <w:numPr>
        <w:numId w:val="4"/>
      </w:numPr>
      <w:contextualSpacing/>
    </w:pPr>
  </w:style>
  <w:style w:type="paragraph" w:customStyle="1" w:styleId="ListeMaddeareti5">
    <w:name w:val="Liste Madde İşareti 5"/>
    <w:basedOn w:val="Normal"/>
    <w:uiPriority w:val="99"/>
    <w:semiHidden/>
    <w:unhideWhenUsed/>
    <w:pPr>
      <w:numPr>
        <w:numId w:val="5"/>
      </w:numPr>
      <w:contextualSpacing/>
    </w:pPr>
  </w:style>
  <w:style w:type="paragraph" w:styleId="ListeDevam">
    <w:name w:val="List Continue"/>
    <w:basedOn w:val="Normal"/>
    <w:uiPriority w:val="99"/>
    <w:semiHidden/>
    <w:unhideWhenUsed/>
    <w:pPr>
      <w:spacing w:after="120"/>
      <w:ind w:left="360"/>
      <w:contextualSpacing/>
    </w:pPr>
  </w:style>
  <w:style w:type="paragraph" w:styleId="ListeDevam2">
    <w:name w:val="List Continue 2"/>
    <w:basedOn w:val="Normal"/>
    <w:uiPriority w:val="99"/>
    <w:semiHidden/>
    <w:unhideWhenUsed/>
    <w:pPr>
      <w:spacing w:after="120"/>
      <w:ind w:left="720"/>
      <w:contextualSpacing/>
    </w:pPr>
  </w:style>
  <w:style w:type="paragraph" w:styleId="ListeDevam3">
    <w:name w:val="List Continue 3"/>
    <w:basedOn w:val="Normal"/>
    <w:uiPriority w:val="99"/>
    <w:semiHidden/>
    <w:unhideWhenUsed/>
    <w:pPr>
      <w:spacing w:after="120"/>
      <w:ind w:left="1080"/>
      <w:contextualSpacing/>
    </w:pPr>
  </w:style>
  <w:style w:type="paragraph" w:styleId="ListeDevam4">
    <w:name w:val="List Continue 4"/>
    <w:basedOn w:val="Normal"/>
    <w:uiPriority w:val="99"/>
    <w:semiHidden/>
    <w:unhideWhenUsed/>
    <w:pPr>
      <w:spacing w:after="120"/>
      <w:ind w:left="1440"/>
      <w:contextualSpacing/>
    </w:pPr>
  </w:style>
  <w:style w:type="paragraph" w:styleId="ListeDevam5">
    <w:name w:val="List Continue 5"/>
    <w:basedOn w:val="Normal"/>
    <w:uiPriority w:val="99"/>
    <w:semiHidden/>
    <w:unhideWhenUsed/>
    <w:pPr>
      <w:spacing w:after="120"/>
      <w:ind w:left="1800"/>
      <w:contextualSpacing/>
    </w:pPr>
  </w:style>
  <w:style w:type="paragraph" w:styleId="ListeNumaras">
    <w:name w:val="List Number"/>
    <w:basedOn w:val="Normal"/>
    <w:uiPriority w:val="1"/>
    <w:unhideWhenUsed/>
    <w:qFormat/>
    <w:pPr>
      <w:numPr>
        <w:numId w:val="19"/>
      </w:numPr>
      <w:contextualSpacing/>
    </w:pPr>
  </w:style>
  <w:style w:type="paragraph" w:styleId="ListeNumaras2">
    <w:name w:val="List Number 2"/>
    <w:basedOn w:val="Normal"/>
    <w:uiPriority w:val="1"/>
    <w:unhideWhenUsed/>
    <w:qFormat/>
    <w:pPr>
      <w:numPr>
        <w:ilvl w:val="1"/>
        <w:numId w:val="19"/>
      </w:numPr>
      <w:contextualSpacing/>
    </w:pPr>
  </w:style>
  <w:style w:type="paragraph" w:styleId="ListeNumaras3">
    <w:name w:val="List Number 3"/>
    <w:basedOn w:val="Normal"/>
    <w:uiPriority w:val="18"/>
    <w:unhideWhenUsed/>
    <w:qFormat/>
    <w:pPr>
      <w:numPr>
        <w:ilvl w:val="2"/>
        <w:numId w:val="19"/>
      </w:numPr>
      <w:contextualSpacing/>
    </w:pPr>
  </w:style>
  <w:style w:type="paragraph" w:styleId="ListeNumaras4">
    <w:name w:val="List Number 4"/>
    <w:basedOn w:val="Normal"/>
    <w:uiPriority w:val="18"/>
    <w:semiHidden/>
    <w:unhideWhenUsed/>
    <w:pPr>
      <w:numPr>
        <w:ilvl w:val="3"/>
        <w:numId w:val="19"/>
      </w:numPr>
      <w:contextualSpacing/>
    </w:pPr>
  </w:style>
  <w:style w:type="paragraph" w:styleId="ListeNumaras5">
    <w:name w:val="List Number 5"/>
    <w:basedOn w:val="Normal"/>
    <w:uiPriority w:val="18"/>
    <w:semiHidden/>
    <w:unhideWhenUsed/>
    <w:pPr>
      <w:numPr>
        <w:ilvl w:val="4"/>
        <w:numId w:val="19"/>
      </w:numPr>
      <w:contextualSpacing/>
    </w:pPr>
  </w:style>
  <w:style w:type="paragraph" w:styleId="ListeParagraf">
    <w:name w:val="List Paragraph"/>
    <w:basedOn w:val="Normal"/>
    <w:uiPriority w:val="34"/>
    <w:unhideWhenUsed/>
    <w:qFormat/>
    <w:pPr>
      <w:ind w:left="720"/>
      <w:contextualSpacing/>
    </w:pPr>
  </w:style>
  <w:style w:type="paragraph" w:customStyle="1" w:styleId="makro">
    <w:name w:val="makro"/>
    <w:link w:val="MakroMetniKarakteri"/>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MetniKarakteri">
    <w:name w:val="Makro Metni Karakteri"/>
    <w:basedOn w:val="VarsaylanParagrafYazTipi"/>
    <w:link w:val="makro"/>
    <w:uiPriority w:val="99"/>
    <w:semiHidden/>
    <w:rPr>
      <w:rFonts w:ascii="Consolas" w:hAnsi="Consolas" w:cs="Consolas"/>
      <w:sz w:val="20"/>
    </w:rPr>
  </w:style>
  <w:style w:type="table" w:styleId="OrtaKlavuz1">
    <w:name w:val="Medium Grid 1"/>
    <w:basedOn w:val="NormalTablo"/>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1Vurgu1">
    <w:name w:val="Orta Kılavuz 1 Vurgu 1"/>
    <w:basedOn w:val="NormalTablo"/>
    <w:uiPriority w:val="67"/>
    <w:pPr>
      <w:spacing w:after="0" w:line="240" w:lineRule="auto"/>
    </w:pPr>
    <w:tblPr>
      <w:tblStyleRowBandSize w:val="1"/>
      <w:tblStyleColBandSize w:val="1"/>
      <w:tblInd w:w="0" w:type="dxa"/>
      <w:tbl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single" w:sz="8" w:space="0" w:color="C1A2D4" w:themeColor="accent1" w:themeTint="BF"/>
        <w:insideV w:val="single" w:sz="8" w:space="0" w:color="C1A2D4" w:themeColor="accent1" w:themeTint="BF"/>
      </w:tblBorders>
      <w:tblCellMar>
        <w:top w:w="0" w:type="dxa"/>
        <w:left w:w="108" w:type="dxa"/>
        <w:bottom w:w="0" w:type="dxa"/>
        <w:right w:w="108" w:type="dxa"/>
      </w:tblCellMar>
    </w:tblPr>
    <w:tcPr>
      <w:shd w:val="clear" w:color="auto" w:fill="EAE0F1" w:themeFill="accent1" w:themeFillTint="3F"/>
    </w:tcPr>
    <w:tblStylePr w:type="firstRow">
      <w:rPr>
        <w:b/>
        <w:bCs/>
      </w:rPr>
    </w:tblStylePr>
    <w:tblStylePr w:type="lastRow">
      <w:rPr>
        <w:b/>
        <w:bCs/>
      </w:rPr>
      <w:tblPr/>
      <w:tcPr>
        <w:tcBorders>
          <w:top w:val="single" w:sz="18" w:space="0" w:color="C1A2D4" w:themeColor="accent1" w:themeTint="BF"/>
        </w:tcBorders>
      </w:tcPr>
    </w:tblStylePr>
    <w:tblStylePr w:type="firstCol">
      <w:rPr>
        <w:b/>
        <w:bCs/>
      </w:rPr>
    </w:tblStylePr>
    <w:tblStylePr w:type="lastCol">
      <w:rPr>
        <w:b/>
        <w:bCs/>
      </w:rPr>
    </w:tblStylePr>
    <w:tblStylePr w:type="band1Vert">
      <w:tblPr/>
      <w:tcPr>
        <w:shd w:val="clear" w:color="auto" w:fill="D6C1E2" w:themeFill="accent1" w:themeFillTint="7F"/>
      </w:tcPr>
    </w:tblStylePr>
    <w:tblStylePr w:type="band1Horz">
      <w:tblPr/>
      <w:tcPr>
        <w:shd w:val="clear" w:color="auto" w:fill="D6C1E2" w:themeFill="accent1" w:themeFillTint="7F"/>
      </w:tcPr>
    </w:tblStylePr>
  </w:style>
  <w:style w:type="table" w:customStyle="1" w:styleId="OrtaKlavuz1Vurgu2">
    <w:name w:val="Orta Kılavuz 1 Vurgu 2"/>
    <w:basedOn w:val="NormalTablo"/>
    <w:uiPriority w:val="67"/>
    <w:pPr>
      <w:spacing w:after="0" w:line="240" w:lineRule="auto"/>
    </w:pPr>
    <w:tblPr>
      <w:tblStyleRowBandSize w:val="1"/>
      <w:tblStyleColBandSize w:val="1"/>
      <w:tblInd w:w="0" w:type="dxa"/>
      <w:tblBorders>
        <w:top w:val="single" w:sz="8"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single" w:sz="8" w:space="0" w:color="A4A2D5" w:themeColor="accent2" w:themeTint="BF"/>
        <w:insideV w:val="single" w:sz="8" w:space="0" w:color="A4A2D5" w:themeColor="accent2" w:themeTint="BF"/>
      </w:tblBorders>
      <w:tblCellMar>
        <w:top w:w="0" w:type="dxa"/>
        <w:left w:w="108" w:type="dxa"/>
        <w:bottom w:w="0" w:type="dxa"/>
        <w:right w:w="108" w:type="dxa"/>
      </w:tblCellMar>
    </w:tblPr>
    <w:tcPr>
      <w:shd w:val="clear" w:color="auto" w:fill="E1E0F1" w:themeFill="accent2" w:themeFillTint="3F"/>
    </w:tcPr>
    <w:tblStylePr w:type="firstRow">
      <w:rPr>
        <w:b/>
        <w:bCs/>
      </w:rPr>
    </w:tblStylePr>
    <w:tblStylePr w:type="lastRow">
      <w:rPr>
        <w:b/>
        <w:bCs/>
      </w:rPr>
      <w:tblPr/>
      <w:tcPr>
        <w:tcBorders>
          <w:top w:val="single" w:sz="18" w:space="0" w:color="A4A2D5" w:themeColor="accent2" w:themeTint="BF"/>
        </w:tcBorders>
      </w:tcPr>
    </w:tblStylePr>
    <w:tblStylePr w:type="firstCol">
      <w:rPr>
        <w:b/>
        <w:bCs/>
      </w:rPr>
    </w:tblStylePr>
    <w:tblStylePr w:type="lastCol">
      <w:rPr>
        <w:b/>
        <w:bCs/>
      </w:r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customStyle="1" w:styleId="OrtaKlavuz1Vurgu3">
    <w:name w:val="Orta Kılavuz 1 Vurgu 3"/>
    <w:basedOn w:val="NormalTablo"/>
    <w:uiPriority w:val="67"/>
    <w:pPr>
      <w:spacing w:after="0" w:line="240" w:lineRule="auto"/>
    </w:pPr>
    <w:tblPr>
      <w:tblStyleRowBandSize w:val="1"/>
      <w:tblStyleColBandSize w:val="1"/>
      <w:tblInd w:w="0" w:type="dxa"/>
      <w:tbl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single" w:sz="8" w:space="0" w:color="8495B4" w:themeColor="accent3" w:themeTint="BF"/>
        <w:insideV w:val="single" w:sz="8" w:space="0" w:color="8495B4" w:themeColor="accent3" w:themeTint="BF"/>
      </w:tblBorders>
      <w:tblCellMar>
        <w:top w:w="0" w:type="dxa"/>
        <w:left w:w="108" w:type="dxa"/>
        <w:bottom w:w="0" w:type="dxa"/>
        <w:right w:w="108" w:type="dxa"/>
      </w:tblCellMar>
    </w:tblPr>
    <w:tcPr>
      <w:shd w:val="clear" w:color="auto" w:fill="D6DCE6" w:themeFill="accent3" w:themeFillTint="3F"/>
    </w:tcPr>
    <w:tblStylePr w:type="firstRow">
      <w:rPr>
        <w:b/>
        <w:bCs/>
      </w:rPr>
    </w:tblStylePr>
    <w:tblStylePr w:type="lastRow">
      <w:rPr>
        <w:b/>
        <w:bCs/>
      </w:rPr>
      <w:tblPr/>
      <w:tcPr>
        <w:tcBorders>
          <w:top w:val="single" w:sz="18" w:space="0" w:color="8495B4" w:themeColor="accent3" w:themeTint="BF"/>
        </w:tcBorders>
      </w:tcPr>
    </w:tblStylePr>
    <w:tblStylePr w:type="firstCol">
      <w:rPr>
        <w:b/>
        <w:bCs/>
      </w:rPr>
    </w:tblStylePr>
    <w:tblStylePr w:type="lastCol">
      <w:rPr>
        <w:b/>
        <w:bCs/>
      </w:r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customStyle="1" w:styleId="OrtaKlavuz1Vurgu4">
    <w:name w:val="Orta Kılavuz 1 Vurgu 4"/>
    <w:basedOn w:val="NormalTablo"/>
    <w:uiPriority w:val="67"/>
    <w:pPr>
      <w:spacing w:after="0" w:line="240" w:lineRule="auto"/>
    </w:pPr>
    <w:tblPr>
      <w:tblStyleRowBandSize w:val="1"/>
      <w:tblStyleColBandSize w:val="1"/>
      <w:tblInd w:w="0" w:type="dxa"/>
      <w:tbl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single" w:sz="8" w:space="0" w:color="8EB0C3" w:themeColor="accent4" w:themeTint="BF"/>
        <w:insideV w:val="single" w:sz="8" w:space="0" w:color="8EB0C3" w:themeColor="accent4" w:themeTint="BF"/>
      </w:tblBorders>
      <w:tblCellMar>
        <w:top w:w="0" w:type="dxa"/>
        <w:left w:w="108" w:type="dxa"/>
        <w:bottom w:w="0" w:type="dxa"/>
        <w:right w:w="108" w:type="dxa"/>
      </w:tblCellMar>
    </w:tblPr>
    <w:tcPr>
      <w:shd w:val="clear" w:color="auto" w:fill="D9E5EB" w:themeFill="accent4" w:themeFillTint="3F"/>
    </w:tcPr>
    <w:tblStylePr w:type="firstRow">
      <w:rPr>
        <w:b/>
        <w:bCs/>
      </w:rPr>
    </w:tblStylePr>
    <w:tblStylePr w:type="lastRow">
      <w:rPr>
        <w:b/>
        <w:bCs/>
      </w:rPr>
      <w:tblPr/>
      <w:tcPr>
        <w:tcBorders>
          <w:top w:val="single" w:sz="18" w:space="0" w:color="8EB0C3" w:themeColor="accent4" w:themeTint="BF"/>
        </w:tcBorders>
      </w:tcPr>
    </w:tblStylePr>
    <w:tblStylePr w:type="firstCol">
      <w:rPr>
        <w:b/>
        <w:bCs/>
      </w:rPr>
    </w:tblStylePr>
    <w:tblStylePr w:type="lastCol">
      <w:rPr>
        <w:b/>
        <w:bCs/>
      </w:rPr>
    </w:tblStylePr>
    <w:tblStylePr w:type="band1Vert">
      <w:tblPr/>
      <w:tcPr>
        <w:shd w:val="clear" w:color="auto" w:fill="B4CBD7" w:themeFill="accent4" w:themeFillTint="7F"/>
      </w:tcPr>
    </w:tblStylePr>
    <w:tblStylePr w:type="band1Horz">
      <w:tblPr/>
      <w:tcPr>
        <w:shd w:val="clear" w:color="auto" w:fill="B4CBD7" w:themeFill="accent4" w:themeFillTint="7F"/>
      </w:tcPr>
    </w:tblStylePr>
  </w:style>
  <w:style w:type="table" w:customStyle="1" w:styleId="OrtaKlavuz1Vurgu5">
    <w:name w:val="Orta Kılavuz 1 Vurgu 5"/>
    <w:basedOn w:val="NormalTablo"/>
    <w:uiPriority w:val="67"/>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CellMar>
        <w:top w:w="0" w:type="dxa"/>
        <w:left w:w="108" w:type="dxa"/>
        <w:bottom w:w="0" w:type="dxa"/>
        <w:right w:w="108" w:type="dxa"/>
      </w:tblCellMar>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customStyle="1" w:styleId="OrtaKlavuz1Vurgu6">
    <w:name w:val="Orta Kılavuz 1 Vurgu 6"/>
    <w:basedOn w:val="NormalTablo"/>
    <w:uiPriority w:val="67"/>
    <w:pPr>
      <w:spacing w:after="0" w:line="240" w:lineRule="auto"/>
    </w:pPr>
    <w:tblPr>
      <w:tblStyleRowBandSize w:val="1"/>
      <w:tblStyleColBandSize w:val="1"/>
      <w:tblInd w:w="0" w:type="dxa"/>
      <w:tblBorders>
        <w:top w:val="single" w:sz="8"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single" w:sz="8" w:space="0" w:color="92A1A2" w:themeColor="accent6" w:themeTint="BF"/>
        <w:insideV w:val="single" w:sz="8" w:space="0" w:color="92A1A2" w:themeColor="accent6" w:themeTint="BF"/>
      </w:tblBorders>
      <w:tblCellMar>
        <w:top w:w="0" w:type="dxa"/>
        <w:left w:w="108" w:type="dxa"/>
        <w:bottom w:w="0" w:type="dxa"/>
        <w:right w:w="108" w:type="dxa"/>
      </w:tblCellMar>
    </w:tblPr>
    <w:tcPr>
      <w:shd w:val="clear" w:color="auto" w:fill="DBE0E0" w:themeFill="accent6" w:themeFillTint="3F"/>
    </w:tcPr>
    <w:tblStylePr w:type="firstRow">
      <w:rPr>
        <w:b/>
        <w:bCs/>
      </w:rPr>
    </w:tblStylePr>
    <w:tblStylePr w:type="lastRow">
      <w:rPr>
        <w:b/>
        <w:bCs/>
      </w:rPr>
      <w:tblPr/>
      <w:tcPr>
        <w:tcBorders>
          <w:top w:val="single" w:sz="18" w:space="0" w:color="92A1A2" w:themeColor="accent6" w:themeTint="BF"/>
        </w:tcBorders>
      </w:tcPr>
    </w:tblStylePr>
    <w:tblStylePr w:type="firstCol">
      <w:rPr>
        <w:b/>
        <w:bCs/>
      </w:rPr>
    </w:tblStylePr>
    <w:tblStylePr w:type="lastCol">
      <w:rPr>
        <w:b/>
        <w:bCs/>
      </w:rPr>
    </w:tblStylePr>
    <w:tblStylePr w:type="band1Vert">
      <w:tblPr/>
      <w:tcPr>
        <w:shd w:val="clear" w:color="auto" w:fill="B6C0C1" w:themeFill="accent6" w:themeFillTint="7F"/>
      </w:tcPr>
    </w:tblStylePr>
    <w:tblStylePr w:type="band1Horz">
      <w:tblPr/>
      <w:tcPr>
        <w:shd w:val="clear" w:color="auto" w:fill="B6C0C1" w:themeFill="accent6" w:themeFillTint="7F"/>
      </w:tcPr>
    </w:tblStylePr>
  </w:style>
  <w:style w:type="table" w:styleId="OrtaKlavuz2">
    <w:name w:val="Medium Grid 2"/>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2Vurgu1">
    <w:name w:val="Orta Kılavuz 2 Vurgu 1"/>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D84C6" w:themeColor="accent1"/>
        <w:left w:val="single" w:sz="8" w:space="0" w:color="AD84C6" w:themeColor="accent1"/>
        <w:bottom w:val="single" w:sz="8" w:space="0" w:color="AD84C6" w:themeColor="accent1"/>
        <w:right w:val="single" w:sz="8" w:space="0" w:color="AD84C6" w:themeColor="accent1"/>
        <w:insideH w:val="single" w:sz="8" w:space="0" w:color="AD84C6" w:themeColor="accent1"/>
        <w:insideV w:val="single" w:sz="8" w:space="0" w:color="AD84C6" w:themeColor="accent1"/>
      </w:tblBorders>
      <w:tblCellMar>
        <w:top w:w="0" w:type="dxa"/>
        <w:left w:w="108" w:type="dxa"/>
        <w:bottom w:w="0" w:type="dxa"/>
        <w:right w:w="108" w:type="dxa"/>
      </w:tblCellMar>
    </w:tblPr>
    <w:tcPr>
      <w:shd w:val="clear" w:color="auto" w:fill="EAE0F1" w:themeFill="accent1" w:themeFillTint="3F"/>
    </w:tcPr>
    <w:tblStylePr w:type="firstRow">
      <w:rPr>
        <w:b/>
        <w:bCs/>
        <w:color w:val="000000" w:themeColor="text1"/>
      </w:rPr>
      <w:tblPr/>
      <w:tcPr>
        <w:shd w:val="clear" w:color="auto" w:fill="F6F2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6F3" w:themeFill="accent1" w:themeFillTint="33"/>
      </w:tcPr>
    </w:tblStylePr>
    <w:tblStylePr w:type="band1Vert">
      <w:tblPr/>
      <w:tcPr>
        <w:shd w:val="clear" w:color="auto" w:fill="D6C1E2" w:themeFill="accent1" w:themeFillTint="7F"/>
      </w:tcPr>
    </w:tblStylePr>
    <w:tblStylePr w:type="band1Horz">
      <w:tblPr/>
      <w:tcPr>
        <w:tcBorders>
          <w:insideH w:val="single" w:sz="6" w:space="0" w:color="AD84C6" w:themeColor="accent1"/>
          <w:insideV w:val="single" w:sz="6" w:space="0" w:color="AD84C6" w:themeColor="accent1"/>
        </w:tcBorders>
        <w:shd w:val="clear" w:color="auto" w:fill="D6C1E2" w:themeFill="accent1" w:themeFillTint="7F"/>
      </w:tcPr>
    </w:tblStylePr>
    <w:tblStylePr w:type="nwCell">
      <w:tblPr/>
      <w:tcPr>
        <w:shd w:val="clear" w:color="auto" w:fill="FFFFFF" w:themeFill="background1"/>
      </w:tcPr>
    </w:tblStylePr>
  </w:style>
  <w:style w:type="table" w:customStyle="1" w:styleId="OrtaKlavuz2Vurgu2">
    <w:name w:val="Orta Kılavuz 2 Vurgu 2"/>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784C7" w:themeColor="accent2"/>
        <w:left w:val="single" w:sz="8" w:space="0" w:color="8784C7" w:themeColor="accent2"/>
        <w:bottom w:val="single" w:sz="8" w:space="0" w:color="8784C7" w:themeColor="accent2"/>
        <w:right w:val="single" w:sz="8" w:space="0" w:color="8784C7" w:themeColor="accent2"/>
        <w:insideH w:val="single" w:sz="8" w:space="0" w:color="8784C7" w:themeColor="accent2"/>
        <w:insideV w:val="single" w:sz="8" w:space="0" w:color="8784C7" w:themeColor="accent2"/>
      </w:tblBorders>
      <w:tblCellMar>
        <w:top w:w="0" w:type="dxa"/>
        <w:left w:w="108" w:type="dxa"/>
        <w:bottom w:w="0" w:type="dxa"/>
        <w:right w:w="108" w:type="dxa"/>
      </w:tblCellMar>
    </w:tblPr>
    <w:tcPr>
      <w:shd w:val="clear" w:color="auto" w:fill="E1E0F1" w:themeFill="accent2" w:themeFillTint="3F"/>
    </w:tcPr>
    <w:tblStylePr w:type="firstRow">
      <w:rPr>
        <w:b/>
        <w:bCs/>
        <w:color w:val="000000" w:themeColor="text1"/>
      </w:rPr>
      <w:tblPr/>
      <w:tcPr>
        <w:shd w:val="clear" w:color="auto" w:fill="F3F2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F3" w:themeFill="accent2" w:themeFillTint="33"/>
      </w:tcPr>
    </w:tblStylePr>
    <w:tblStylePr w:type="band1Vert">
      <w:tblPr/>
      <w:tcPr>
        <w:shd w:val="clear" w:color="auto" w:fill="C2C1E3" w:themeFill="accent2" w:themeFillTint="7F"/>
      </w:tcPr>
    </w:tblStylePr>
    <w:tblStylePr w:type="band1Horz">
      <w:tblPr/>
      <w:tcPr>
        <w:tcBorders>
          <w:insideH w:val="single" w:sz="6" w:space="0" w:color="8784C7" w:themeColor="accent2"/>
          <w:insideV w:val="single" w:sz="6" w:space="0" w:color="8784C7" w:themeColor="accent2"/>
        </w:tcBorders>
        <w:shd w:val="clear" w:color="auto" w:fill="C2C1E3" w:themeFill="accent2" w:themeFillTint="7F"/>
      </w:tcPr>
    </w:tblStylePr>
    <w:tblStylePr w:type="nwCell">
      <w:tblPr/>
      <w:tcPr>
        <w:shd w:val="clear" w:color="auto" w:fill="FFFFFF" w:themeFill="background1"/>
      </w:tcPr>
    </w:tblStylePr>
  </w:style>
  <w:style w:type="table" w:customStyle="1" w:styleId="OrtaKlavuz2Vurgu3">
    <w:name w:val="Orta Kılavuz 2 Vurgu 3"/>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D739A" w:themeColor="accent3"/>
        <w:left w:val="single" w:sz="8" w:space="0" w:color="5D739A" w:themeColor="accent3"/>
        <w:bottom w:val="single" w:sz="8" w:space="0" w:color="5D739A" w:themeColor="accent3"/>
        <w:right w:val="single" w:sz="8" w:space="0" w:color="5D739A" w:themeColor="accent3"/>
        <w:insideH w:val="single" w:sz="8" w:space="0" w:color="5D739A" w:themeColor="accent3"/>
        <w:insideV w:val="single" w:sz="8" w:space="0" w:color="5D739A" w:themeColor="accent3"/>
      </w:tblBorders>
      <w:tblCellMar>
        <w:top w:w="0" w:type="dxa"/>
        <w:left w:w="108" w:type="dxa"/>
        <w:bottom w:w="0" w:type="dxa"/>
        <w:right w:w="108" w:type="dxa"/>
      </w:tblCellMar>
    </w:tblPr>
    <w:tcPr>
      <w:shd w:val="clear" w:color="auto" w:fill="D6DCE6" w:themeFill="accent3" w:themeFillTint="3F"/>
    </w:tcPr>
    <w:tblStylePr w:type="firstRow">
      <w:rPr>
        <w:b/>
        <w:bCs/>
        <w:color w:val="000000" w:themeColor="text1"/>
      </w:rPr>
      <w:tblPr/>
      <w:tcPr>
        <w:shd w:val="clear" w:color="auto" w:fill="EEF1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2EB" w:themeFill="accent3" w:themeFillTint="33"/>
      </w:tcPr>
    </w:tblStylePr>
    <w:tblStylePr w:type="band1Vert">
      <w:tblPr/>
      <w:tcPr>
        <w:shd w:val="clear" w:color="auto" w:fill="ADB8CD" w:themeFill="accent3" w:themeFillTint="7F"/>
      </w:tcPr>
    </w:tblStylePr>
    <w:tblStylePr w:type="band1Horz">
      <w:tblPr/>
      <w:tcPr>
        <w:tcBorders>
          <w:insideH w:val="single" w:sz="6" w:space="0" w:color="5D739A" w:themeColor="accent3"/>
          <w:insideV w:val="single" w:sz="6" w:space="0" w:color="5D739A" w:themeColor="accent3"/>
        </w:tcBorders>
        <w:shd w:val="clear" w:color="auto" w:fill="ADB8CD" w:themeFill="accent3" w:themeFillTint="7F"/>
      </w:tcPr>
    </w:tblStylePr>
    <w:tblStylePr w:type="nwCell">
      <w:tblPr/>
      <w:tcPr>
        <w:shd w:val="clear" w:color="auto" w:fill="FFFFFF" w:themeFill="background1"/>
      </w:tcPr>
    </w:tblStylePr>
  </w:style>
  <w:style w:type="table" w:customStyle="1" w:styleId="OrtaKlavuz2Vurgu4">
    <w:name w:val="Orta Kılavuz 2 Vurgu 4"/>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997AF" w:themeColor="accent4"/>
        <w:left w:val="single" w:sz="8" w:space="0" w:color="6997AF" w:themeColor="accent4"/>
        <w:bottom w:val="single" w:sz="8" w:space="0" w:color="6997AF" w:themeColor="accent4"/>
        <w:right w:val="single" w:sz="8" w:space="0" w:color="6997AF" w:themeColor="accent4"/>
        <w:insideH w:val="single" w:sz="8" w:space="0" w:color="6997AF" w:themeColor="accent4"/>
        <w:insideV w:val="single" w:sz="8" w:space="0" w:color="6997AF" w:themeColor="accent4"/>
      </w:tblBorders>
      <w:tblCellMar>
        <w:top w:w="0" w:type="dxa"/>
        <w:left w:w="108" w:type="dxa"/>
        <w:bottom w:w="0" w:type="dxa"/>
        <w:right w:w="108" w:type="dxa"/>
      </w:tblCellMar>
    </w:tblPr>
    <w:tcPr>
      <w:shd w:val="clear" w:color="auto" w:fill="D9E5EB" w:themeFill="accent4" w:themeFillTint="3F"/>
    </w:tcPr>
    <w:tblStylePr w:type="firstRow">
      <w:rPr>
        <w:b/>
        <w:bCs/>
        <w:color w:val="000000" w:themeColor="text1"/>
      </w:rPr>
      <w:tblPr/>
      <w:tcPr>
        <w:shd w:val="clear" w:color="auto" w:fill="F0F4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AEF" w:themeFill="accent4" w:themeFillTint="33"/>
      </w:tcPr>
    </w:tblStylePr>
    <w:tblStylePr w:type="band1Vert">
      <w:tblPr/>
      <w:tcPr>
        <w:shd w:val="clear" w:color="auto" w:fill="B4CBD7" w:themeFill="accent4" w:themeFillTint="7F"/>
      </w:tcPr>
    </w:tblStylePr>
    <w:tblStylePr w:type="band1Horz">
      <w:tblPr/>
      <w:tcPr>
        <w:tcBorders>
          <w:insideH w:val="single" w:sz="6" w:space="0" w:color="6997AF" w:themeColor="accent4"/>
          <w:insideV w:val="single" w:sz="6" w:space="0" w:color="6997AF" w:themeColor="accent4"/>
        </w:tcBorders>
        <w:shd w:val="clear" w:color="auto" w:fill="B4CBD7" w:themeFill="accent4" w:themeFillTint="7F"/>
      </w:tcPr>
    </w:tblStylePr>
    <w:tblStylePr w:type="nwCell">
      <w:tblPr/>
      <w:tcPr>
        <w:shd w:val="clear" w:color="auto" w:fill="FFFFFF" w:themeFill="background1"/>
      </w:tcPr>
    </w:tblStylePr>
  </w:style>
  <w:style w:type="table" w:customStyle="1" w:styleId="OrtaKlavuz2Vurgu5">
    <w:name w:val="Orta Kılavuz 2 Vurgu 5"/>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customStyle="1" w:styleId="OrtaKlavuz2Vurgu6">
    <w:name w:val="Orta Kılavuz 2 Vurgu 6"/>
    <w:basedOn w:val="NormalTablo"/>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8183" w:themeColor="accent6"/>
        <w:left w:val="single" w:sz="8" w:space="0" w:color="6F8183" w:themeColor="accent6"/>
        <w:bottom w:val="single" w:sz="8" w:space="0" w:color="6F8183" w:themeColor="accent6"/>
        <w:right w:val="single" w:sz="8" w:space="0" w:color="6F8183" w:themeColor="accent6"/>
        <w:insideH w:val="single" w:sz="8" w:space="0" w:color="6F8183" w:themeColor="accent6"/>
        <w:insideV w:val="single" w:sz="8" w:space="0" w:color="6F8183" w:themeColor="accent6"/>
      </w:tblBorders>
      <w:tblCellMar>
        <w:top w:w="0" w:type="dxa"/>
        <w:left w:w="108" w:type="dxa"/>
        <w:bottom w:w="0" w:type="dxa"/>
        <w:right w:w="108" w:type="dxa"/>
      </w:tblCellMar>
    </w:tblPr>
    <w:tcPr>
      <w:shd w:val="clear" w:color="auto" w:fill="DBE0E0" w:themeFill="accent6" w:themeFillTint="3F"/>
    </w:tcPr>
    <w:tblStylePr w:type="firstRow">
      <w:rPr>
        <w:b/>
        <w:bCs/>
        <w:color w:val="000000" w:themeColor="text1"/>
      </w:rPr>
      <w:tblPr/>
      <w:tcPr>
        <w:shd w:val="clear" w:color="auto" w:fill="F0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6E6" w:themeFill="accent6" w:themeFillTint="33"/>
      </w:tcPr>
    </w:tblStylePr>
    <w:tblStylePr w:type="band1Vert">
      <w:tblPr/>
      <w:tcPr>
        <w:shd w:val="clear" w:color="auto" w:fill="B6C0C1" w:themeFill="accent6" w:themeFillTint="7F"/>
      </w:tcPr>
    </w:tblStylePr>
    <w:tblStylePr w:type="band1Horz">
      <w:tblPr/>
      <w:tcPr>
        <w:tcBorders>
          <w:insideH w:val="single" w:sz="6" w:space="0" w:color="6F8183" w:themeColor="accent6"/>
          <w:insideV w:val="single" w:sz="6" w:space="0" w:color="6F8183" w:themeColor="accent6"/>
        </w:tcBorders>
        <w:shd w:val="clear" w:color="auto" w:fill="B6C0C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Klavuz3Vurgu1">
    <w:name w:val="Orta Kılavuz 3 Vurgu 1"/>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AE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84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84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84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84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C1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C1E2" w:themeFill="accent1" w:themeFillTint="7F"/>
      </w:tcPr>
    </w:tblStylePr>
  </w:style>
  <w:style w:type="table" w:customStyle="1" w:styleId="OrtaKlavuz3Vurgu2">
    <w:name w:val="Orta Kılavuz 3 Vurgu 2"/>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E0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4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4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4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4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C1E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C1E3" w:themeFill="accent2" w:themeFillTint="7F"/>
      </w:tcPr>
    </w:tblStylePr>
  </w:style>
  <w:style w:type="table" w:customStyle="1" w:styleId="OrtaKlavuz3Vurgu3">
    <w:name w:val="Orta Kılavuz 3 Vurgu 3"/>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D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73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73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73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73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8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8CD" w:themeFill="accent3" w:themeFillTint="7F"/>
      </w:tcPr>
    </w:tblStylePr>
  </w:style>
  <w:style w:type="table" w:customStyle="1" w:styleId="OrtaKlavuz3Vurgu4">
    <w:name w:val="Orta Kılavuz 3 Vurgu 4"/>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E5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7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7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7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7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B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BD7" w:themeFill="accent4" w:themeFillTint="7F"/>
      </w:tcPr>
    </w:tblStylePr>
  </w:style>
  <w:style w:type="table" w:customStyle="1" w:styleId="OrtaKlavuz3Vurgu5">
    <w:name w:val="Orta Kılavuz 3 Vurgu 5"/>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customStyle="1" w:styleId="OrtaKlavuz3Vurgu6">
    <w:name w:val="Orta Kılavuz 3 Vurgu 6"/>
    <w:basedOn w:val="NormalTablo"/>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0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0C1" w:themeFill="accent6" w:themeFillTint="7F"/>
      </w:tcPr>
    </w:tblStylePr>
  </w:style>
  <w:style w:type="table" w:styleId="OrtaListe1">
    <w:name w:val="Medium List 1"/>
    <w:basedOn w:val="NormalTablo"/>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
    <w:name w:val="Orta Liste 1 Vurgu 1"/>
    <w:basedOn w:val="NormalTablo"/>
    <w:uiPriority w:val="65"/>
    <w:pPr>
      <w:spacing w:after="0" w:line="240" w:lineRule="auto"/>
    </w:pPr>
    <w:rPr>
      <w:color w:val="000000" w:themeColor="text1"/>
    </w:rPr>
    <w:tblPr>
      <w:tblStyleRowBandSize w:val="1"/>
      <w:tblStyleColBandSize w:val="1"/>
      <w:tblInd w:w="0" w:type="dxa"/>
      <w:tblBorders>
        <w:top w:val="single" w:sz="8" w:space="0" w:color="AD84C6" w:themeColor="accent1"/>
        <w:bottom w:val="single" w:sz="8" w:space="0" w:color="AD84C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D84C6" w:themeColor="accent1"/>
        </w:tcBorders>
      </w:tcPr>
    </w:tblStylePr>
    <w:tblStylePr w:type="lastRow">
      <w:rPr>
        <w:b/>
        <w:bCs/>
        <w:color w:val="373545" w:themeColor="text2"/>
      </w:rPr>
      <w:tblPr/>
      <w:tcPr>
        <w:tcBorders>
          <w:top w:val="single" w:sz="8" w:space="0" w:color="AD84C6" w:themeColor="accent1"/>
          <w:bottom w:val="single" w:sz="8" w:space="0" w:color="AD84C6" w:themeColor="accent1"/>
        </w:tcBorders>
      </w:tcPr>
    </w:tblStylePr>
    <w:tblStylePr w:type="firstCol">
      <w:rPr>
        <w:b/>
        <w:bCs/>
      </w:rPr>
    </w:tblStylePr>
    <w:tblStylePr w:type="lastCol">
      <w:rPr>
        <w:b/>
        <w:bCs/>
      </w:rPr>
      <w:tblPr/>
      <w:tcPr>
        <w:tcBorders>
          <w:top w:val="single" w:sz="8" w:space="0" w:color="AD84C6" w:themeColor="accent1"/>
          <w:bottom w:val="single" w:sz="8" w:space="0" w:color="AD84C6" w:themeColor="accent1"/>
        </w:tcBorders>
      </w:tcPr>
    </w:tblStylePr>
    <w:tblStylePr w:type="band1Vert">
      <w:tblPr/>
      <w:tcPr>
        <w:shd w:val="clear" w:color="auto" w:fill="EAE0F1" w:themeFill="accent1" w:themeFillTint="3F"/>
      </w:tcPr>
    </w:tblStylePr>
    <w:tblStylePr w:type="band1Horz">
      <w:tblPr/>
      <w:tcPr>
        <w:shd w:val="clear" w:color="auto" w:fill="EAE0F1" w:themeFill="accent1" w:themeFillTint="3F"/>
      </w:tcPr>
    </w:tblStylePr>
  </w:style>
  <w:style w:type="table" w:customStyle="1" w:styleId="OrtaListe1Vurgu2">
    <w:name w:val="Orta Liste 1 Vurgu 2"/>
    <w:basedOn w:val="NormalTablo"/>
    <w:uiPriority w:val="65"/>
    <w:pPr>
      <w:spacing w:after="0" w:line="240" w:lineRule="auto"/>
    </w:pPr>
    <w:rPr>
      <w:color w:val="000000" w:themeColor="text1"/>
    </w:rPr>
    <w:tblPr>
      <w:tblStyleRowBandSize w:val="1"/>
      <w:tblStyleColBandSize w:val="1"/>
      <w:tblInd w:w="0" w:type="dxa"/>
      <w:tblBorders>
        <w:top w:val="single" w:sz="8" w:space="0" w:color="8784C7" w:themeColor="accent2"/>
        <w:bottom w:val="single" w:sz="8" w:space="0" w:color="8784C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784C7" w:themeColor="accent2"/>
        </w:tcBorders>
      </w:tcPr>
    </w:tblStylePr>
    <w:tblStylePr w:type="lastRow">
      <w:rPr>
        <w:b/>
        <w:bCs/>
        <w:color w:val="373545" w:themeColor="text2"/>
      </w:rPr>
      <w:tblPr/>
      <w:tcPr>
        <w:tcBorders>
          <w:top w:val="single" w:sz="8" w:space="0" w:color="8784C7" w:themeColor="accent2"/>
          <w:bottom w:val="single" w:sz="8" w:space="0" w:color="8784C7" w:themeColor="accent2"/>
        </w:tcBorders>
      </w:tcPr>
    </w:tblStylePr>
    <w:tblStylePr w:type="firstCol">
      <w:rPr>
        <w:b/>
        <w:bCs/>
      </w:rPr>
    </w:tblStylePr>
    <w:tblStylePr w:type="lastCol">
      <w:rPr>
        <w:b/>
        <w:bCs/>
      </w:rPr>
      <w:tblPr/>
      <w:tcPr>
        <w:tcBorders>
          <w:top w:val="single" w:sz="8" w:space="0" w:color="8784C7" w:themeColor="accent2"/>
          <w:bottom w:val="single" w:sz="8" w:space="0" w:color="8784C7" w:themeColor="accent2"/>
        </w:tcBorders>
      </w:tcPr>
    </w:tblStylePr>
    <w:tblStylePr w:type="band1Vert">
      <w:tblPr/>
      <w:tcPr>
        <w:shd w:val="clear" w:color="auto" w:fill="E1E0F1" w:themeFill="accent2" w:themeFillTint="3F"/>
      </w:tcPr>
    </w:tblStylePr>
    <w:tblStylePr w:type="band1Horz">
      <w:tblPr/>
      <w:tcPr>
        <w:shd w:val="clear" w:color="auto" w:fill="E1E0F1" w:themeFill="accent2" w:themeFillTint="3F"/>
      </w:tcPr>
    </w:tblStylePr>
  </w:style>
  <w:style w:type="table" w:customStyle="1" w:styleId="OrtaListe1Vurgu3">
    <w:name w:val="Orta Liste 1 Vurgu 3"/>
    <w:basedOn w:val="NormalTablo"/>
    <w:uiPriority w:val="65"/>
    <w:pPr>
      <w:spacing w:after="0" w:line="240" w:lineRule="auto"/>
    </w:pPr>
    <w:rPr>
      <w:color w:val="000000" w:themeColor="text1"/>
    </w:rPr>
    <w:tblPr>
      <w:tblStyleRowBandSize w:val="1"/>
      <w:tblStyleColBandSize w:val="1"/>
      <w:tblInd w:w="0" w:type="dxa"/>
      <w:tblBorders>
        <w:top w:val="single" w:sz="8" w:space="0" w:color="5D739A" w:themeColor="accent3"/>
        <w:bottom w:val="single" w:sz="8" w:space="0" w:color="5D739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D739A" w:themeColor="accent3"/>
        </w:tcBorders>
      </w:tcPr>
    </w:tblStylePr>
    <w:tblStylePr w:type="lastRow">
      <w:rPr>
        <w:b/>
        <w:bCs/>
        <w:color w:val="373545" w:themeColor="text2"/>
      </w:rPr>
      <w:tblPr/>
      <w:tcPr>
        <w:tcBorders>
          <w:top w:val="single" w:sz="8" w:space="0" w:color="5D739A" w:themeColor="accent3"/>
          <w:bottom w:val="single" w:sz="8" w:space="0" w:color="5D739A" w:themeColor="accent3"/>
        </w:tcBorders>
      </w:tcPr>
    </w:tblStylePr>
    <w:tblStylePr w:type="firstCol">
      <w:rPr>
        <w:b/>
        <w:bCs/>
      </w:rPr>
    </w:tblStylePr>
    <w:tblStylePr w:type="lastCol">
      <w:rPr>
        <w:b/>
        <w:bCs/>
      </w:rPr>
      <w:tblPr/>
      <w:tcPr>
        <w:tcBorders>
          <w:top w:val="single" w:sz="8" w:space="0" w:color="5D739A" w:themeColor="accent3"/>
          <w:bottom w:val="single" w:sz="8" w:space="0" w:color="5D739A" w:themeColor="accent3"/>
        </w:tcBorders>
      </w:tcPr>
    </w:tblStylePr>
    <w:tblStylePr w:type="band1Vert">
      <w:tblPr/>
      <w:tcPr>
        <w:shd w:val="clear" w:color="auto" w:fill="D6DCE6" w:themeFill="accent3" w:themeFillTint="3F"/>
      </w:tcPr>
    </w:tblStylePr>
    <w:tblStylePr w:type="band1Horz">
      <w:tblPr/>
      <w:tcPr>
        <w:shd w:val="clear" w:color="auto" w:fill="D6DCE6" w:themeFill="accent3" w:themeFillTint="3F"/>
      </w:tcPr>
    </w:tblStylePr>
  </w:style>
  <w:style w:type="table" w:customStyle="1" w:styleId="OrtaListe1Vurgu4">
    <w:name w:val="Orta Liste 1 Vurgu 4"/>
    <w:basedOn w:val="NormalTablo"/>
    <w:uiPriority w:val="65"/>
    <w:pPr>
      <w:spacing w:after="0" w:line="240" w:lineRule="auto"/>
    </w:pPr>
    <w:rPr>
      <w:color w:val="000000" w:themeColor="text1"/>
    </w:rPr>
    <w:tblPr>
      <w:tblStyleRowBandSize w:val="1"/>
      <w:tblStyleColBandSize w:val="1"/>
      <w:tblInd w:w="0" w:type="dxa"/>
      <w:tblBorders>
        <w:top w:val="single" w:sz="8" w:space="0" w:color="6997AF" w:themeColor="accent4"/>
        <w:bottom w:val="single" w:sz="8" w:space="0" w:color="6997A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997AF" w:themeColor="accent4"/>
        </w:tcBorders>
      </w:tcPr>
    </w:tblStylePr>
    <w:tblStylePr w:type="lastRow">
      <w:rPr>
        <w:b/>
        <w:bCs/>
        <w:color w:val="373545" w:themeColor="text2"/>
      </w:rPr>
      <w:tblPr/>
      <w:tcPr>
        <w:tcBorders>
          <w:top w:val="single" w:sz="8" w:space="0" w:color="6997AF" w:themeColor="accent4"/>
          <w:bottom w:val="single" w:sz="8" w:space="0" w:color="6997AF" w:themeColor="accent4"/>
        </w:tcBorders>
      </w:tcPr>
    </w:tblStylePr>
    <w:tblStylePr w:type="firstCol">
      <w:rPr>
        <w:b/>
        <w:bCs/>
      </w:rPr>
    </w:tblStylePr>
    <w:tblStylePr w:type="lastCol">
      <w:rPr>
        <w:b/>
        <w:bCs/>
      </w:rPr>
      <w:tblPr/>
      <w:tcPr>
        <w:tcBorders>
          <w:top w:val="single" w:sz="8" w:space="0" w:color="6997AF" w:themeColor="accent4"/>
          <w:bottom w:val="single" w:sz="8" w:space="0" w:color="6997AF" w:themeColor="accent4"/>
        </w:tcBorders>
      </w:tcPr>
    </w:tblStylePr>
    <w:tblStylePr w:type="band1Vert">
      <w:tblPr/>
      <w:tcPr>
        <w:shd w:val="clear" w:color="auto" w:fill="D9E5EB" w:themeFill="accent4" w:themeFillTint="3F"/>
      </w:tcPr>
    </w:tblStylePr>
    <w:tblStylePr w:type="band1Horz">
      <w:tblPr/>
      <w:tcPr>
        <w:shd w:val="clear" w:color="auto" w:fill="D9E5EB" w:themeFill="accent4" w:themeFillTint="3F"/>
      </w:tcPr>
    </w:tblStylePr>
  </w:style>
  <w:style w:type="table" w:customStyle="1" w:styleId="OrtaListe1Vurgu5">
    <w:name w:val="Orta Liste 1 Vurgu 5"/>
    <w:basedOn w:val="NormalTablo"/>
    <w:uiPriority w:val="65"/>
    <w:pPr>
      <w:spacing w:after="0" w:line="240" w:lineRule="auto"/>
    </w:pPr>
    <w:rPr>
      <w:color w:val="000000" w:themeColor="text1"/>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customStyle="1" w:styleId="OrtaListe1Vurgu6">
    <w:name w:val="Orta Liste 1 Vurgu 6"/>
    <w:basedOn w:val="NormalTablo"/>
    <w:uiPriority w:val="65"/>
    <w:pPr>
      <w:spacing w:after="0" w:line="240" w:lineRule="auto"/>
    </w:pPr>
    <w:rPr>
      <w:color w:val="000000" w:themeColor="text1"/>
    </w:rPr>
    <w:tblPr>
      <w:tblStyleRowBandSize w:val="1"/>
      <w:tblStyleColBandSize w:val="1"/>
      <w:tblInd w:w="0" w:type="dxa"/>
      <w:tblBorders>
        <w:top w:val="single" w:sz="8" w:space="0" w:color="6F8183" w:themeColor="accent6"/>
        <w:bottom w:val="single" w:sz="8" w:space="0" w:color="6F8183"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8183" w:themeColor="accent6"/>
        </w:tcBorders>
      </w:tcPr>
    </w:tblStylePr>
    <w:tblStylePr w:type="lastRow">
      <w:rPr>
        <w:b/>
        <w:bCs/>
        <w:color w:val="373545" w:themeColor="text2"/>
      </w:rPr>
      <w:tblPr/>
      <w:tcPr>
        <w:tcBorders>
          <w:top w:val="single" w:sz="8" w:space="0" w:color="6F8183" w:themeColor="accent6"/>
          <w:bottom w:val="single" w:sz="8" w:space="0" w:color="6F8183" w:themeColor="accent6"/>
        </w:tcBorders>
      </w:tcPr>
    </w:tblStylePr>
    <w:tblStylePr w:type="firstCol">
      <w:rPr>
        <w:b/>
        <w:bCs/>
      </w:rPr>
    </w:tblStylePr>
    <w:tblStylePr w:type="lastCol">
      <w:rPr>
        <w:b/>
        <w:bCs/>
      </w:rPr>
      <w:tblPr/>
      <w:tcPr>
        <w:tcBorders>
          <w:top w:val="single" w:sz="8" w:space="0" w:color="6F8183" w:themeColor="accent6"/>
          <w:bottom w:val="single" w:sz="8" w:space="0" w:color="6F8183" w:themeColor="accent6"/>
        </w:tcBorders>
      </w:tcPr>
    </w:tblStylePr>
    <w:tblStylePr w:type="band1Vert">
      <w:tblPr/>
      <w:tcPr>
        <w:shd w:val="clear" w:color="auto" w:fill="DBE0E0" w:themeFill="accent6" w:themeFillTint="3F"/>
      </w:tcPr>
    </w:tblStylePr>
    <w:tblStylePr w:type="band1Horz">
      <w:tblPr/>
      <w:tcPr>
        <w:shd w:val="clear" w:color="auto" w:fill="DBE0E0" w:themeFill="accent6" w:themeFillTint="3F"/>
      </w:tcPr>
    </w:tblStylePr>
  </w:style>
  <w:style w:type="table" w:styleId="OrtaListe2">
    <w:name w:val="Medium List 2"/>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Vurgu1">
    <w:name w:val="Orta Liste 2 Vurgu 1"/>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D84C6" w:themeColor="accent1"/>
        <w:left w:val="single" w:sz="8" w:space="0" w:color="AD84C6" w:themeColor="accent1"/>
        <w:bottom w:val="single" w:sz="8" w:space="0" w:color="AD84C6" w:themeColor="accent1"/>
        <w:right w:val="single" w:sz="8" w:space="0" w:color="AD84C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AD84C6" w:themeColor="accent1"/>
          <w:right w:val="nil"/>
          <w:insideH w:val="nil"/>
          <w:insideV w:val="nil"/>
        </w:tcBorders>
        <w:shd w:val="clear" w:color="auto" w:fill="FFFFFF" w:themeFill="background1"/>
      </w:tcPr>
    </w:tblStylePr>
    <w:tblStylePr w:type="lastRow">
      <w:tblPr/>
      <w:tcPr>
        <w:tcBorders>
          <w:top w:val="single" w:sz="8" w:space="0" w:color="AD84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84C6" w:themeColor="accent1"/>
          <w:insideH w:val="nil"/>
          <w:insideV w:val="nil"/>
        </w:tcBorders>
        <w:shd w:val="clear" w:color="auto" w:fill="FFFFFF" w:themeFill="background1"/>
      </w:tcPr>
    </w:tblStylePr>
    <w:tblStylePr w:type="lastCol">
      <w:tblPr/>
      <w:tcPr>
        <w:tcBorders>
          <w:top w:val="nil"/>
          <w:left w:val="single" w:sz="8" w:space="0" w:color="AD84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0F1" w:themeFill="accent1" w:themeFillTint="3F"/>
      </w:tcPr>
    </w:tblStylePr>
    <w:tblStylePr w:type="band1Horz">
      <w:tblPr/>
      <w:tcPr>
        <w:tcBorders>
          <w:top w:val="nil"/>
          <w:bottom w:val="nil"/>
          <w:insideH w:val="nil"/>
          <w:insideV w:val="nil"/>
        </w:tcBorders>
        <w:shd w:val="clear" w:color="auto" w:fill="EAE0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Vurgu2">
    <w:name w:val="Orta Liste 2 Vurgu 2"/>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784C7" w:themeColor="accent2"/>
        <w:left w:val="single" w:sz="8" w:space="0" w:color="8784C7" w:themeColor="accent2"/>
        <w:bottom w:val="single" w:sz="8" w:space="0" w:color="8784C7" w:themeColor="accent2"/>
        <w:right w:val="single" w:sz="8" w:space="0" w:color="8784C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8784C7" w:themeColor="accent2"/>
          <w:right w:val="nil"/>
          <w:insideH w:val="nil"/>
          <w:insideV w:val="nil"/>
        </w:tcBorders>
        <w:shd w:val="clear" w:color="auto" w:fill="FFFFFF" w:themeFill="background1"/>
      </w:tcPr>
    </w:tblStylePr>
    <w:tblStylePr w:type="lastRow">
      <w:tblPr/>
      <w:tcPr>
        <w:tcBorders>
          <w:top w:val="single" w:sz="8" w:space="0" w:color="8784C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4C7" w:themeColor="accent2"/>
          <w:insideH w:val="nil"/>
          <w:insideV w:val="nil"/>
        </w:tcBorders>
        <w:shd w:val="clear" w:color="auto" w:fill="FFFFFF" w:themeFill="background1"/>
      </w:tcPr>
    </w:tblStylePr>
    <w:tblStylePr w:type="lastCol">
      <w:tblPr/>
      <w:tcPr>
        <w:tcBorders>
          <w:top w:val="nil"/>
          <w:left w:val="single" w:sz="8" w:space="0" w:color="8784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0F1" w:themeFill="accent2" w:themeFillTint="3F"/>
      </w:tcPr>
    </w:tblStylePr>
    <w:tblStylePr w:type="band1Horz">
      <w:tblPr/>
      <w:tcPr>
        <w:tcBorders>
          <w:top w:val="nil"/>
          <w:bottom w:val="nil"/>
          <w:insideH w:val="nil"/>
          <w:insideV w:val="nil"/>
        </w:tcBorders>
        <w:shd w:val="clear" w:color="auto" w:fill="E1E0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Vurgu3">
    <w:name w:val="Orta Liste 2 Vurgu 3"/>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D739A" w:themeColor="accent3"/>
        <w:left w:val="single" w:sz="8" w:space="0" w:color="5D739A" w:themeColor="accent3"/>
        <w:bottom w:val="single" w:sz="8" w:space="0" w:color="5D739A" w:themeColor="accent3"/>
        <w:right w:val="single" w:sz="8" w:space="0" w:color="5D739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D739A" w:themeColor="accent3"/>
          <w:right w:val="nil"/>
          <w:insideH w:val="nil"/>
          <w:insideV w:val="nil"/>
        </w:tcBorders>
        <w:shd w:val="clear" w:color="auto" w:fill="FFFFFF" w:themeFill="background1"/>
      </w:tcPr>
    </w:tblStylePr>
    <w:tblStylePr w:type="lastRow">
      <w:tblPr/>
      <w:tcPr>
        <w:tcBorders>
          <w:top w:val="single" w:sz="8" w:space="0" w:color="5D73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739A" w:themeColor="accent3"/>
          <w:insideH w:val="nil"/>
          <w:insideV w:val="nil"/>
        </w:tcBorders>
        <w:shd w:val="clear" w:color="auto" w:fill="FFFFFF" w:themeFill="background1"/>
      </w:tcPr>
    </w:tblStylePr>
    <w:tblStylePr w:type="lastCol">
      <w:tblPr/>
      <w:tcPr>
        <w:tcBorders>
          <w:top w:val="nil"/>
          <w:left w:val="single" w:sz="8" w:space="0" w:color="5D73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6" w:themeFill="accent3" w:themeFillTint="3F"/>
      </w:tcPr>
    </w:tblStylePr>
    <w:tblStylePr w:type="band1Horz">
      <w:tblPr/>
      <w:tcPr>
        <w:tcBorders>
          <w:top w:val="nil"/>
          <w:bottom w:val="nil"/>
          <w:insideH w:val="nil"/>
          <w:insideV w:val="nil"/>
        </w:tcBorders>
        <w:shd w:val="clear" w:color="auto" w:fill="D6D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Vurgu4">
    <w:name w:val="Orta Liste 2 Vurgu 4"/>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997AF" w:themeColor="accent4"/>
        <w:left w:val="single" w:sz="8" w:space="0" w:color="6997AF" w:themeColor="accent4"/>
        <w:bottom w:val="single" w:sz="8" w:space="0" w:color="6997AF" w:themeColor="accent4"/>
        <w:right w:val="single" w:sz="8" w:space="0" w:color="6997A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997AF" w:themeColor="accent4"/>
          <w:right w:val="nil"/>
          <w:insideH w:val="nil"/>
          <w:insideV w:val="nil"/>
        </w:tcBorders>
        <w:shd w:val="clear" w:color="auto" w:fill="FFFFFF" w:themeFill="background1"/>
      </w:tcPr>
    </w:tblStylePr>
    <w:tblStylePr w:type="lastRow">
      <w:tblPr/>
      <w:tcPr>
        <w:tcBorders>
          <w:top w:val="single" w:sz="8" w:space="0" w:color="6997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7AF" w:themeColor="accent4"/>
          <w:insideH w:val="nil"/>
          <w:insideV w:val="nil"/>
        </w:tcBorders>
        <w:shd w:val="clear" w:color="auto" w:fill="FFFFFF" w:themeFill="background1"/>
      </w:tcPr>
    </w:tblStylePr>
    <w:tblStylePr w:type="lastCol">
      <w:tblPr/>
      <w:tcPr>
        <w:tcBorders>
          <w:top w:val="nil"/>
          <w:left w:val="single" w:sz="8" w:space="0" w:color="6997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5EB" w:themeFill="accent4" w:themeFillTint="3F"/>
      </w:tcPr>
    </w:tblStylePr>
    <w:tblStylePr w:type="band1Horz">
      <w:tblPr/>
      <w:tcPr>
        <w:tcBorders>
          <w:top w:val="nil"/>
          <w:bottom w:val="nil"/>
          <w:insideH w:val="nil"/>
          <w:insideV w:val="nil"/>
        </w:tcBorders>
        <w:shd w:val="clear" w:color="auto" w:fill="D9E5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Vurgu5">
    <w:name w:val="Orta Liste 2 Vurgu 5"/>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Vurgu6">
    <w:name w:val="Orta Liste 2 Vurgu 6"/>
    <w:basedOn w:val="NormalTablo"/>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8183" w:themeColor="accent6"/>
        <w:left w:val="single" w:sz="8" w:space="0" w:color="6F8183" w:themeColor="accent6"/>
        <w:bottom w:val="single" w:sz="8" w:space="0" w:color="6F8183" w:themeColor="accent6"/>
        <w:right w:val="single" w:sz="8" w:space="0" w:color="6F8183"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F8183" w:themeColor="accent6"/>
          <w:right w:val="nil"/>
          <w:insideH w:val="nil"/>
          <w:insideV w:val="nil"/>
        </w:tcBorders>
        <w:shd w:val="clear" w:color="auto" w:fill="FFFFFF" w:themeFill="background1"/>
      </w:tcPr>
    </w:tblStylePr>
    <w:tblStylePr w:type="lastRow">
      <w:tblPr/>
      <w:tcPr>
        <w:tcBorders>
          <w:top w:val="single" w:sz="8" w:space="0" w:color="6F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8183" w:themeColor="accent6"/>
          <w:insideH w:val="nil"/>
          <w:insideV w:val="nil"/>
        </w:tcBorders>
        <w:shd w:val="clear" w:color="auto" w:fill="FFFFFF" w:themeFill="background1"/>
      </w:tcPr>
    </w:tblStylePr>
    <w:tblStylePr w:type="lastCol">
      <w:tblPr/>
      <w:tcPr>
        <w:tcBorders>
          <w:top w:val="nil"/>
          <w:left w:val="single" w:sz="8" w:space="0" w:color="6F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0E0" w:themeFill="accent6" w:themeFillTint="3F"/>
      </w:tcPr>
    </w:tblStylePr>
    <w:tblStylePr w:type="band1Horz">
      <w:tblPr/>
      <w:tcPr>
        <w:tcBorders>
          <w:top w:val="nil"/>
          <w:bottom w:val="nil"/>
          <w:insideH w:val="nil"/>
          <w:insideV w:val="nil"/>
        </w:tcBorders>
        <w:shd w:val="clear" w:color="auto" w:fill="DBE0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
    <w:name w:val="Orta Gölgeleme 1 Vurgu 1"/>
    <w:basedOn w:val="NormalTablo"/>
    <w:uiPriority w:val="63"/>
    <w:pPr>
      <w:spacing w:after="0" w:line="240" w:lineRule="auto"/>
    </w:pPr>
    <w:tblPr>
      <w:tblStyleRowBandSize w:val="1"/>
      <w:tblStyleColBandSize w:val="1"/>
      <w:tblInd w:w="0" w:type="dxa"/>
      <w:tbl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single" w:sz="8" w:space="0" w:color="C1A2D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nil"/>
          <w:insideV w:val="nil"/>
        </w:tcBorders>
        <w:shd w:val="clear" w:color="auto" w:fill="AD84C6" w:themeFill="accent1"/>
      </w:tcPr>
    </w:tblStylePr>
    <w:tblStylePr w:type="lastRow">
      <w:pPr>
        <w:spacing w:before="0" w:after="0" w:line="240" w:lineRule="auto"/>
      </w:pPr>
      <w:rPr>
        <w:b/>
        <w:bCs/>
      </w:rPr>
      <w:tblPr/>
      <w:tcPr>
        <w:tcBorders>
          <w:top w:val="double" w:sz="6"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E0F1" w:themeFill="accent1" w:themeFillTint="3F"/>
      </w:tcPr>
    </w:tblStylePr>
    <w:tblStylePr w:type="band1Horz">
      <w:tblPr/>
      <w:tcPr>
        <w:tcBorders>
          <w:insideH w:val="nil"/>
          <w:insideV w:val="nil"/>
        </w:tcBorders>
        <w:shd w:val="clear" w:color="auto" w:fill="EAE0F1" w:themeFill="accent1" w:themeFillTint="3F"/>
      </w:tcPr>
    </w:tblStylePr>
    <w:tblStylePr w:type="band2Horz">
      <w:tblPr/>
      <w:tcPr>
        <w:tcBorders>
          <w:insideH w:val="nil"/>
          <w:insideV w:val="nil"/>
        </w:tcBorders>
      </w:tcPr>
    </w:tblStylePr>
  </w:style>
  <w:style w:type="table" w:customStyle="1" w:styleId="OrtaGlgeleme1Vurgu2">
    <w:name w:val="Orta Gölgeleme 1 Vurgu 2"/>
    <w:basedOn w:val="NormalTablo"/>
    <w:uiPriority w:val="63"/>
    <w:pPr>
      <w:spacing w:after="0" w:line="240" w:lineRule="auto"/>
    </w:pPr>
    <w:tblPr>
      <w:tblStyleRowBandSize w:val="1"/>
      <w:tblStyleColBandSize w:val="1"/>
      <w:tblInd w:w="0" w:type="dxa"/>
      <w:tblBorders>
        <w:top w:val="single" w:sz="8"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single" w:sz="8" w:space="0" w:color="A4A2D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nil"/>
          <w:insideV w:val="nil"/>
        </w:tcBorders>
        <w:shd w:val="clear" w:color="auto" w:fill="8784C7" w:themeFill="accent2"/>
      </w:tcPr>
    </w:tblStylePr>
    <w:tblStylePr w:type="lastRow">
      <w:pPr>
        <w:spacing w:before="0" w:after="0" w:line="240" w:lineRule="auto"/>
      </w:pPr>
      <w:rPr>
        <w:b/>
        <w:bCs/>
      </w:rPr>
      <w:tblPr/>
      <w:tcPr>
        <w:tcBorders>
          <w:top w:val="double" w:sz="6" w:space="0" w:color="A4A2D5" w:themeColor="accent2" w:themeTint="BF"/>
          <w:left w:val="single" w:sz="8" w:space="0" w:color="A4A2D5" w:themeColor="accent2" w:themeTint="BF"/>
          <w:bottom w:val="single" w:sz="8" w:space="0" w:color="A4A2D5" w:themeColor="accent2" w:themeTint="BF"/>
          <w:right w:val="single" w:sz="8" w:space="0" w:color="A4A2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E0F1" w:themeFill="accent2" w:themeFillTint="3F"/>
      </w:tcPr>
    </w:tblStylePr>
    <w:tblStylePr w:type="band1Horz">
      <w:tblPr/>
      <w:tcPr>
        <w:tcBorders>
          <w:insideH w:val="nil"/>
          <w:insideV w:val="nil"/>
        </w:tcBorders>
        <w:shd w:val="clear" w:color="auto" w:fill="E1E0F1" w:themeFill="accent2" w:themeFillTint="3F"/>
      </w:tcPr>
    </w:tblStylePr>
    <w:tblStylePr w:type="band2Horz">
      <w:tblPr/>
      <w:tcPr>
        <w:tcBorders>
          <w:insideH w:val="nil"/>
          <w:insideV w:val="nil"/>
        </w:tcBorders>
      </w:tcPr>
    </w:tblStylePr>
  </w:style>
  <w:style w:type="table" w:customStyle="1" w:styleId="OrtaGlgeleme1Vurgu3">
    <w:name w:val="Orta Gölgeleme 1 Vurgu 3"/>
    <w:basedOn w:val="NormalTablo"/>
    <w:uiPriority w:val="63"/>
    <w:pPr>
      <w:spacing w:after="0" w:line="240" w:lineRule="auto"/>
    </w:pPr>
    <w:tblPr>
      <w:tblStyleRowBandSize w:val="1"/>
      <w:tblStyleColBandSize w:val="1"/>
      <w:tblInd w:w="0" w:type="dxa"/>
      <w:tbl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single" w:sz="8" w:space="0" w:color="8495B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nil"/>
          <w:insideV w:val="nil"/>
        </w:tcBorders>
        <w:shd w:val="clear" w:color="auto" w:fill="5D739A" w:themeFill="accent3"/>
      </w:tcPr>
    </w:tblStylePr>
    <w:tblStylePr w:type="lastRow">
      <w:pPr>
        <w:spacing w:before="0" w:after="0" w:line="240" w:lineRule="auto"/>
      </w:pPr>
      <w:rPr>
        <w:b/>
        <w:bCs/>
      </w:rPr>
      <w:tblPr/>
      <w:tcPr>
        <w:tcBorders>
          <w:top w:val="double" w:sz="6"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6DCE6" w:themeFill="accent3" w:themeFillTint="3F"/>
      </w:tcPr>
    </w:tblStylePr>
    <w:tblStylePr w:type="band1Horz">
      <w:tblPr/>
      <w:tcPr>
        <w:tcBorders>
          <w:insideH w:val="nil"/>
          <w:insideV w:val="nil"/>
        </w:tcBorders>
        <w:shd w:val="clear" w:color="auto" w:fill="D6DCE6" w:themeFill="accent3" w:themeFillTint="3F"/>
      </w:tcPr>
    </w:tblStylePr>
    <w:tblStylePr w:type="band2Horz">
      <w:tblPr/>
      <w:tcPr>
        <w:tcBorders>
          <w:insideH w:val="nil"/>
          <w:insideV w:val="nil"/>
        </w:tcBorders>
      </w:tcPr>
    </w:tblStylePr>
  </w:style>
  <w:style w:type="table" w:customStyle="1" w:styleId="OrtaGlgeleme1Vurgu4">
    <w:name w:val="Orta Gölgeleme 1 Vurgu 4"/>
    <w:basedOn w:val="NormalTablo"/>
    <w:uiPriority w:val="63"/>
    <w:pPr>
      <w:spacing w:after="0" w:line="240" w:lineRule="auto"/>
    </w:pPr>
    <w:tblPr>
      <w:tblStyleRowBandSize w:val="1"/>
      <w:tblStyleColBandSize w:val="1"/>
      <w:tblInd w:w="0" w:type="dxa"/>
      <w:tbl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single" w:sz="8" w:space="0" w:color="8EB0C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nil"/>
          <w:insideV w:val="nil"/>
        </w:tcBorders>
        <w:shd w:val="clear" w:color="auto" w:fill="6997AF" w:themeFill="accent4"/>
      </w:tcPr>
    </w:tblStylePr>
    <w:tblStylePr w:type="lastRow">
      <w:pPr>
        <w:spacing w:before="0" w:after="0" w:line="240" w:lineRule="auto"/>
      </w:pPr>
      <w:rPr>
        <w:b/>
        <w:bCs/>
      </w:rPr>
      <w:tblPr/>
      <w:tcPr>
        <w:tcBorders>
          <w:top w:val="double" w:sz="6"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5EB" w:themeFill="accent4" w:themeFillTint="3F"/>
      </w:tcPr>
    </w:tblStylePr>
    <w:tblStylePr w:type="band1Horz">
      <w:tblPr/>
      <w:tcPr>
        <w:tcBorders>
          <w:insideH w:val="nil"/>
          <w:insideV w:val="nil"/>
        </w:tcBorders>
        <w:shd w:val="clear" w:color="auto" w:fill="D9E5EB" w:themeFill="accent4" w:themeFillTint="3F"/>
      </w:tcPr>
    </w:tblStylePr>
    <w:tblStylePr w:type="band2Horz">
      <w:tblPr/>
      <w:tcPr>
        <w:tcBorders>
          <w:insideH w:val="nil"/>
          <w:insideV w:val="nil"/>
        </w:tcBorders>
      </w:tcPr>
    </w:tblStylePr>
  </w:style>
  <w:style w:type="table" w:customStyle="1" w:styleId="OrtaGlgeleme1Vurgu5">
    <w:name w:val="Orta Gölgeleme 1 Vurgu 5"/>
    <w:basedOn w:val="NormalTablo"/>
    <w:uiPriority w:val="63"/>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customStyle="1" w:styleId="OrtaGlgeleme1Vurgu6">
    <w:name w:val="Orta Gölgeleme 1 Vurgu 6"/>
    <w:basedOn w:val="NormalTablo"/>
    <w:uiPriority w:val="63"/>
    <w:pPr>
      <w:spacing w:after="0" w:line="240" w:lineRule="auto"/>
    </w:pPr>
    <w:tblPr>
      <w:tblStyleRowBandSize w:val="1"/>
      <w:tblStyleColBandSize w:val="1"/>
      <w:tblInd w:w="0" w:type="dxa"/>
      <w:tblBorders>
        <w:top w:val="single" w:sz="8"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single" w:sz="8" w:space="0" w:color="92A1A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nil"/>
          <w:insideV w:val="nil"/>
        </w:tcBorders>
        <w:shd w:val="clear" w:color="auto" w:fill="6F8183" w:themeFill="accent6"/>
      </w:tcPr>
    </w:tblStylePr>
    <w:tblStylePr w:type="lastRow">
      <w:pPr>
        <w:spacing w:before="0" w:after="0" w:line="240" w:lineRule="auto"/>
      </w:pPr>
      <w:rPr>
        <w:b/>
        <w:bCs/>
      </w:rPr>
      <w:tblPr/>
      <w:tcPr>
        <w:tcBorders>
          <w:top w:val="double" w:sz="6" w:space="0" w:color="92A1A2" w:themeColor="accent6" w:themeTint="BF"/>
          <w:left w:val="single" w:sz="8" w:space="0" w:color="92A1A2" w:themeColor="accent6" w:themeTint="BF"/>
          <w:bottom w:val="single" w:sz="8" w:space="0" w:color="92A1A2" w:themeColor="accent6" w:themeTint="BF"/>
          <w:right w:val="single" w:sz="8" w:space="0" w:color="92A1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0E0" w:themeFill="accent6" w:themeFillTint="3F"/>
      </w:tcPr>
    </w:tblStylePr>
    <w:tblStylePr w:type="band1Horz">
      <w:tblPr/>
      <w:tcPr>
        <w:tcBorders>
          <w:insideH w:val="nil"/>
          <w:insideV w:val="nil"/>
        </w:tcBorders>
        <w:shd w:val="clear" w:color="auto" w:fill="DBE0E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
    <w:name w:val="Orta Gölgeleme 2 Vurgu 1"/>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84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84C6" w:themeFill="accent1"/>
      </w:tcPr>
    </w:tblStylePr>
    <w:tblStylePr w:type="lastCol">
      <w:rPr>
        <w:b/>
        <w:bCs/>
        <w:color w:val="FFFFFF" w:themeColor="background1"/>
      </w:rPr>
      <w:tblPr/>
      <w:tcPr>
        <w:tcBorders>
          <w:left w:val="nil"/>
          <w:right w:val="nil"/>
          <w:insideH w:val="nil"/>
          <w:insideV w:val="nil"/>
        </w:tcBorders>
        <w:shd w:val="clear" w:color="auto" w:fill="AD84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2">
    <w:name w:val="Orta Gölgeleme 2 Vurgu 2"/>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84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84C7" w:themeFill="accent2"/>
      </w:tcPr>
    </w:tblStylePr>
    <w:tblStylePr w:type="lastCol">
      <w:rPr>
        <w:b/>
        <w:bCs/>
        <w:color w:val="FFFFFF" w:themeColor="background1"/>
      </w:rPr>
      <w:tblPr/>
      <w:tcPr>
        <w:tcBorders>
          <w:left w:val="nil"/>
          <w:right w:val="nil"/>
          <w:insideH w:val="nil"/>
          <w:insideV w:val="nil"/>
        </w:tcBorders>
        <w:shd w:val="clear" w:color="auto" w:fill="8784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3">
    <w:name w:val="Orta Gölgeleme 2 Vurgu 3"/>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73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739A" w:themeFill="accent3"/>
      </w:tcPr>
    </w:tblStylePr>
    <w:tblStylePr w:type="lastCol">
      <w:rPr>
        <w:b/>
        <w:bCs/>
        <w:color w:val="FFFFFF" w:themeColor="background1"/>
      </w:rPr>
      <w:tblPr/>
      <w:tcPr>
        <w:tcBorders>
          <w:left w:val="nil"/>
          <w:right w:val="nil"/>
          <w:insideH w:val="nil"/>
          <w:insideV w:val="nil"/>
        </w:tcBorders>
        <w:shd w:val="clear" w:color="auto" w:fill="5D73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4">
    <w:name w:val="Orta Gölgeleme 2 Vurgu 4"/>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7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7AF" w:themeFill="accent4"/>
      </w:tcPr>
    </w:tblStylePr>
    <w:tblStylePr w:type="lastCol">
      <w:rPr>
        <w:b/>
        <w:bCs/>
        <w:color w:val="FFFFFF" w:themeColor="background1"/>
      </w:rPr>
      <w:tblPr/>
      <w:tcPr>
        <w:tcBorders>
          <w:left w:val="nil"/>
          <w:right w:val="nil"/>
          <w:insideH w:val="nil"/>
          <w:insideV w:val="nil"/>
        </w:tcBorders>
        <w:shd w:val="clear" w:color="auto" w:fill="6997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5">
    <w:name w:val="Orta Gölgeleme 2 Vurgu 5"/>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6">
    <w:name w:val="Orta Gölgeleme 2 Vurgu 6"/>
    <w:basedOn w:val="NormalTablo"/>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8183" w:themeFill="accent6"/>
      </w:tcPr>
    </w:tblStylePr>
    <w:tblStylePr w:type="lastCol">
      <w:rPr>
        <w:b/>
        <w:bCs/>
        <w:color w:val="FFFFFF" w:themeColor="background1"/>
      </w:rPr>
      <w:tblPr/>
      <w:tcPr>
        <w:tcBorders>
          <w:left w:val="nil"/>
          <w:right w:val="nil"/>
          <w:insideH w:val="nil"/>
          <w:insideV w:val="nil"/>
        </w:tcBorders>
        <w:shd w:val="clear" w:color="auto" w:fill="6F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tistbilgisi">
    <w:name w:val="Message Header"/>
    <w:basedOn w:val="Normal"/>
    <w:link w:val="letistbilgisi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letistbilgisiChar">
    <w:name w:val="İleti Üstbilgisi Char"/>
    <w:basedOn w:val="VarsaylanParagrafYazTipi"/>
    <w:link w:val="letistbilgisi"/>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Girinti">
    <w:name w:val="Normal Indent"/>
    <w:basedOn w:val="Normal"/>
    <w:uiPriority w:val="99"/>
    <w:semiHidden/>
    <w:unhideWhenUsed/>
    <w:pPr>
      <w:ind w:left="720"/>
    </w:pPr>
  </w:style>
  <w:style w:type="paragraph" w:styleId="NotBal">
    <w:name w:val="Note Heading"/>
    <w:basedOn w:val="Normal"/>
    <w:next w:val="Normal"/>
    <w:link w:val="NotBalChar"/>
    <w:uiPriority w:val="99"/>
    <w:semiHidden/>
    <w:unhideWhenUsed/>
    <w:pPr>
      <w:spacing w:after="0" w:line="240" w:lineRule="auto"/>
    </w:pPr>
  </w:style>
  <w:style w:type="character" w:customStyle="1" w:styleId="NotBalChar">
    <w:name w:val="Not Başlığı Char"/>
    <w:basedOn w:val="VarsaylanParagrafYazTipi"/>
    <w:link w:val="NotBal"/>
    <w:uiPriority w:val="99"/>
    <w:semiHidden/>
  </w:style>
  <w:style w:type="character" w:customStyle="1" w:styleId="sayfanumaras">
    <w:name w:val="sayfa numarası"/>
    <w:basedOn w:val="VarsaylanParagrafYazTipi"/>
    <w:uiPriority w:val="99"/>
    <w:semiHidden/>
    <w:unhideWhenUsed/>
  </w:style>
  <w:style w:type="paragraph" w:styleId="DzMetin">
    <w:name w:val="Plain Text"/>
    <w:basedOn w:val="Normal"/>
    <w:link w:val="DzMetinChar"/>
    <w:uiPriority w:val="99"/>
    <w:semiHidden/>
    <w:unhideWhenUsed/>
    <w:pPr>
      <w:spacing w:after="0" w:line="240" w:lineRule="auto"/>
    </w:pPr>
    <w:rPr>
      <w:rFonts w:ascii="Consolas" w:hAnsi="Consolas" w:cs="Consolas"/>
      <w:sz w:val="21"/>
    </w:rPr>
  </w:style>
  <w:style w:type="character" w:customStyle="1" w:styleId="DzMetinChar">
    <w:name w:val="Düz Metin Char"/>
    <w:basedOn w:val="VarsaylanParagrafYazTipi"/>
    <w:link w:val="DzMetin"/>
    <w:uiPriority w:val="99"/>
    <w:semiHidden/>
    <w:rPr>
      <w:rFonts w:ascii="Consolas" w:hAnsi="Consolas" w:cs="Consolas"/>
      <w:sz w:val="21"/>
    </w:rPr>
  </w:style>
  <w:style w:type="paragraph" w:styleId="Selamlama">
    <w:name w:val="Salutation"/>
    <w:basedOn w:val="Normal"/>
    <w:next w:val="Normal"/>
    <w:link w:val="SelamlamaChar"/>
    <w:uiPriority w:val="99"/>
    <w:semiHidden/>
    <w:unhideWhenUsed/>
  </w:style>
  <w:style w:type="character" w:customStyle="1" w:styleId="SelamlamaChar">
    <w:name w:val="Selamlama Char"/>
    <w:basedOn w:val="VarsaylanParagrafYazTipi"/>
    <w:link w:val="Selamlama"/>
    <w:uiPriority w:val="99"/>
    <w:semiHidden/>
  </w:style>
  <w:style w:type="paragraph" w:styleId="mza">
    <w:name w:val="Signature"/>
    <w:basedOn w:val="Normal"/>
    <w:link w:val="mzaChar"/>
    <w:uiPriority w:val="20"/>
    <w:unhideWhenUsed/>
    <w:qFormat/>
    <w:pPr>
      <w:spacing w:before="720" w:after="0" w:line="312" w:lineRule="auto"/>
      <w:contextualSpacing/>
    </w:pPr>
  </w:style>
  <w:style w:type="character" w:customStyle="1" w:styleId="mzaChar">
    <w:name w:val="İmza Char"/>
    <w:basedOn w:val="VarsaylanParagrafYazTipi"/>
    <w:link w:val="mza"/>
    <w:uiPriority w:val="20"/>
    <w:rPr>
      <w:kern w:val="20"/>
    </w:rPr>
  </w:style>
  <w:style w:type="character" w:customStyle="1" w:styleId="Kaln">
    <w:name w:val="Kalın"/>
    <w:basedOn w:val="VarsaylanParagrafYazTipi"/>
    <w:uiPriority w:val="1"/>
    <w:unhideWhenUsed/>
    <w:qFormat/>
    <w:rPr>
      <w:b/>
      <w:bCs/>
    </w:rPr>
  </w:style>
  <w:style w:type="paragraph" w:customStyle="1" w:styleId="AltBalk">
    <w:name w:val="Alt Başlık"/>
    <w:basedOn w:val="Normal"/>
    <w:next w:val="Normal"/>
    <w:link w:val="AltBalkKarakteri"/>
    <w:uiPriority w:val="19"/>
    <w:unhideWhenUsed/>
    <w:qFormat/>
    <w:pPr>
      <w:numPr>
        <w:ilvl w:val="1"/>
      </w:numPr>
      <w:ind w:left="432" w:right="1080"/>
    </w:pPr>
    <w:rPr>
      <w:rFonts w:asciiTheme="majorHAnsi" w:eastAsiaTheme="majorEastAsia" w:hAnsiTheme="majorHAnsi" w:cstheme="majorBidi"/>
      <w:caps/>
      <w:color w:val="AD84C6" w:themeColor="accent1"/>
      <w:sz w:val="56"/>
    </w:rPr>
  </w:style>
  <w:style w:type="character" w:customStyle="1" w:styleId="AltBalkKarakteri">
    <w:name w:val="Alt Başlık Karakteri"/>
    <w:basedOn w:val="VarsaylanParagrafYazTipi"/>
    <w:link w:val="AltBalk"/>
    <w:uiPriority w:val="19"/>
    <w:rPr>
      <w:rFonts w:asciiTheme="majorHAnsi" w:eastAsiaTheme="majorEastAsia" w:hAnsiTheme="majorHAnsi" w:cstheme="majorBidi"/>
      <w:caps/>
      <w:color w:val="AD84C6" w:themeColor="accent1"/>
      <w:kern w:val="20"/>
      <w:sz w:val="56"/>
    </w:rPr>
  </w:style>
  <w:style w:type="character" w:styleId="HafifVurgulama">
    <w:name w:val="Subtle Emphasis"/>
    <w:basedOn w:val="VarsaylanParagrafYazTipi"/>
    <w:uiPriority w:val="19"/>
    <w:unhideWhenUsed/>
    <w:qFormat/>
    <w:rPr>
      <w:i/>
      <w:iCs/>
      <w:color w:val="808080" w:themeColor="text1" w:themeTint="7F"/>
    </w:rPr>
  </w:style>
  <w:style w:type="character" w:styleId="HafifBavuru">
    <w:name w:val="Subtle Reference"/>
    <w:basedOn w:val="VarsaylanParagrafYazTipi"/>
    <w:uiPriority w:val="31"/>
    <w:semiHidden/>
    <w:unhideWhenUsed/>
    <w:rPr>
      <w:smallCaps/>
      <w:color w:val="8784C7" w:themeColor="accent2"/>
      <w:u w:val="single"/>
    </w:rPr>
  </w:style>
  <w:style w:type="table" w:styleId="Tablo3Befektler1">
    <w:name w:val="Table 3D effects 1"/>
    <w:basedOn w:val="NormalTablo"/>
    <w:uiPriority w:val="99"/>
    <w:semiHidden/>
    <w:unhideWhenUsed/>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kaynaka0">
    <w:name w:val="kaynakça"/>
    <w:basedOn w:val="Normal"/>
    <w:next w:val="Normal"/>
    <w:uiPriority w:val="99"/>
    <w:semiHidden/>
    <w:unhideWhenUsed/>
    <w:pPr>
      <w:spacing w:after="0"/>
      <w:ind w:left="220" w:hanging="220"/>
    </w:pPr>
  </w:style>
  <w:style w:type="paragraph" w:customStyle="1" w:styleId="ekillertablosu">
    <w:name w:val="şekiller tablosu"/>
    <w:basedOn w:val="Normal"/>
    <w:next w:val="Normal"/>
    <w:uiPriority w:val="99"/>
    <w:semiHidden/>
    <w:unhideWhenUsed/>
    <w:pPr>
      <w:spacing w:after="0"/>
    </w:pPr>
  </w:style>
  <w:style w:type="table" w:styleId="TabloProfesyonel">
    <w:name w:val="Table Professional"/>
    <w:basedOn w:val="NormalTablo"/>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uiPriority w:val="99"/>
    <w:semiHidden/>
    <w:unhideWhenUsed/>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alk">
    <w:name w:val="Başlık"/>
    <w:basedOn w:val="Normal"/>
    <w:next w:val="Normal"/>
    <w:link w:val="BalkKarakteri"/>
    <w:uiPriority w:val="19"/>
    <w:unhideWhenUsed/>
    <w:qFormat/>
    <w:pPr>
      <w:pBdr>
        <w:top w:val="single" w:sz="4" w:space="16" w:color="AD84C6" w:themeColor="accent1"/>
        <w:left w:val="single" w:sz="4" w:space="20" w:color="AD84C6" w:themeColor="accent1"/>
        <w:bottom w:val="single" w:sz="4" w:space="16" w:color="AD84C6" w:themeColor="accent1"/>
        <w:right w:val="single" w:sz="4" w:space="20" w:color="AD84C6" w:themeColor="accent1"/>
      </w:pBdr>
      <w:shd w:val="clear" w:color="auto" w:fill="AD84C6"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BalkKarakteri">
    <w:name w:val="Başlık Karakteri"/>
    <w:basedOn w:val="VarsaylanParagrafYazTipi"/>
    <w:link w:val="Balk"/>
    <w:uiPriority w:val="19"/>
    <w:rPr>
      <w:rFonts w:asciiTheme="majorHAnsi" w:eastAsiaTheme="majorEastAsia" w:hAnsiTheme="majorHAnsi" w:cstheme="majorBidi"/>
      <w:caps/>
      <w:color w:val="FFFFFF" w:themeColor="background1"/>
      <w:kern w:val="28"/>
      <w:sz w:val="72"/>
      <w:shd w:val="clear" w:color="auto" w:fill="AD84C6" w:themeFill="accent1"/>
      <w14:ligatures w14:val="standardContextual"/>
    </w:rPr>
  </w:style>
  <w:style w:type="paragraph" w:customStyle="1" w:styleId="kaynakabal">
    <w:name w:val="kaynakça başlığı"/>
    <w:basedOn w:val="Normal"/>
    <w:next w:val="Normal"/>
    <w:uiPriority w:val="99"/>
    <w:semiHidden/>
    <w:unhideWhenUsed/>
    <w:pPr>
      <w:spacing w:before="120"/>
    </w:pPr>
    <w:rPr>
      <w:rFonts w:asciiTheme="majorHAnsi" w:eastAsiaTheme="majorEastAsia" w:hAnsiTheme="majorHAnsi" w:cstheme="majorBidi"/>
      <w:b/>
      <w:bCs/>
      <w:sz w:val="24"/>
    </w:rPr>
  </w:style>
  <w:style w:type="paragraph" w:customStyle="1" w:styleId="it1">
    <w:name w:val="içt 1"/>
    <w:basedOn w:val="Normal"/>
    <w:next w:val="Normal"/>
    <w:autoRedefine/>
    <w:uiPriority w:val="39"/>
    <w:unhideWhenUsed/>
    <w:pPr>
      <w:tabs>
        <w:tab w:val="right" w:leader="underscore" w:pos="9090"/>
      </w:tabs>
      <w:spacing w:after="100"/>
    </w:pPr>
    <w:rPr>
      <w:color w:val="7F7F7F" w:themeColor="text1" w:themeTint="80"/>
      <w:sz w:val="22"/>
    </w:rPr>
  </w:style>
  <w:style w:type="paragraph" w:customStyle="1" w:styleId="it2">
    <w:name w:val="içt 2"/>
    <w:basedOn w:val="Normal"/>
    <w:next w:val="Normal"/>
    <w:autoRedefine/>
    <w:uiPriority w:val="39"/>
    <w:unhideWhenUsed/>
    <w:pPr>
      <w:spacing w:after="100"/>
      <w:ind w:left="220"/>
    </w:pPr>
  </w:style>
  <w:style w:type="paragraph" w:customStyle="1" w:styleId="it3">
    <w:name w:val="içt 3"/>
    <w:basedOn w:val="Normal"/>
    <w:next w:val="Normal"/>
    <w:autoRedefine/>
    <w:uiPriority w:val="39"/>
    <w:semiHidden/>
    <w:unhideWhenUsed/>
    <w:pPr>
      <w:spacing w:after="100"/>
      <w:ind w:left="440"/>
    </w:pPr>
  </w:style>
  <w:style w:type="paragraph" w:customStyle="1" w:styleId="it4">
    <w:name w:val="içt 4"/>
    <w:basedOn w:val="Normal"/>
    <w:next w:val="Normal"/>
    <w:autoRedefine/>
    <w:uiPriority w:val="39"/>
    <w:semiHidden/>
    <w:unhideWhenUsed/>
    <w:pPr>
      <w:spacing w:after="100"/>
      <w:ind w:left="660"/>
    </w:pPr>
  </w:style>
  <w:style w:type="paragraph" w:customStyle="1" w:styleId="it5">
    <w:name w:val="içt 5"/>
    <w:basedOn w:val="Normal"/>
    <w:next w:val="Normal"/>
    <w:autoRedefine/>
    <w:uiPriority w:val="39"/>
    <w:semiHidden/>
    <w:unhideWhenUsed/>
    <w:pPr>
      <w:spacing w:after="100"/>
      <w:ind w:left="880"/>
    </w:pPr>
  </w:style>
  <w:style w:type="paragraph" w:customStyle="1" w:styleId="it6">
    <w:name w:val="içt 6"/>
    <w:basedOn w:val="Normal"/>
    <w:next w:val="Normal"/>
    <w:autoRedefine/>
    <w:uiPriority w:val="39"/>
    <w:semiHidden/>
    <w:unhideWhenUsed/>
    <w:pPr>
      <w:spacing w:after="100"/>
      <w:ind w:left="1100"/>
    </w:pPr>
  </w:style>
  <w:style w:type="paragraph" w:customStyle="1" w:styleId="it7">
    <w:name w:val="içt 7"/>
    <w:basedOn w:val="Normal"/>
    <w:next w:val="Normal"/>
    <w:autoRedefine/>
    <w:uiPriority w:val="39"/>
    <w:semiHidden/>
    <w:unhideWhenUsed/>
    <w:pPr>
      <w:spacing w:after="100"/>
      <w:ind w:left="1320"/>
    </w:pPr>
  </w:style>
  <w:style w:type="paragraph" w:customStyle="1" w:styleId="it8">
    <w:name w:val="içt 8"/>
    <w:basedOn w:val="Normal"/>
    <w:next w:val="Normal"/>
    <w:autoRedefine/>
    <w:uiPriority w:val="39"/>
    <w:semiHidden/>
    <w:unhideWhenUsed/>
    <w:pPr>
      <w:spacing w:after="100"/>
      <w:ind w:left="1540"/>
    </w:pPr>
  </w:style>
  <w:style w:type="paragraph" w:customStyle="1" w:styleId="it9">
    <w:name w:val="içt 9"/>
    <w:basedOn w:val="Normal"/>
    <w:next w:val="Normal"/>
    <w:autoRedefine/>
    <w:uiPriority w:val="39"/>
    <w:semiHidden/>
    <w:unhideWhenUsed/>
    <w:pPr>
      <w:spacing w:after="100"/>
      <w:ind w:left="1760"/>
    </w:pPr>
  </w:style>
  <w:style w:type="paragraph" w:styleId="TBal">
    <w:name w:val="TOC Heading"/>
    <w:aliases w:val="Kenar Çubuğu Başlığı"/>
    <w:basedOn w:val="balk10"/>
    <w:next w:val="Normal"/>
    <w:uiPriority w:val="39"/>
    <w:unhideWhenUsed/>
    <w:qFormat/>
    <w:pPr>
      <w:outlineLvl w:val="9"/>
    </w:pPr>
  </w:style>
  <w:style w:type="character" w:customStyle="1" w:styleId="AralkYokChar">
    <w:name w:val="Aralık Yok Char"/>
    <w:basedOn w:val="VarsaylanParagrafYazTipi"/>
    <w:link w:val="AralkYok"/>
    <w:uiPriority w:val="1"/>
  </w:style>
  <w:style w:type="paragraph" w:customStyle="1" w:styleId="TabloBal">
    <w:name w:val="Tablo Başlığı"/>
    <w:basedOn w:val="Normal"/>
    <w:uiPriority w:val="10"/>
    <w:qFormat/>
    <w:pPr>
      <w:keepNext/>
      <w:pBdr>
        <w:top w:val="single" w:sz="4" w:space="1" w:color="AD84C6" w:themeColor="accent1"/>
        <w:left w:val="single" w:sz="4" w:space="6" w:color="AD84C6" w:themeColor="accent1"/>
        <w:bottom w:val="single" w:sz="4" w:space="2" w:color="AD84C6" w:themeColor="accent1"/>
        <w:right w:val="single" w:sz="4" w:space="6" w:color="AD84C6" w:themeColor="accent1"/>
      </w:pBdr>
      <w:shd w:val="clear" w:color="auto" w:fill="AD84C6"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irketBilgisi">
    <w:name w:val="Şirket Bilgisi"/>
    <w:basedOn w:val="Normal"/>
    <w:uiPriority w:val="2"/>
    <w:qFormat/>
    <w:pPr>
      <w:spacing w:after="40"/>
    </w:pPr>
  </w:style>
  <w:style w:type="table" w:customStyle="1" w:styleId="MaliTablo">
    <w:name w:val="Mali Tablo"/>
    <w:basedOn w:val="NormalTablo"/>
    <w:uiPriority w:val="99"/>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AD84C6" w:themeColor="accent1"/>
        <w:sz w:val="22"/>
      </w:rPr>
      <w:tblPr/>
      <w:tcPr>
        <w:vAlign w:val="bottom"/>
      </w:tcPr>
    </w:tblStylePr>
    <w:tblStylePr w:type="firstCol">
      <w:pPr>
        <w:wordWrap/>
        <w:jc w:val="left"/>
      </w:pPr>
      <w:rPr>
        <w:b/>
      </w:rPr>
    </w:tblStylePr>
  </w:style>
  <w:style w:type="numbering" w:customStyle="1" w:styleId="YllkRapor">
    <w:name w:val="Yıllık Rapor"/>
    <w:uiPriority w:val="99"/>
    <w:pPr>
      <w:numPr>
        <w:numId w:val="17"/>
      </w:numPr>
    </w:pPr>
  </w:style>
  <w:style w:type="paragraph" w:customStyle="1" w:styleId="zet">
    <w:name w:val="Özet"/>
    <w:basedOn w:val="Normal"/>
    <w:uiPriority w:val="20"/>
    <w:qFormat/>
    <w:pPr>
      <w:spacing w:before="360" w:after="0" w:line="240" w:lineRule="auto"/>
      <w:ind w:left="432" w:right="1080"/>
    </w:pPr>
    <w:rPr>
      <w:i/>
      <w:iCs/>
      <w:color w:val="7F7F7F" w:themeColor="text1" w:themeTint="80"/>
      <w:sz w:val="28"/>
    </w:rPr>
  </w:style>
  <w:style w:type="paragraph" w:customStyle="1" w:styleId="TabloMetni">
    <w:name w:val="Tablo Metni"/>
    <w:basedOn w:val="Normal"/>
    <w:uiPriority w:val="10"/>
    <w:qFormat/>
    <w:pPr>
      <w:spacing w:before="60" w:after="60" w:line="240" w:lineRule="auto"/>
      <w:ind w:left="144" w:right="144"/>
    </w:pPr>
  </w:style>
  <w:style w:type="paragraph" w:customStyle="1" w:styleId="TabloTersBal">
    <w:name w:val="Tablo Ters Başlığı"/>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tbilgiGlgeli">
    <w:name w:val="Üstbilgi Gölgeli"/>
    <w:basedOn w:val="Normal"/>
    <w:uiPriority w:val="99"/>
    <w:qFormat/>
    <w:pPr>
      <w:pBdr>
        <w:top w:val="single" w:sz="2" w:space="6" w:color="AD84C6" w:themeColor="accent1"/>
        <w:left w:val="single" w:sz="2" w:space="20" w:color="AD84C6" w:themeColor="accent1"/>
        <w:bottom w:val="single" w:sz="2" w:space="6" w:color="AD84C6" w:themeColor="accent1"/>
        <w:right w:val="single" w:sz="2" w:space="20" w:color="AD84C6" w:themeColor="accent1"/>
      </w:pBdr>
      <w:shd w:val="clear" w:color="auto" w:fill="AD84C6" w:themeFill="accent1"/>
      <w:spacing w:after="0" w:line="240" w:lineRule="auto"/>
    </w:pPr>
    <w:rPr>
      <w:rFonts w:asciiTheme="majorHAnsi" w:eastAsiaTheme="majorEastAsia" w:hAnsiTheme="majorHAnsi" w:cstheme="majorBidi"/>
      <w:caps/>
      <w:color w:val="FFFFFF" w:themeColor="background1"/>
      <w:sz w:val="40"/>
    </w:rPr>
  </w:style>
  <w:style w:type="paragraph" w:styleId="stbilgi0">
    <w:name w:val="header"/>
    <w:basedOn w:val="Normal"/>
    <w:link w:val="stbilgiChar"/>
    <w:uiPriority w:val="99"/>
    <w:unhideWhenUsed/>
    <w:rsid w:val="0058194A"/>
    <w:pPr>
      <w:tabs>
        <w:tab w:val="center" w:pos="4536"/>
        <w:tab w:val="right" w:pos="9072"/>
      </w:tabs>
      <w:spacing w:before="0" w:after="0" w:line="240" w:lineRule="auto"/>
    </w:pPr>
  </w:style>
  <w:style w:type="character" w:customStyle="1" w:styleId="stbilgiChar">
    <w:name w:val="Üstbilgi Char"/>
    <w:basedOn w:val="VarsaylanParagrafYazTipi"/>
    <w:link w:val="stbilgi0"/>
    <w:uiPriority w:val="99"/>
    <w:rsid w:val="0058194A"/>
    <w:rPr>
      <w:kern w:val="20"/>
    </w:rPr>
  </w:style>
  <w:style w:type="paragraph" w:styleId="Altbilgi0">
    <w:name w:val="footer"/>
    <w:basedOn w:val="Normal"/>
    <w:link w:val="AltbilgiChar"/>
    <w:uiPriority w:val="99"/>
    <w:unhideWhenUsed/>
    <w:rsid w:val="0058194A"/>
    <w:pPr>
      <w:tabs>
        <w:tab w:val="center" w:pos="4536"/>
        <w:tab w:val="right" w:pos="9072"/>
      </w:tabs>
      <w:spacing w:before="0" w:after="0" w:line="240" w:lineRule="auto"/>
    </w:pPr>
  </w:style>
  <w:style w:type="character" w:customStyle="1" w:styleId="AltbilgiChar">
    <w:name w:val="Altbilgi Char"/>
    <w:basedOn w:val="VarsaylanParagrafYazTipi"/>
    <w:link w:val="Altbilgi0"/>
    <w:uiPriority w:val="99"/>
    <w:rsid w:val="0058194A"/>
    <w:rPr>
      <w:kern w:val="20"/>
    </w:rPr>
  </w:style>
  <w:style w:type="character" w:styleId="YerTutucuMetni">
    <w:name w:val="Placeholder Text"/>
    <w:basedOn w:val="VarsaylanParagrafYazTipi"/>
    <w:uiPriority w:val="99"/>
    <w:semiHidden/>
    <w:rsid w:val="0058194A"/>
    <w:rPr>
      <w:color w:val="808080"/>
    </w:rPr>
  </w:style>
  <w:style w:type="paragraph" w:styleId="T2">
    <w:name w:val="toc 2"/>
    <w:basedOn w:val="Normal"/>
    <w:next w:val="Normal"/>
    <w:autoRedefine/>
    <w:uiPriority w:val="39"/>
    <w:unhideWhenUsed/>
    <w:qFormat/>
    <w:rsid w:val="007502D7"/>
    <w:pPr>
      <w:spacing w:before="0" w:after="100" w:line="276" w:lineRule="auto"/>
      <w:ind w:left="220"/>
    </w:pPr>
    <w:rPr>
      <w:rFonts w:eastAsiaTheme="minorEastAsia"/>
      <w:color w:val="auto"/>
      <w:kern w:val="0"/>
      <w:sz w:val="22"/>
      <w:szCs w:val="22"/>
    </w:rPr>
  </w:style>
  <w:style w:type="paragraph" w:styleId="T1">
    <w:name w:val="toc 1"/>
    <w:basedOn w:val="Normal"/>
    <w:next w:val="Normal"/>
    <w:autoRedefine/>
    <w:uiPriority w:val="39"/>
    <w:unhideWhenUsed/>
    <w:qFormat/>
    <w:rsid w:val="007502D7"/>
    <w:pPr>
      <w:spacing w:before="0" w:after="100" w:line="276" w:lineRule="auto"/>
    </w:pPr>
    <w:rPr>
      <w:rFonts w:eastAsiaTheme="minorEastAsia"/>
      <w:color w:val="auto"/>
      <w:kern w:val="0"/>
      <w:sz w:val="22"/>
      <w:szCs w:val="22"/>
    </w:rPr>
  </w:style>
  <w:style w:type="paragraph" w:styleId="T3">
    <w:name w:val="toc 3"/>
    <w:basedOn w:val="Normal"/>
    <w:next w:val="Normal"/>
    <w:autoRedefine/>
    <w:uiPriority w:val="39"/>
    <w:unhideWhenUsed/>
    <w:qFormat/>
    <w:rsid w:val="007502D7"/>
    <w:pPr>
      <w:spacing w:before="0" w:after="100" w:line="276" w:lineRule="auto"/>
      <w:ind w:left="440"/>
    </w:pPr>
    <w:rPr>
      <w:rFonts w:eastAsiaTheme="minorEastAsia"/>
      <w:color w:val="auto"/>
      <w:kern w:val="0"/>
      <w:sz w:val="22"/>
      <w:szCs w:val="22"/>
    </w:rPr>
  </w:style>
  <w:style w:type="paragraph" w:customStyle="1" w:styleId="DecimalAligned">
    <w:name w:val="Decimal Aligned"/>
    <w:basedOn w:val="Normal"/>
    <w:uiPriority w:val="40"/>
    <w:qFormat/>
    <w:rsid w:val="0044770A"/>
    <w:pPr>
      <w:tabs>
        <w:tab w:val="decimal" w:pos="360"/>
      </w:tabs>
      <w:spacing w:before="0" w:after="200" w:line="276" w:lineRule="auto"/>
    </w:pPr>
    <w:rPr>
      <w:rFonts w:eastAsiaTheme="minorEastAsia" w:cs="Times New Roman"/>
      <w:color w:val="auto"/>
      <w:kern w:val="0"/>
      <w:sz w:val="22"/>
      <w:szCs w:val="22"/>
    </w:rPr>
  </w:style>
  <w:style w:type="paragraph" w:styleId="DipnotMetni0">
    <w:name w:val="footnote text"/>
    <w:basedOn w:val="Normal"/>
    <w:link w:val="DipnotMetniChar"/>
    <w:uiPriority w:val="99"/>
    <w:unhideWhenUsed/>
    <w:rsid w:val="0044770A"/>
    <w:pPr>
      <w:spacing w:before="0" w:after="0" w:line="240" w:lineRule="auto"/>
    </w:pPr>
    <w:rPr>
      <w:rFonts w:eastAsiaTheme="minorEastAsia" w:cs="Times New Roman"/>
      <w:color w:val="auto"/>
      <w:kern w:val="0"/>
    </w:rPr>
  </w:style>
  <w:style w:type="character" w:customStyle="1" w:styleId="DipnotMetniChar">
    <w:name w:val="Dipnot Metni Char"/>
    <w:basedOn w:val="VarsaylanParagrafYazTipi"/>
    <w:link w:val="DipnotMetni0"/>
    <w:uiPriority w:val="99"/>
    <w:rsid w:val="0044770A"/>
    <w:rPr>
      <w:rFonts w:eastAsiaTheme="minorEastAsia" w:cs="Times New Roman"/>
      <w:color w:val="auto"/>
    </w:rPr>
  </w:style>
  <w:style w:type="table" w:styleId="AkGlgeleme-Vurgu1">
    <w:name w:val="Light Shading Accent 1"/>
    <w:basedOn w:val="NormalTablo"/>
    <w:uiPriority w:val="60"/>
    <w:rsid w:val="0044770A"/>
    <w:pPr>
      <w:spacing w:before="0" w:after="0" w:line="240" w:lineRule="auto"/>
    </w:pPr>
    <w:rPr>
      <w:rFonts w:eastAsiaTheme="minorEastAsia"/>
      <w:color w:val="864EA8" w:themeColor="accent1" w:themeShade="BF"/>
      <w:sz w:val="22"/>
      <w:szCs w:val="22"/>
    </w:rPr>
    <w:tblPr>
      <w:tblStyleRowBandSize w:val="1"/>
      <w:tblStyleColBandSize w:val="1"/>
      <w:tblInd w:w="0" w:type="dxa"/>
      <w:tblBorders>
        <w:top w:val="single" w:sz="8" w:space="0" w:color="AD84C6" w:themeColor="accent1"/>
        <w:bottom w:val="single" w:sz="8" w:space="0" w:color="AD84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la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F1" w:themeFill="accent1" w:themeFillTint="3F"/>
      </w:tcPr>
    </w:tblStylePr>
    <w:tblStylePr w:type="band1Horz">
      <w:tblPr/>
      <w:tcPr>
        <w:tcBorders>
          <w:left w:val="nil"/>
          <w:right w:val="nil"/>
          <w:insideH w:val="nil"/>
          <w:insideV w:val="nil"/>
        </w:tcBorders>
        <w:shd w:val="clear" w:color="auto" w:fill="EAE0F1" w:themeFill="accent1" w:themeFillTint="3F"/>
      </w:tcPr>
    </w:tblStylePr>
  </w:style>
  <w:style w:type="table" w:customStyle="1" w:styleId="TabloKlavuzu1">
    <w:name w:val="Tablo Kılavuzu1"/>
    <w:basedOn w:val="NormalTablo"/>
    <w:next w:val="TabloKlavuzu"/>
    <w:uiPriority w:val="39"/>
    <w:rsid w:val="00214309"/>
    <w:pPr>
      <w:spacing w:before="0" w:after="0" w:line="240" w:lineRule="auto"/>
    </w:pPr>
    <w:rPr>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214309"/>
    <w:pPr>
      <w:spacing w:before="0" w:after="0" w:line="240" w:lineRule="auto"/>
    </w:pPr>
    <w:rPr>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55331"/>
    <w:pPr>
      <w:spacing w:before="0" w:after="0" w:line="240" w:lineRule="auto"/>
    </w:pPr>
    <w:rPr>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next w:val="DzTablo1"/>
    <w:uiPriority w:val="41"/>
    <w:rsid w:val="005B3386"/>
    <w:pPr>
      <w:spacing w:before="0" w:after="0" w:line="240" w:lineRule="auto"/>
    </w:pPr>
    <w:rPr>
      <w:color w:val="auto"/>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0"/>
    <w:rsid w:val="005B338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klamaBavurusu">
    <w:name w:val="annotation reference"/>
    <w:basedOn w:val="VarsaylanParagrafYazTipi"/>
    <w:uiPriority w:val="99"/>
    <w:semiHidden/>
    <w:unhideWhenUsed/>
    <w:rsid w:val="00052CA6"/>
    <w:rPr>
      <w:sz w:val="16"/>
      <w:szCs w:val="16"/>
    </w:rPr>
  </w:style>
  <w:style w:type="paragraph" w:styleId="AklamaMetni">
    <w:name w:val="annotation text"/>
    <w:basedOn w:val="Normal"/>
    <w:link w:val="AklamaMetniChar"/>
    <w:uiPriority w:val="99"/>
    <w:semiHidden/>
    <w:unhideWhenUsed/>
    <w:rsid w:val="00052CA6"/>
    <w:pPr>
      <w:spacing w:before="0" w:line="240" w:lineRule="auto"/>
    </w:pPr>
    <w:rPr>
      <w:color w:val="auto"/>
      <w:kern w:val="0"/>
      <w:lang w:eastAsia="en-US"/>
    </w:rPr>
  </w:style>
  <w:style w:type="character" w:customStyle="1" w:styleId="AklamaMetniChar">
    <w:name w:val="Açıklama Metni Char"/>
    <w:basedOn w:val="VarsaylanParagrafYazTipi"/>
    <w:link w:val="AklamaMetni"/>
    <w:uiPriority w:val="99"/>
    <w:semiHidden/>
    <w:rsid w:val="00052CA6"/>
    <w:rPr>
      <w:color w:val="auto"/>
      <w:lang w:eastAsia="en-US"/>
    </w:rPr>
  </w:style>
  <w:style w:type="character" w:styleId="zlenenKpr0">
    <w:name w:val="FollowedHyperlink"/>
    <w:basedOn w:val="VarsaylanParagrafYazTipi"/>
    <w:uiPriority w:val="99"/>
    <w:semiHidden/>
    <w:unhideWhenUsed/>
    <w:rsid w:val="00C91261"/>
    <w:rPr>
      <w:color w:val="8C8C8C" w:themeColor="followedHyperlink"/>
      <w:u w:val="single"/>
    </w:rPr>
  </w:style>
  <w:style w:type="character" w:customStyle="1" w:styleId="Balk4Char">
    <w:name w:val="Başlık 4 Char"/>
    <w:basedOn w:val="VarsaylanParagrafYazTipi"/>
    <w:link w:val="Balk4"/>
    <w:uiPriority w:val="1"/>
    <w:rsid w:val="00C91261"/>
    <w:rPr>
      <w:rFonts w:ascii="Calibri" w:eastAsia="Calibri" w:hAnsi="Calibri"/>
      <w:b/>
      <w:bCs/>
      <w:color w:val="auto"/>
      <w:sz w:val="24"/>
      <w:szCs w:val="24"/>
      <w:lang w:val="en-US" w:eastAsia="en-US"/>
    </w:rPr>
  </w:style>
  <w:style w:type="character" w:customStyle="1" w:styleId="Balk2Char">
    <w:name w:val="Başlık 2 Char"/>
    <w:basedOn w:val="VarsaylanParagrafYazTipi"/>
    <w:link w:val="Balk2"/>
    <w:rsid w:val="00B355C9"/>
    <w:rPr>
      <w:rFonts w:asciiTheme="majorHAnsi" w:eastAsiaTheme="majorEastAsia" w:hAnsiTheme="majorHAnsi" w:cstheme="majorBidi"/>
      <w:color w:val="864EA8" w:themeColor="accent1" w:themeShade="BF"/>
      <w:kern w:val="20"/>
      <w:sz w:val="26"/>
      <w:szCs w:val="26"/>
    </w:rPr>
  </w:style>
  <w:style w:type="character" w:customStyle="1" w:styleId="Balk1Char">
    <w:name w:val="Başlık 1 Char"/>
    <w:basedOn w:val="VarsaylanParagrafYazTipi"/>
    <w:link w:val="Balk1"/>
    <w:rsid w:val="00C10EC9"/>
    <w:rPr>
      <w:rFonts w:asciiTheme="majorHAnsi" w:eastAsiaTheme="majorEastAsia" w:hAnsiTheme="majorHAnsi" w:cstheme="majorBidi"/>
      <w:color w:val="864EA8" w:themeColor="accent1" w:themeShade="BF"/>
      <w:kern w:val="20"/>
      <w:sz w:val="32"/>
      <w:szCs w:val="32"/>
    </w:rPr>
  </w:style>
  <w:style w:type="character" w:customStyle="1" w:styleId="Balk3Char">
    <w:name w:val="Başlık 3 Char"/>
    <w:basedOn w:val="VarsaylanParagrafYazTipi"/>
    <w:link w:val="Balk3"/>
    <w:rsid w:val="00C10EC9"/>
    <w:rPr>
      <w:rFonts w:asciiTheme="majorHAnsi" w:eastAsiaTheme="majorEastAsia" w:hAnsiTheme="majorHAnsi" w:cstheme="majorBidi"/>
      <w:color w:val="593470" w:themeColor="accent1" w:themeShade="7F"/>
      <w:kern w:val="20"/>
      <w:sz w:val="24"/>
      <w:szCs w:val="24"/>
    </w:rPr>
  </w:style>
  <w:style w:type="character" w:customStyle="1" w:styleId="st">
    <w:name w:val="st"/>
    <w:basedOn w:val="VarsaylanParagrafYazTipi"/>
    <w:rsid w:val="00F2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282">
      <w:bodyDiv w:val="1"/>
      <w:marLeft w:val="0"/>
      <w:marRight w:val="0"/>
      <w:marTop w:val="0"/>
      <w:marBottom w:val="0"/>
      <w:divBdr>
        <w:top w:val="none" w:sz="0" w:space="0" w:color="auto"/>
        <w:left w:val="none" w:sz="0" w:space="0" w:color="auto"/>
        <w:bottom w:val="none" w:sz="0" w:space="0" w:color="auto"/>
        <w:right w:val="none" w:sz="0" w:space="0" w:color="auto"/>
      </w:divBdr>
    </w:div>
    <w:div w:id="439298877">
      <w:bodyDiv w:val="1"/>
      <w:marLeft w:val="0"/>
      <w:marRight w:val="0"/>
      <w:marTop w:val="0"/>
      <w:marBottom w:val="0"/>
      <w:divBdr>
        <w:top w:val="none" w:sz="0" w:space="0" w:color="auto"/>
        <w:left w:val="none" w:sz="0" w:space="0" w:color="auto"/>
        <w:bottom w:val="none" w:sz="0" w:space="0" w:color="auto"/>
        <w:right w:val="none" w:sz="0" w:space="0" w:color="auto"/>
      </w:divBdr>
      <w:divsChild>
        <w:div w:id="742683555">
          <w:marLeft w:val="0"/>
          <w:marRight w:val="0"/>
          <w:marTop w:val="0"/>
          <w:marBottom w:val="390"/>
          <w:divBdr>
            <w:top w:val="none" w:sz="0" w:space="0" w:color="auto"/>
            <w:left w:val="none" w:sz="0" w:space="0" w:color="auto"/>
            <w:bottom w:val="none" w:sz="0" w:space="0" w:color="auto"/>
            <w:right w:val="none" w:sz="0" w:space="0" w:color="auto"/>
          </w:divBdr>
          <w:divsChild>
            <w:div w:id="1358193398">
              <w:marLeft w:val="0"/>
              <w:marRight w:val="0"/>
              <w:marTop w:val="0"/>
              <w:marBottom w:val="0"/>
              <w:divBdr>
                <w:top w:val="none" w:sz="0" w:space="0" w:color="auto"/>
                <w:left w:val="none" w:sz="0" w:space="0" w:color="auto"/>
                <w:bottom w:val="none" w:sz="0" w:space="0" w:color="auto"/>
                <w:right w:val="none" w:sz="0" w:space="0" w:color="auto"/>
              </w:divBdr>
              <w:divsChild>
                <w:div w:id="1937446345">
                  <w:marLeft w:val="0"/>
                  <w:marRight w:val="0"/>
                  <w:marTop w:val="0"/>
                  <w:marBottom w:val="0"/>
                  <w:divBdr>
                    <w:top w:val="none" w:sz="0" w:space="0" w:color="auto"/>
                    <w:left w:val="none" w:sz="0" w:space="0" w:color="auto"/>
                    <w:bottom w:val="none" w:sz="0" w:space="0" w:color="auto"/>
                    <w:right w:val="none" w:sz="0" w:space="0" w:color="auto"/>
                  </w:divBdr>
                  <w:divsChild>
                    <w:div w:id="769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61798">
          <w:marLeft w:val="0"/>
          <w:marRight w:val="0"/>
          <w:marTop w:val="0"/>
          <w:marBottom w:val="390"/>
          <w:divBdr>
            <w:top w:val="none" w:sz="0" w:space="0" w:color="auto"/>
            <w:left w:val="none" w:sz="0" w:space="0" w:color="auto"/>
            <w:bottom w:val="none" w:sz="0" w:space="0" w:color="auto"/>
            <w:right w:val="none" w:sz="0" w:space="0" w:color="auto"/>
          </w:divBdr>
          <w:divsChild>
            <w:div w:id="1315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9525">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92989315">
      <w:bodyDiv w:val="1"/>
      <w:marLeft w:val="0"/>
      <w:marRight w:val="0"/>
      <w:marTop w:val="0"/>
      <w:marBottom w:val="0"/>
      <w:divBdr>
        <w:top w:val="none" w:sz="0" w:space="0" w:color="auto"/>
        <w:left w:val="none" w:sz="0" w:space="0" w:color="auto"/>
        <w:bottom w:val="none" w:sz="0" w:space="0" w:color="auto"/>
        <w:right w:val="none" w:sz="0" w:space="0" w:color="auto"/>
      </w:divBdr>
    </w:div>
    <w:div w:id="1042822718">
      <w:bodyDiv w:val="1"/>
      <w:marLeft w:val="0"/>
      <w:marRight w:val="0"/>
      <w:marTop w:val="0"/>
      <w:marBottom w:val="0"/>
      <w:divBdr>
        <w:top w:val="none" w:sz="0" w:space="0" w:color="auto"/>
        <w:left w:val="none" w:sz="0" w:space="0" w:color="auto"/>
        <w:bottom w:val="none" w:sz="0" w:space="0" w:color="auto"/>
        <w:right w:val="none" w:sz="0" w:space="0" w:color="auto"/>
      </w:divBdr>
    </w:div>
    <w:div w:id="1220676631">
      <w:bodyDiv w:val="1"/>
      <w:marLeft w:val="0"/>
      <w:marRight w:val="0"/>
      <w:marTop w:val="0"/>
      <w:marBottom w:val="0"/>
      <w:divBdr>
        <w:top w:val="none" w:sz="0" w:space="0" w:color="auto"/>
        <w:left w:val="none" w:sz="0" w:space="0" w:color="auto"/>
        <w:bottom w:val="none" w:sz="0" w:space="0" w:color="auto"/>
        <w:right w:val="none" w:sz="0" w:space="0" w:color="auto"/>
      </w:divBdr>
    </w:div>
    <w:div w:id="1735933195">
      <w:bodyDiv w:val="1"/>
      <w:marLeft w:val="0"/>
      <w:marRight w:val="0"/>
      <w:marTop w:val="0"/>
      <w:marBottom w:val="0"/>
      <w:divBdr>
        <w:top w:val="none" w:sz="0" w:space="0" w:color="auto"/>
        <w:left w:val="none" w:sz="0" w:space="0" w:color="auto"/>
        <w:bottom w:val="none" w:sz="0" w:space="0" w:color="auto"/>
        <w:right w:val="none" w:sz="0" w:space="0" w:color="auto"/>
      </w:divBdr>
      <w:divsChild>
        <w:div w:id="1099713734">
          <w:marLeft w:val="0"/>
          <w:marRight w:val="0"/>
          <w:marTop w:val="0"/>
          <w:marBottom w:val="390"/>
          <w:divBdr>
            <w:top w:val="none" w:sz="0" w:space="0" w:color="auto"/>
            <w:left w:val="none" w:sz="0" w:space="0" w:color="auto"/>
            <w:bottom w:val="none" w:sz="0" w:space="0" w:color="auto"/>
            <w:right w:val="none" w:sz="0" w:space="0" w:color="auto"/>
          </w:divBdr>
          <w:divsChild>
            <w:div w:id="700134439">
              <w:marLeft w:val="0"/>
              <w:marRight w:val="0"/>
              <w:marTop w:val="0"/>
              <w:marBottom w:val="0"/>
              <w:divBdr>
                <w:top w:val="none" w:sz="0" w:space="0" w:color="auto"/>
                <w:left w:val="none" w:sz="0" w:space="0" w:color="auto"/>
                <w:bottom w:val="none" w:sz="0" w:space="0" w:color="auto"/>
                <w:right w:val="none" w:sz="0" w:space="0" w:color="auto"/>
              </w:divBdr>
              <w:divsChild>
                <w:div w:id="1942031692">
                  <w:marLeft w:val="0"/>
                  <w:marRight w:val="0"/>
                  <w:marTop w:val="0"/>
                  <w:marBottom w:val="0"/>
                  <w:divBdr>
                    <w:top w:val="none" w:sz="0" w:space="0" w:color="auto"/>
                    <w:left w:val="none" w:sz="0" w:space="0" w:color="auto"/>
                    <w:bottom w:val="none" w:sz="0" w:space="0" w:color="auto"/>
                    <w:right w:val="none" w:sz="0" w:space="0" w:color="auto"/>
                  </w:divBdr>
                  <w:divsChild>
                    <w:div w:id="6036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3818">
          <w:marLeft w:val="0"/>
          <w:marRight w:val="0"/>
          <w:marTop w:val="0"/>
          <w:marBottom w:val="390"/>
          <w:divBdr>
            <w:top w:val="none" w:sz="0" w:space="0" w:color="auto"/>
            <w:left w:val="none" w:sz="0" w:space="0" w:color="auto"/>
            <w:bottom w:val="none" w:sz="0" w:space="0" w:color="auto"/>
            <w:right w:val="none" w:sz="0" w:space="0" w:color="auto"/>
          </w:divBdr>
          <w:divsChild>
            <w:div w:id="16742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236">
      <w:bodyDiv w:val="1"/>
      <w:marLeft w:val="0"/>
      <w:marRight w:val="0"/>
      <w:marTop w:val="0"/>
      <w:marBottom w:val="0"/>
      <w:divBdr>
        <w:top w:val="none" w:sz="0" w:space="0" w:color="auto"/>
        <w:left w:val="none" w:sz="0" w:space="0" w:color="auto"/>
        <w:bottom w:val="none" w:sz="0" w:space="0" w:color="auto"/>
        <w:right w:val="none" w:sz="0" w:space="0" w:color="auto"/>
      </w:divBdr>
      <w:divsChild>
        <w:div w:id="1856260544">
          <w:marLeft w:val="0"/>
          <w:marRight w:val="0"/>
          <w:marTop w:val="0"/>
          <w:marBottom w:val="390"/>
          <w:divBdr>
            <w:top w:val="none" w:sz="0" w:space="0" w:color="auto"/>
            <w:left w:val="none" w:sz="0" w:space="0" w:color="auto"/>
            <w:bottom w:val="none" w:sz="0" w:space="0" w:color="auto"/>
            <w:right w:val="none" w:sz="0" w:space="0" w:color="auto"/>
          </w:divBdr>
          <w:divsChild>
            <w:div w:id="1959333912">
              <w:marLeft w:val="0"/>
              <w:marRight w:val="0"/>
              <w:marTop w:val="0"/>
              <w:marBottom w:val="0"/>
              <w:divBdr>
                <w:top w:val="none" w:sz="0" w:space="0" w:color="auto"/>
                <w:left w:val="none" w:sz="0" w:space="0" w:color="auto"/>
                <w:bottom w:val="none" w:sz="0" w:space="0" w:color="auto"/>
                <w:right w:val="none" w:sz="0" w:space="0" w:color="auto"/>
              </w:divBdr>
              <w:divsChild>
                <w:div w:id="1358459198">
                  <w:marLeft w:val="0"/>
                  <w:marRight w:val="0"/>
                  <w:marTop w:val="0"/>
                  <w:marBottom w:val="0"/>
                  <w:divBdr>
                    <w:top w:val="none" w:sz="0" w:space="0" w:color="auto"/>
                    <w:left w:val="none" w:sz="0" w:space="0" w:color="auto"/>
                    <w:bottom w:val="none" w:sz="0" w:space="0" w:color="auto"/>
                    <w:right w:val="none" w:sz="0" w:space="0" w:color="auto"/>
                  </w:divBdr>
                  <w:divsChild>
                    <w:div w:id="325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98205">
          <w:marLeft w:val="0"/>
          <w:marRight w:val="0"/>
          <w:marTop w:val="0"/>
          <w:marBottom w:val="390"/>
          <w:divBdr>
            <w:top w:val="none" w:sz="0" w:space="0" w:color="auto"/>
            <w:left w:val="none" w:sz="0" w:space="0" w:color="auto"/>
            <w:bottom w:val="none" w:sz="0" w:space="0" w:color="auto"/>
            <w:right w:val="none" w:sz="0" w:space="0" w:color="auto"/>
          </w:divBdr>
          <w:divsChild>
            <w:div w:id="1612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yum.ankara.edu.tr/wp-content/uploads/sites/294/2017/08/G%C3%BCzel-Sanatlar-Fak%C3%BCltesi.pdf" TargetMode="External"/><Relationship Id="rId21" Type="http://schemas.openxmlformats.org/officeDocument/2006/relationships/hyperlink" Target="http://bbs.ankara.edu.tr/Ders_Program_Yeterlilikleri_Iliskileri.aspx?bno=3985&amp;bot=1576" TargetMode="External"/><Relationship Id="rId34" Type="http://schemas.openxmlformats.org/officeDocument/2006/relationships/hyperlink" Target="http://www.gsf.ankara.edu.tr/yasa-ve-yonetmelikler/" TargetMode="External"/><Relationship Id="rId42" Type="http://schemas.openxmlformats.org/officeDocument/2006/relationships/hyperlink" Target="http://uyum.ankara.edu.tr/wp-content/uploads/sites/294/2017/08/G%C3%BCzel-Sanatlar-Fak%C3%BCltesi.pdf" TargetMode="External"/><Relationship Id="rId47" Type="http://schemas.openxmlformats.org/officeDocument/2006/relationships/hyperlink" Target="http://www.gsf.ankara.edu.tr/multimedia-archive/tayvanli-heykeltiras-kang-mu-xiang-guzel-sanatlar-fakultesinde/" TargetMode="External"/><Relationship Id="rId50" Type="http://schemas.openxmlformats.org/officeDocument/2006/relationships/hyperlink" Target="http://personeldb.ankara.edu.tr/?page_id=57" TargetMode="External"/><Relationship Id="rId55" Type="http://schemas.openxmlformats.org/officeDocument/2006/relationships/hyperlink" Target="http://personeldb.ankara.edu.tr/files/2018/01/10-01-2018-AR&#350;-G&#214;R-&#304;LKE.pdf" TargetMode="External"/><Relationship Id="rId63" Type="http://schemas.openxmlformats.org/officeDocument/2006/relationships/hyperlink" Target="http://www.gsf.ankara.edu.tr/mali-isler-komisyonlari/"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sf.ankara.edu.tr/ic-kontrol/" TargetMode="External"/><Relationship Id="rId29" Type="http://schemas.openxmlformats.org/officeDocument/2006/relationships/hyperlink" Target="http://oidb.ankara.edu.tr/files/2017/08/ANKARA-%C3%9CN%C4%B0VERS%C4%B0TES%C4%B0-%C3%96N-L%C4%B0SANS-VE-L%C4%B0SANS-E%C4%9E%C4%B0T%C4%B0M-%C3%96%C4%9ERET%C4%B0M-Y%C3%96NETMEL%C4%B0%C4%9E%C4%B0.pdf" TargetMode="External"/><Relationship Id="rId11" Type="http://schemas.openxmlformats.org/officeDocument/2006/relationships/image" Target="media/image1.png"/><Relationship Id="rId24" Type="http://schemas.openxmlformats.org/officeDocument/2006/relationships/hyperlink" Target="http://bologna.ankara.edu.tr/en/" TargetMode="External"/><Relationship Id="rId32" Type="http://schemas.openxmlformats.org/officeDocument/2006/relationships/hyperlink" Target="http://www.yok.gov.tr/documents/10279/13290572/yatay_gecis_g%C3%BCz_bahar_ek_madde_1_karar_metni_son_hali_12_ocak_.pdf/77738e01-4f10-4220-bf02-42786f74f8aa" TargetMode="External"/><Relationship Id="rId37" Type="http://schemas.openxmlformats.org/officeDocument/2006/relationships/hyperlink" Target="http://www.gsf.ankara.edu.tr/personel-isleri-2/" TargetMode="External"/><Relationship Id="rId40" Type="http://schemas.openxmlformats.org/officeDocument/2006/relationships/hyperlink" Target="http://www.saglikaktuel.com/haber/ankara-universitesinde-madde-bagimliligi-onleme-merkezi-kuruluyor-40325.htm" TargetMode="External"/><Relationship Id="rId45" Type="http://schemas.openxmlformats.org/officeDocument/2006/relationships/hyperlink" Target="http://acikarsiv.ankara.edu.tr/browse/" TargetMode="External"/><Relationship Id="rId53" Type="http://schemas.openxmlformats.org/officeDocument/2006/relationships/hyperlink" Target="http://www.gsf.ankara.edu.tr/komisyonlar/" TargetMode="External"/><Relationship Id="rId58" Type="http://schemas.openxmlformats.org/officeDocument/2006/relationships/hyperlink" Target="http://personeldb.ankara.edu.tr/files/2012/11/SENATO.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gsf.ankara.edu.tr/gorev-tanimlari/" TargetMode="External"/><Relationship Id="rId19" Type="http://schemas.openxmlformats.org/officeDocument/2006/relationships/hyperlink" Target="http://bbs.ankara.edu.tr/Program_Yeterlilikleri.aspx?bno=3985&amp;bot=1576" TargetMode="External"/><Relationship Id="rId14" Type="http://schemas.openxmlformats.org/officeDocument/2006/relationships/hyperlink" Target="http://aktskurumsal.sdu.edu.tr/tr/aktsde-bilgileri/akts-kredisi-nedir-2672s.html" TargetMode="External"/><Relationship Id="rId22" Type="http://schemas.openxmlformats.org/officeDocument/2006/relationships/hyperlink" Target="https://www.ankara.edu.tr/" TargetMode="External"/><Relationship Id="rId27" Type="http://schemas.openxmlformats.org/officeDocument/2006/relationships/hyperlink" Target="http://bbs.ankara.edu.tr/Ders_Plani.aspx?bno=3985&amp;bot=1576" TargetMode="External"/><Relationship Id="rId30" Type="http://schemas.openxmlformats.org/officeDocument/2006/relationships/hyperlink" Target="http://oidb.ankara.edu.tr/files/2015/05/Hakl%C4%B1-ve-Ge%C3%A7erli-Mazeretler.pdf" TargetMode="External"/><Relationship Id="rId35" Type="http://schemas.openxmlformats.org/officeDocument/2006/relationships/hyperlink" Target="http://personeldb.ankara.edu.tr/?page_id=57" TargetMode="External"/><Relationship Id="rId43" Type="http://schemas.openxmlformats.org/officeDocument/2006/relationships/hyperlink" Target="http://acikarsiv.ankara.edu.tr/browse/" TargetMode="External"/><Relationship Id="rId48" Type="http://schemas.openxmlformats.org/officeDocument/2006/relationships/hyperlink" Target="http://kvk.gsf.ankara.edu.tr/" TargetMode="External"/><Relationship Id="rId56" Type="http://schemas.openxmlformats.org/officeDocument/2006/relationships/hyperlink" Target="http://personeldb.ankara.edu.tr/files/2017/12/OKUT.-UZM.-&#214;&#286;R.G&#214;R.-ALIM-VE-ATAMA-&#304;LKELER&#304;.pdf" TargetMode="External"/><Relationship Id="rId64" Type="http://schemas.openxmlformats.org/officeDocument/2006/relationships/hyperlink" Target="http://www.gsf.ankara.edu.tr/idare-faaliyet-raporlari/" TargetMode="External"/><Relationship Id="rId8" Type="http://schemas.openxmlformats.org/officeDocument/2006/relationships/webSettings" Target="webSettings.xml"/><Relationship Id="rId51" Type="http://schemas.openxmlformats.org/officeDocument/2006/relationships/hyperlink" Target="http://personeldb.ankara.edu.tr/?page_id=57"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bbs.ankara.edu.tr/Amac_Hedef.aspx?bno=3985&amp;bot=1576" TargetMode="External"/><Relationship Id="rId25" Type="http://schemas.openxmlformats.org/officeDocument/2006/relationships/hyperlink" Target="http://bbs.ankara.edu.tr/Ders_Plani.aspx?bno=3985&amp;bot=1576" TargetMode="External"/><Relationship Id="rId33" Type="http://schemas.openxmlformats.org/officeDocument/2006/relationships/hyperlink" Target="http://www.gsf.ankara.edu.tr/wp-content/uploads/sites/575/2017/06/Akademik-Kadro-%C4%B0lan%C4%B1-ve-Atama-%C4%B0%C5%9Flemleri.pdf" TargetMode="External"/><Relationship Id="rId38" Type="http://schemas.openxmlformats.org/officeDocument/2006/relationships/hyperlink" Target="http://www.gsf.ankara.edu.tr/wp-content/uploads/sites/575/2017/06/31.-40-a-40-b-40-c-40-d-Madde-Kapsam%C4%B1ndaki-Ders-G%C3%B6revlendirme-%C4%B0%C5%9Flemleri.pdf" TargetMode="External"/><Relationship Id="rId46" Type="http://schemas.openxmlformats.org/officeDocument/2006/relationships/hyperlink" Target="https://acikders.ankara.edu.tr/course/index.php?categoryid=59" TargetMode="External"/><Relationship Id="rId59" Type="http://schemas.openxmlformats.org/officeDocument/2006/relationships/hyperlink" Target="http://personeldb.ankara.edu.tr/files/2012/11/&#214;&#286;R-&#252;ye.pdf" TargetMode="External"/><Relationship Id="rId67" Type="http://schemas.openxmlformats.org/officeDocument/2006/relationships/glossaryDocument" Target="glossary/document.xml"/><Relationship Id="rId20" Type="http://schemas.openxmlformats.org/officeDocument/2006/relationships/hyperlink" Target="https://www.ankara.edu.tr/" TargetMode="External"/><Relationship Id="rId41" Type="http://schemas.openxmlformats.org/officeDocument/2006/relationships/hyperlink" Target="https://csb.gov.tr/turkce/index.php?Sayfa=faaliyetdetay&amp;Id=1747" TargetMode="External"/><Relationship Id="rId54" Type="http://schemas.openxmlformats.org/officeDocument/2006/relationships/hyperlink" Target="http://beyas.ankara.edu.tr/idari-birim-kimlik-kodlari-beyas-ik-04-1/" TargetMode="External"/><Relationship Id="rId62" Type="http://schemas.openxmlformats.org/officeDocument/2006/relationships/hyperlink" Target="http://www.gsf.ankara.edu.tr/is-akis-semalari-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sf.ankara.edu.tr/stratejik-planimiz/" TargetMode="External"/><Relationship Id="rId23" Type="http://schemas.openxmlformats.org/officeDocument/2006/relationships/hyperlink" Target="https://acikders.ankara.edu.tr/course/index.php?categoryid=59" TargetMode="External"/><Relationship Id="rId28" Type="http://schemas.openxmlformats.org/officeDocument/2006/relationships/hyperlink" Target="http://bbs.ankara.edu.tr/Ders_Plani.aspx?bno=3985&amp;bot=1576" TargetMode="External"/><Relationship Id="rId36" Type="http://schemas.openxmlformats.org/officeDocument/2006/relationships/hyperlink" Target="http://personeldb.ankara.edu.tr/?page_id=57" TargetMode="External"/><Relationship Id="rId49" Type="http://schemas.openxmlformats.org/officeDocument/2006/relationships/hyperlink" Target="http://kvk.gsf.ankara.edu.tr/gallery-items/kvk-2/" TargetMode="External"/><Relationship Id="rId57" Type="http://schemas.openxmlformats.org/officeDocument/2006/relationships/hyperlink" Target="http://personeldb.ankara.edu.tr/?page_id=427" TargetMode="External"/><Relationship Id="rId10" Type="http://schemas.openxmlformats.org/officeDocument/2006/relationships/endnotes" Target="endnotes.xml"/><Relationship Id="rId31" Type="http://schemas.openxmlformats.org/officeDocument/2006/relationships/hyperlink" Target="http://oidb.ankara.edu.tr/files/2016/08/Yatay-Ge%C3%A7i%C5%9F-%C4%B0lkeleri.pdf" TargetMode="External"/><Relationship Id="rId44" Type="http://schemas.openxmlformats.org/officeDocument/2006/relationships/hyperlink" Target="https://acikders.ankara.edu.tr/course/index.php?categoryid=59" TargetMode="External"/><Relationship Id="rId52" Type="http://schemas.openxmlformats.org/officeDocument/2006/relationships/hyperlink" Target="http://www.gsf.ankara.edu.tr/wp-content/uploads/sites/575/2018/01/Organizasyon-%C5%9Eemas%C4%B1.pdf" TargetMode="External"/><Relationship Id="rId60" Type="http://schemas.openxmlformats.org/officeDocument/2006/relationships/hyperlink" Target="http://mevzuat.basbakanlik.gov.tr/Metin.Aspx?MevzuatKod=7.5.19573&amp;MevzuatIliski=0&amp;sourceXmlSearch=Y%C3%BCksek%C3%B6%C4%9Fretim%20%C3%9Cst%20Kurulu%C5%9Flar%C4%B1%20%C4%B0le%20Y%C3%BCksek%C3%B6%C4%9Fretim%20Kurumlar%C4%B1%20Personeli%20G%C3%B6revde%20Y%C3%BCkselme%20ve%20Unvan%20De%C4%9Fi%C5%9Fi"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bologna.ankara.edu.tr/en/" TargetMode="External"/><Relationship Id="rId39" Type="http://schemas.openxmlformats.org/officeDocument/2006/relationships/hyperlink" Target="http://webtv.ankara.edu.tr/video/ankara-universitesi-sksdb-uluslarasi-sigarayla-mucadele-etkinli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350;ablonlar\Y&#305;ll&#305;k%20Rapor%20(Kapak%20foto&#287;rafl&#3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366E4C23454EB692B37F909A3997FA"/>
        <w:category>
          <w:name w:val="Genel"/>
          <w:gallery w:val="placeholder"/>
        </w:category>
        <w:types>
          <w:type w:val="bbPlcHdr"/>
        </w:types>
        <w:behaviors>
          <w:behavior w:val="content"/>
        </w:behaviors>
        <w:guid w:val="{B6E5B9B6-C0E9-43A5-B82A-AD072F36C963}"/>
      </w:docPartPr>
      <w:docPartBody>
        <w:p w:rsidR="003D0982" w:rsidRDefault="00281D97">
          <w:pPr>
            <w:pStyle w:val="2D366E4C23454EB692B37F909A3997FA"/>
          </w:pPr>
          <w:r>
            <w:t>Yıllık</w:t>
          </w:r>
          <w:r>
            <w:br/>
            <w:t>Rapor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63AF57E"/>
    <w:lvl w:ilvl="0">
      <w:start w:val="1"/>
      <w:numFmt w:val="bullet"/>
      <w:pStyle w:val="ListeMaddeareti"/>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97"/>
    <w:rsid w:val="00025B3C"/>
    <w:rsid w:val="000D2CF0"/>
    <w:rsid w:val="0013647A"/>
    <w:rsid w:val="00183D85"/>
    <w:rsid w:val="001B76C3"/>
    <w:rsid w:val="001D26B0"/>
    <w:rsid w:val="00227025"/>
    <w:rsid w:val="00281D97"/>
    <w:rsid w:val="00343E1B"/>
    <w:rsid w:val="003A097A"/>
    <w:rsid w:val="003D0982"/>
    <w:rsid w:val="004648C8"/>
    <w:rsid w:val="005A7832"/>
    <w:rsid w:val="005B4A08"/>
    <w:rsid w:val="00693F39"/>
    <w:rsid w:val="006C1297"/>
    <w:rsid w:val="00A77313"/>
    <w:rsid w:val="00A86572"/>
    <w:rsid w:val="00AD63BB"/>
    <w:rsid w:val="00B22197"/>
    <w:rsid w:val="00C0023A"/>
    <w:rsid w:val="00F03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EB305DAD8E40A8867175D86FC394B7">
    <w:name w:val="A4EB305DAD8E40A8867175D86FC394B7"/>
  </w:style>
  <w:style w:type="paragraph" w:customStyle="1" w:styleId="BAEEDD709EAF44C88C909D5F24C25A8B">
    <w:name w:val="BAEEDD709EAF44C88C909D5F24C25A8B"/>
  </w:style>
  <w:style w:type="paragraph" w:customStyle="1" w:styleId="F595F44372584FC2B7054E244DE2CB1E">
    <w:name w:val="F595F44372584FC2B7054E244DE2CB1E"/>
  </w:style>
  <w:style w:type="paragraph" w:customStyle="1" w:styleId="1289FDCC5B76468C8311DF717D92C46C">
    <w:name w:val="1289FDCC5B76468C8311DF717D92C46C"/>
  </w:style>
  <w:style w:type="paragraph" w:customStyle="1" w:styleId="8A131E7628624528A4B2008CC7B4089E">
    <w:name w:val="8A131E7628624528A4B2008CC7B4089E"/>
  </w:style>
  <w:style w:type="paragraph" w:customStyle="1" w:styleId="F7A9C92C0FB74B7A9EFC6DE78A2BE232">
    <w:name w:val="F7A9C92C0FB74B7A9EFC6DE78A2BE232"/>
  </w:style>
  <w:style w:type="paragraph" w:customStyle="1" w:styleId="655709C1E1AF4106A34167CB5CA548E2">
    <w:name w:val="655709C1E1AF4106A34167CB5CA548E2"/>
  </w:style>
  <w:style w:type="paragraph" w:customStyle="1" w:styleId="ListeMaddeareti">
    <w:name w:val="Liste Madde İşareti"/>
    <w:basedOn w:val="Normal"/>
    <w:uiPriority w:val="1"/>
    <w:unhideWhenUsed/>
    <w:qFormat/>
    <w:pPr>
      <w:numPr>
        <w:numId w:val="1"/>
      </w:numPr>
      <w:spacing w:before="40" w:after="40" w:line="288" w:lineRule="auto"/>
    </w:pPr>
    <w:rPr>
      <w:rFonts w:eastAsiaTheme="minorHAnsi"/>
      <w:color w:val="595959" w:themeColor="text1" w:themeTint="A6"/>
      <w:kern w:val="20"/>
      <w:sz w:val="20"/>
      <w:szCs w:val="20"/>
    </w:rPr>
  </w:style>
  <w:style w:type="paragraph" w:customStyle="1" w:styleId="FA9E1EC3DF484055A8CA9E529D61DB0A">
    <w:name w:val="FA9E1EC3DF484055A8CA9E529D61DB0A"/>
  </w:style>
  <w:style w:type="paragraph" w:customStyle="1" w:styleId="C5BA41D22267484DA4631FE073250C13">
    <w:name w:val="C5BA41D22267484DA4631FE073250C13"/>
  </w:style>
  <w:style w:type="paragraph" w:customStyle="1" w:styleId="A09824183F0C40BF99E10B56CC9E70B6">
    <w:name w:val="A09824183F0C40BF99E10B56CC9E70B6"/>
  </w:style>
  <w:style w:type="paragraph" w:customStyle="1" w:styleId="7DB1317E24574F858150361033F104BE">
    <w:name w:val="7DB1317E24574F858150361033F104BE"/>
  </w:style>
  <w:style w:type="paragraph" w:customStyle="1" w:styleId="31FF6690D4D34CAABAB78837985061E8">
    <w:name w:val="31FF6690D4D34CAABAB78837985061E8"/>
  </w:style>
  <w:style w:type="paragraph" w:customStyle="1" w:styleId="5EA918F856754FA7BA6E2760B10084DB">
    <w:name w:val="5EA918F856754FA7BA6E2760B10084DB"/>
  </w:style>
  <w:style w:type="paragraph" w:customStyle="1" w:styleId="7A9B0B111B3B4AE6B4AC5C41283026A3">
    <w:name w:val="7A9B0B111B3B4AE6B4AC5C41283026A3"/>
  </w:style>
  <w:style w:type="paragraph" w:customStyle="1" w:styleId="E5DE2A49329140EC83A7324F44934993">
    <w:name w:val="E5DE2A49329140EC83A7324F44934993"/>
  </w:style>
  <w:style w:type="paragraph" w:customStyle="1" w:styleId="AC305BBD002444EC884986552C549278">
    <w:name w:val="AC305BBD002444EC884986552C549278"/>
  </w:style>
  <w:style w:type="paragraph" w:customStyle="1" w:styleId="C3488638D93F42319D3E4ED60D3D51B2">
    <w:name w:val="C3488638D93F42319D3E4ED60D3D51B2"/>
  </w:style>
  <w:style w:type="paragraph" w:customStyle="1" w:styleId="F151E6B38A00476396CE39E508DF0D07">
    <w:name w:val="F151E6B38A00476396CE39E508DF0D07"/>
  </w:style>
  <w:style w:type="paragraph" w:customStyle="1" w:styleId="4B2851B2EB84447493B9377A6671CC4B">
    <w:name w:val="4B2851B2EB84447493B9377A6671CC4B"/>
  </w:style>
  <w:style w:type="paragraph" w:customStyle="1" w:styleId="8E7AFF298F934DF98CA0ABE9B6D96D1C">
    <w:name w:val="8E7AFF298F934DF98CA0ABE9B6D96D1C"/>
  </w:style>
  <w:style w:type="paragraph" w:customStyle="1" w:styleId="1229CCF75E86465E980365DE311B091F">
    <w:name w:val="1229CCF75E86465E980365DE311B091F"/>
  </w:style>
  <w:style w:type="paragraph" w:customStyle="1" w:styleId="A459BB475833412096B2E379FF033153">
    <w:name w:val="A459BB475833412096B2E379FF033153"/>
  </w:style>
  <w:style w:type="paragraph" w:customStyle="1" w:styleId="4C9FE9C52D3143B99FD5FA766ADC8216">
    <w:name w:val="4C9FE9C52D3143B99FD5FA766ADC8216"/>
  </w:style>
  <w:style w:type="paragraph" w:customStyle="1" w:styleId="8D9ED2AF421D46DE96DA69A30ECD69CE">
    <w:name w:val="8D9ED2AF421D46DE96DA69A30ECD69CE"/>
  </w:style>
  <w:style w:type="paragraph" w:customStyle="1" w:styleId="2D366E4C23454EB692B37F909A3997FA">
    <w:name w:val="2D366E4C23454EB692B37F909A3997FA"/>
  </w:style>
  <w:style w:type="paragraph" w:customStyle="1" w:styleId="9A469216B04C4C6D9AC5C17F3896D7FF">
    <w:name w:val="9A469216B04C4C6D9AC5C17F3896D7FF"/>
  </w:style>
  <w:style w:type="paragraph" w:customStyle="1" w:styleId="437AA67863CC4CA0AE2760F2BFFCFB63">
    <w:name w:val="437AA67863CC4CA0AE2760F2BFFCFB63"/>
  </w:style>
  <w:style w:type="paragraph" w:customStyle="1" w:styleId="BDB3DEF0B36E40099E3B2E755037937C">
    <w:name w:val="BDB3DEF0B36E40099E3B2E755037937C"/>
    <w:rsid w:val="003D0982"/>
  </w:style>
  <w:style w:type="paragraph" w:customStyle="1" w:styleId="3C5F4BB8A83A4E0480BE304472BBEB08">
    <w:name w:val="3C5F4BB8A83A4E0480BE304472BBEB08"/>
    <w:rsid w:val="003D0982"/>
  </w:style>
  <w:style w:type="paragraph" w:customStyle="1" w:styleId="46CFF2F6B4804DE6A211B9B869F5C3B9">
    <w:name w:val="46CFF2F6B4804DE6A211B9B869F5C3B9"/>
    <w:rsid w:val="003D0982"/>
  </w:style>
  <w:style w:type="paragraph" w:customStyle="1" w:styleId="6EE37BCB85CC465D8AAD4B8C14E4A6AD">
    <w:name w:val="6EE37BCB85CC465D8AAD4B8C14E4A6AD"/>
    <w:rsid w:val="003D0982"/>
  </w:style>
  <w:style w:type="paragraph" w:customStyle="1" w:styleId="F250AF20EE9C46F28709E2E4E31A015A">
    <w:name w:val="F250AF20EE9C46F28709E2E4E31A015A"/>
    <w:rsid w:val="003D0982"/>
  </w:style>
  <w:style w:type="paragraph" w:customStyle="1" w:styleId="C1C1E892002940E5B1B86201A66D5F33">
    <w:name w:val="C1C1E892002940E5B1B86201A66D5F33"/>
    <w:rsid w:val="003D0982"/>
  </w:style>
  <w:style w:type="paragraph" w:customStyle="1" w:styleId="5AC7BEA85B7B425194144D8E9604F1A3">
    <w:name w:val="5AC7BEA85B7B425194144D8E9604F1A3"/>
    <w:rsid w:val="00183D85"/>
  </w:style>
  <w:style w:type="paragraph" w:customStyle="1" w:styleId="9744166D0BB14CEFB3BFF4DF962FB550">
    <w:name w:val="9744166D0BB14CEFB3BFF4DF962FB550"/>
    <w:rsid w:val="00183D85"/>
  </w:style>
  <w:style w:type="paragraph" w:customStyle="1" w:styleId="4AC0FB11B4A84603BC21D58B0F02E8FB">
    <w:name w:val="4AC0FB11B4A84603BC21D58B0F02E8FB"/>
    <w:rsid w:val="0013647A"/>
  </w:style>
  <w:style w:type="paragraph" w:customStyle="1" w:styleId="2B4542FBD11C4C8FAFFBD76D30381FA9">
    <w:name w:val="2B4542FBD11C4C8FAFFBD76D30381FA9"/>
    <w:rsid w:val="005B4A08"/>
  </w:style>
  <w:style w:type="paragraph" w:customStyle="1" w:styleId="D6B6B1CB950741F6ADD62EED5B93A352">
    <w:name w:val="D6B6B1CB950741F6ADD62EED5B93A352"/>
    <w:rsid w:val="005B4A08"/>
  </w:style>
  <w:style w:type="paragraph" w:customStyle="1" w:styleId="E072D7213CE548CEB7E4AE2A158B6F36">
    <w:name w:val="E072D7213CE548CEB7E4AE2A158B6F36"/>
    <w:rsid w:val="005B4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nnual Report">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şırı Göl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2018-02-20T00:00:00</PublishDate>
  <Abstract>ANKARA ÜNİVERSİTESİ GÜZEL SANATLAR FAKÜLTESİ                        Ankara Üniversitesi Gümüşdere Yerleşkesi Fatih Caddesi No: 33/A Keçiören/Ankara</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3FBDC9D8-9FD8-481F-B85E-D6D2E927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Yıllık Rapor (Kapak fotoğraflı)</Template>
  <TotalTime>540</TotalTime>
  <Pages>46</Pages>
  <Words>13421</Words>
  <Characters>76506</Characters>
  <Application>Microsoft Office Word</Application>
  <DocSecurity>0</DocSecurity>
  <Lines>637</Lines>
  <Paragraphs>179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aNKARA ÜNİVERSİTESİ 
GÜZEL SANATLAR FAKÜLTESİ 
BİRİM ÖZ DEĞERLENDİRME RAPORU</vt:lpstr>
      <vt:lpstr/>
    </vt:vector>
  </TitlesOfParts>
  <Company/>
  <LinksUpToDate>false</LinksUpToDate>
  <CharactersWithSpaces>89748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GÜZEL SANATLAR FAKÜLTESİ 
BİRİM ÖZ DEĞERLENDİRME RAPORU</dc:title>
  <dc:creator>pc</dc:creator>
  <cp:keywords/>
  <cp:lastModifiedBy>sevgi</cp:lastModifiedBy>
  <cp:revision>227</cp:revision>
  <cp:lastPrinted>2018-02-28T15:17:00Z</cp:lastPrinted>
  <dcterms:created xsi:type="dcterms:W3CDTF">2018-02-23T12:28:00Z</dcterms:created>
  <dcterms:modified xsi:type="dcterms:W3CDTF">2018-02-28T15:17:00Z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