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8B" w:rsidRPr="0028352E" w:rsidRDefault="00D30337" w:rsidP="00D3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35pt;margin-top:-21.75pt;width:68.55pt;height:68.55pt;z-index:251659264;mso-position-horizontal-relative:margin;mso-position-vertical-relative:margin">
            <v:imagedata r:id="rId5" o:title="ankara üniversitesi logosu"/>
            <w10:wrap type="square" anchorx="margin" anchory="margin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>ANKARA ÜNİVERSİTESİ</w:t>
      </w:r>
    </w:p>
    <w:p w:rsidR="000E5303" w:rsidRDefault="00D30337" w:rsidP="00D3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>MADDİ HATA FORMU</w:t>
      </w:r>
    </w:p>
    <w:p w:rsidR="000C2A57" w:rsidRDefault="000C2A57" w:rsidP="000E5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A57" w:rsidRPr="0028352E" w:rsidRDefault="000C2A57" w:rsidP="000E5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303" w:rsidRPr="0028352E" w:rsidRDefault="000E5303" w:rsidP="000E5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303" w:rsidRPr="0028352E" w:rsidRDefault="000E5303" w:rsidP="000E5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>Aşağıda isimleri belirtilen öğrenci</w:t>
      </w:r>
      <w:r w:rsidR="00D30337">
        <w:rPr>
          <w:rFonts w:ascii="Times New Roman" w:hAnsi="Times New Roman" w:cs="Times New Roman"/>
          <w:sz w:val="24"/>
          <w:szCs w:val="24"/>
        </w:rPr>
        <w:t xml:space="preserve">  </w:t>
      </w:r>
      <w:r w:rsidRPr="0028352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8352E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D30337">
        <w:rPr>
          <w:rFonts w:ascii="Times New Roman" w:hAnsi="Times New Roman" w:cs="Times New Roman"/>
          <w:sz w:val="24"/>
          <w:szCs w:val="24"/>
        </w:rPr>
        <w:t xml:space="preserve"> </w:t>
      </w:r>
      <w:r w:rsidRPr="002835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352E">
        <w:rPr>
          <w:rFonts w:ascii="Times New Roman" w:hAnsi="Times New Roman" w:cs="Times New Roman"/>
          <w:sz w:val="24"/>
          <w:szCs w:val="24"/>
        </w:rPr>
        <w:t xml:space="preserve"> . . . . . . /. . . .  </w:t>
      </w:r>
      <w:r w:rsidR="00D30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52E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Pr="0028352E">
        <w:rPr>
          <w:rFonts w:ascii="Times New Roman" w:hAnsi="Times New Roman" w:cs="Times New Roman"/>
          <w:sz w:val="24"/>
          <w:szCs w:val="24"/>
        </w:rPr>
        <w:t>-öğretim yılı I. Yarıyıl / II. Yarıyıl maddi hata sonucu düzeltilen notları /</w:t>
      </w:r>
      <w:r w:rsidR="00D30337">
        <w:rPr>
          <w:rFonts w:ascii="Times New Roman" w:hAnsi="Times New Roman" w:cs="Times New Roman"/>
          <w:sz w:val="24"/>
          <w:szCs w:val="24"/>
        </w:rPr>
        <w:t xml:space="preserve"> </w:t>
      </w:r>
      <w:r w:rsidRPr="0028352E">
        <w:rPr>
          <w:rFonts w:ascii="Times New Roman" w:hAnsi="Times New Roman" w:cs="Times New Roman"/>
          <w:sz w:val="24"/>
          <w:szCs w:val="24"/>
        </w:rPr>
        <w:t xml:space="preserve">durumları aşağıda belirtilmiştir.   </w:t>
      </w:r>
    </w:p>
    <w:p w:rsidR="000E5303" w:rsidRPr="0028352E" w:rsidRDefault="000E5303" w:rsidP="000E5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 xml:space="preserve">Gereğini bilgilerinize saygılarımla arz ederim. </w:t>
      </w:r>
    </w:p>
    <w:p w:rsidR="000E5303" w:rsidRPr="0028352E" w:rsidRDefault="000E5303" w:rsidP="000E5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5303" w:rsidRPr="0028352E" w:rsidRDefault="000E5303" w:rsidP="000E5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5303" w:rsidRPr="0028352E" w:rsidRDefault="000E5303" w:rsidP="000E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2E" w:rsidRDefault="0028352E" w:rsidP="0028352E">
      <w:pPr>
        <w:spacing w:after="0" w:line="240" w:lineRule="auto"/>
        <w:ind w:left="6372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03" w:rsidRPr="0028352E">
        <w:rPr>
          <w:rFonts w:ascii="Times New Roman" w:hAnsi="Times New Roman" w:cs="Times New Roman"/>
          <w:sz w:val="24"/>
          <w:szCs w:val="24"/>
        </w:rPr>
        <w:t>. .  / . .  /</w:t>
      </w:r>
      <w:proofErr w:type="gramStart"/>
      <w:r w:rsidR="000E5303" w:rsidRPr="0028352E">
        <w:rPr>
          <w:rFonts w:ascii="Times New Roman" w:hAnsi="Times New Roman" w:cs="Times New Roman"/>
          <w:sz w:val="24"/>
          <w:szCs w:val="24"/>
        </w:rPr>
        <w:t>20 .</w:t>
      </w:r>
      <w:proofErr w:type="gramEnd"/>
      <w:r w:rsidR="000E5303" w:rsidRPr="0028352E">
        <w:rPr>
          <w:rFonts w:ascii="Times New Roman" w:hAnsi="Times New Roman" w:cs="Times New Roman"/>
          <w:sz w:val="24"/>
          <w:szCs w:val="24"/>
        </w:rPr>
        <w:t xml:space="preserve"> . </w:t>
      </w:r>
      <w:r w:rsidR="00740861" w:rsidRPr="002835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40861" w:rsidRPr="0028352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>Sorumlu Akademik</w:t>
      </w:r>
      <w:r w:rsidR="00740861" w:rsidRPr="00283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861" w:rsidRDefault="0028352E" w:rsidP="0028352E">
      <w:pPr>
        <w:spacing w:after="0" w:line="240" w:lineRule="auto"/>
        <w:ind w:left="6372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5303" w:rsidRPr="0028352E">
        <w:rPr>
          <w:rFonts w:ascii="Times New Roman" w:hAnsi="Times New Roman" w:cs="Times New Roman"/>
          <w:sz w:val="24"/>
          <w:szCs w:val="24"/>
        </w:rPr>
        <w:t>Personel</w:t>
      </w:r>
      <w:r w:rsidR="00740861" w:rsidRPr="00283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861" w:rsidRPr="0028352E">
        <w:rPr>
          <w:rFonts w:ascii="Times New Roman" w:hAnsi="Times New Roman" w:cs="Times New Roman"/>
          <w:sz w:val="24"/>
          <w:szCs w:val="24"/>
        </w:rPr>
        <w:t>(İsim, Unvan, İmza)</w:t>
      </w:r>
    </w:p>
    <w:p w:rsidR="0028352E" w:rsidRPr="0028352E" w:rsidRDefault="0028352E" w:rsidP="0028352E">
      <w:pPr>
        <w:spacing w:after="0" w:line="240" w:lineRule="auto"/>
        <w:ind w:left="6372" w:firstLine="60"/>
        <w:rPr>
          <w:rFonts w:ascii="Times New Roman" w:hAnsi="Times New Roman" w:cs="Times New Roman"/>
          <w:sz w:val="24"/>
          <w:szCs w:val="24"/>
        </w:rPr>
      </w:pPr>
    </w:p>
    <w:p w:rsidR="00740861" w:rsidRPr="0028352E" w:rsidRDefault="00740861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>Dersi Veren Birim</w:t>
      </w:r>
      <w:r w:rsidRPr="0028352E">
        <w:rPr>
          <w:rFonts w:ascii="Times New Roman" w:hAnsi="Times New Roman" w:cs="Times New Roman"/>
          <w:sz w:val="24"/>
          <w:szCs w:val="24"/>
        </w:rPr>
        <w:tab/>
        <w:t>:</w:t>
      </w:r>
    </w:p>
    <w:p w:rsidR="00740861" w:rsidRPr="0028352E" w:rsidRDefault="00740861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>Dersin Kodu</w:t>
      </w:r>
      <w:r w:rsidRPr="0028352E">
        <w:rPr>
          <w:rFonts w:ascii="Times New Roman" w:hAnsi="Times New Roman" w:cs="Times New Roman"/>
          <w:sz w:val="24"/>
          <w:szCs w:val="24"/>
        </w:rPr>
        <w:tab/>
      </w:r>
      <w:r w:rsidRPr="0028352E">
        <w:rPr>
          <w:rFonts w:ascii="Times New Roman" w:hAnsi="Times New Roman" w:cs="Times New Roman"/>
          <w:sz w:val="24"/>
          <w:szCs w:val="24"/>
        </w:rPr>
        <w:tab/>
        <w:t>:</w:t>
      </w:r>
    </w:p>
    <w:p w:rsidR="00740861" w:rsidRPr="0028352E" w:rsidRDefault="00740861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 xml:space="preserve">Dersin Adı </w:t>
      </w:r>
      <w:r w:rsidRPr="0028352E">
        <w:rPr>
          <w:rFonts w:ascii="Times New Roman" w:hAnsi="Times New Roman" w:cs="Times New Roman"/>
          <w:sz w:val="24"/>
          <w:szCs w:val="24"/>
        </w:rPr>
        <w:tab/>
      </w:r>
      <w:r w:rsidRPr="0028352E">
        <w:rPr>
          <w:rFonts w:ascii="Times New Roman" w:hAnsi="Times New Roman" w:cs="Times New Roman"/>
          <w:sz w:val="24"/>
          <w:szCs w:val="24"/>
        </w:rPr>
        <w:tab/>
        <w:t>:</w:t>
      </w:r>
    </w:p>
    <w:p w:rsidR="00740861" w:rsidRDefault="00740861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>Dersin Şubesi</w:t>
      </w:r>
      <w:r w:rsidRPr="0028352E">
        <w:rPr>
          <w:rFonts w:ascii="Times New Roman" w:hAnsi="Times New Roman" w:cs="Times New Roman"/>
          <w:sz w:val="24"/>
          <w:szCs w:val="24"/>
        </w:rPr>
        <w:tab/>
      </w:r>
      <w:r w:rsidRPr="0028352E">
        <w:rPr>
          <w:rFonts w:ascii="Times New Roman" w:hAnsi="Times New Roman" w:cs="Times New Roman"/>
          <w:sz w:val="24"/>
          <w:szCs w:val="24"/>
        </w:rPr>
        <w:tab/>
        <w:t>:</w:t>
      </w:r>
    </w:p>
    <w:p w:rsidR="0028352E" w:rsidRPr="0028352E" w:rsidRDefault="0028352E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861" w:rsidRDefault="00740861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52E">
        <w:rPr>
          <w:rFonts w:ascii="Times New Roman" w:hAnsi="Times New Roman" w:cs="Times New Roman"/>
          <w:sz w:val="24"/>
          <w:szCs w:val="24"/>
        </w:rPr>
        <w:t xml:space="preserve">Maddi Hata Formunun Gerekçesi : </w:t>
      </w:r>
      <w:r w:rsidRPr="000C2A57">
        <w:rPr>
          <w:rFonts w:ascii="Times New Roman" w:hAnsi="Times New Roman" w:cs="Times New Roman"/>
          <w:b/>
          <w:sz w:val="24"/>
          <w:szCs w:val="24"/>
        </w:rPr>
        <w:t>*</w:t>
      </w:r>
      <w:r w:rsidRPr="00283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52E" w:rsidRPr="0028352E" w:rsidRDefault="0028352E" w:rsidP="00740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6384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993"/>
        <w:gridCol w:w="953"/>
        <w:gridCol w:w="925"/>
        <w:gridCol w:w="475"/>
        <w:gridCol w:w="475"/>
        <w:gridCol w:w="475"/>
        <w:gridCol w:w="475"/>
        <w:gridCol w:w="475"/>
        <w:gridCol w:w="475"/>
        <w:gridCol w:w="594"/>
        <w:gridCol w:w="601"/>
        <w:gridCol w:w="482"/>
        <w:gridCol w:w="482"/>
        <w:gridCol w:w="786"/>
        <w:gridCol w:w="788"/>
        <w:gridCol w:w="514"/>
        <w:gridCol w:w="510"/>
        <w:gridCol w:w="475"/>
        <w:gridCol w:w="471"/>
      </w:tblGrid>
      <w:tr w:rsidR="000C2A57" w:rsidTr="000C2A57">
        <w:trPr>
          <w:trHeight w:val="1101"/>
        </w:trPr>
        <w:tc>
          <w:tcPr>
            <w:tcW w:w="434" w:type="pct"/>
            <w:vMerge w:val="restart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417" w:type="pct"/>
            <w:vMerge w:val="restart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Adı</w:t>
            </w:r>
          </w:p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405" w:type="pct"/>
            <w:vMerge w:val="restart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416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I. ARA SINAV PUANI</w:t>
            </w:r>
          </w:p>
        </w:tc>
        <w:tc>
          <w:tcPr>
            <w:tcW w:w="416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II. ARA SINAV PUANI</w:t>
            </w:r>
          </w:p>
        </w:tc>
        <w:tc>
          <w:tcPr>
            <w:tcW w:w="416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523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DEVAM DURUMU</w:t>
            </w:r>
          </w:p>
        </w:tc>
        <w:tc>
          <w:tcPr>
            <w:tcW w:w="422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FİNAL SINAVI</w:t>
            </w:r>
          </w:p>
        </w:tc>
        <w:tc>
          <w:tcPr>
            <w:tcW w:w="689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BÜTÜNLEME</w:t>
            </w:r>
          </w:p>
        </w:tc>
        <w:tc>
          <w:tcPr>
            <w:tcW w:w="448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DERS BAŞARI NOTU</w:t>
            </w:r>
          </w:p>
        </w:tc>
        <w:tc>
          <w:tcPr>
            <w:tcW w:w="415" w:type="pct"/>
            <w:gridSpan w:val="2"/>
            <w:vAlign w:val="center"/>
          </w:tcPr>
          <w:p w:rsidR="0028352E" w:rsidRPr="0028352E" w:rsidRDefault="0028352E" w:rsidP="0028352E">
            <w:pPr>
              <w:jc w:val="center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HARF NOTU</w:t>
            </w:r>
          </w:p>
        </w:tc>
      </w:tr>
      <w:tr w:rsidR="000C2A57" w:rsidTr="000C2A57">
        <w:trPr>
          <w:cantSplit/>
          <w:trHeight w:val="1243"/>
        </w:trPr>
        <w:tc>
          <w:tcPr>
            <w:tcW w:w="434" w:type="pct"/>
            <w:vMerge/>
            <w:vAlign w:val="center"/>
          </w:tcPr>
          <w:p w:rsidR="0028352E" w:rsidRPr="0028352E" w:rsidRDefault="0028352E" w:rsidP="00740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  <w:vAlign w:val="center"/>
          </w:tcPr>
          <w:p w:rsidR="0028352E" w:rsidRPr="0028352E" w:rsidRDefault="0028352E" w:rsidP="00740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</w:tcPr>
          <w:p w:rsidR="0028352E" w:rsidRPr="0028352E" w:rsidRDefault="0028352E" w:rsidP="00740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60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63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11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11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344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345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25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23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  <w:tc>
          <w:tcPr>
            <w:tcW w:w="208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Hatalı</w:t>
            </w:r>
          </w:p>
        </w:tc>
        <w:tc>
          <w:tcPr>
            <w:tcW w:w="207" w:type="pct"/>
            <w:textDirection w:val="btLr"/>
            <w:vAlign w:val="center"/>
          </w:tcPr>
          <w:p w:rsidR="0028352E" w:rsidRPr="0028352E" w:rsidRDefault="0028352E" w:rsidP="00740861">
            <w:pPr>
              <w:ind w:left="113" w:right="113"/>
              <w:rPr>
                <w:rFonts w:ascii="Times New Roman" w:hAnsi="Times New Roman" w:cs="Times New Roman"/>
              </w:rPr>
            </w:pPr>
            <w:r w:rsidRPr="0028352E">
              <w:rPr>
                <w:rFonts w:ascii="Times New Roman" w:hAnsi="Times New Roman" w:cs="Times New Roman"/>
              </w:rPr>
              <w:t>Düzeltilen</w:t>
            </w:r>
          </w:p>
        </w:tc>
      </w:tr>
      <w:tr w:rsidR="000C2A57" w:rsidTr="000C2A57">
        <w:trPr>
          <w:trHeight w:val="491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  <w:tr w:rsidR="000C2A57" w:rsidTr="000C2A57">
        <w:trPr>
          <w:trHeight w:val="519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  <w:tr w:rsidR="000C2A57" w:rsidTr="000C2A57">
        <w:trPr>
          <w:trHeight w:val="491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  <w:tr w:rsidR="000C2A57" w:rsidTr="000C2A57">
        <w:trPr>
          <w:trHeight w:val="491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  <w:tr w:rsidR="000C2A57" w:rsidTr="000C2A57">
        <w:trPr>
          <w:trHeight w:val="519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  <w:tr w:rsidR="000C2A57" w:rsidTr="000C2A57">
        <w:trPr>
          <w:trHeight w:val="491"/>
        </w:trPr>
        <w:tc>
          <w:tcPr>
            <w:tcW w:w="434" w:type="pct"/>
            <w:vAlign w:val="center"/>
          </w:tcPr>
          <w:p w:rsidR="00740861" w:rsidRDefault="00740861" w:rsidP="00740861"/>
        </w:tc>
        <w:tc>
          <w:tcPr>
            <w:tcW w:w="417" w:type="pct"/>
            <w:vAlign w:val="center"/>
          </w:tcPr>
          <w:p w:rsidR="00740861" w:rsidRDefault="00740861" w:rsidP="00740861"/>
        </w:tc>
        <w:tc>
          <w:tcPr>
            <w:tcW w:w="405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60" w:type="pct"/>
            <w:vAlign w:val="center"/>
          </w:tcPr>
          <w:p w:rsidR="00740861" w:rsidRDefault="00740861" w:rsidP="00740861"/>
        </w:tc>
        <w:tc>
          <w:tcPr>
            <w:tcW w:w="263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211" w:type="pct"/>
            <w:vAlign w:val="center"/>
          </w:tcPr>
          <w:p w:rsidR="00740861" w:rsidRDefault="00740861" w:rsidP="00740861"/>
        </w:tc>
        <w:tc>
          <w:tcPr>
            <w:tcW w:w="344" w:type="pct"/>
            <w:vAlign w:val="center"/>
          </w:tcPr>
          <w:p w:rsidR="00740861" w:rsidRDefault="00740861" w:rsidP="00740861"/>
        </w:tc>
        <w:tc>
          <w:tcPr>
            <w:tcW w:w="345" w:type="pct"/>
            <w:vAlign w:val="center"/>
          </w:tcPr>
          <w:p w:rsidR="00740861" w:rsidRDefault="00740861" w:rsidP="00740861"/>
        </w:tc>
        <w:tc>
          <w:tcPr>
            <w:tcW w:w="225" w:type="pct"/>
            <w:vAlign w:val="center"/>
          </w:tcPr>
          <w:p w:rsidR="00740861" w:rsidRDefault="00740861" w:rsidP="00740861"/>
        </w:tc>
        <w:tc>
          <w:tcPr>
            <w:tcW w:w="223" w:type="pct"/>
            <w:vAlign w:val="center"/>
          </w:tcPr>
          <w:p w:rsidR="00740861" w:rsidRDefault="00740861" w:rsidP="00740861"/>
        </w:tc>
        <w:tc>
          <w:tcPr>
            <w:tcW w:w="208" w:type="pct"/>
            <w:vAlign w:val="center"/>
          </w:tcPr>
          <w:p w:rsidR="00740861" w:rsidRDefault="00740861" w:rsidP="00740861"/>
        </w:tc>
        <w:tc>
          <w:tcPr>
            <w:tcW w:w="207" w:type="pct"/>
            <w:vAlign w:val="center"/>
          </w:tcPr>
          <w:p w:rsidR="00740861" w:rsidRDefault="00740861" w:rsidP="00740861"/>
        </w:tc>
      </w:tr>
    </w:tbl>
    <w:p w:rsidR="00CA7B50" w:rsidRPr="00CA7B50" w:rsidRDefault="00CA7B50" w:rsidP="00CA7B50">
      <w:pPr>
        <w:spacing w:after="0" w:line="240" w:lineRule="auto"/>
        <w:ind w:left="-1134" w:right="1134"/>
        <w:rPr>
          <w:rFonts w:ascii="Times New Roman" w:hAnsi="Times New Roman" w:cs="Times New Roman"/>
          <w:sz w:val="24"/>
          <w:szCs w:val="24"/>
        </w:rPr>
      </w:pPr>
      <w:r w:rsidRPr="000C2A57">
        <w:rPr>
          <w:rFonts w:ascii="Times New Roman" w:hAnsi="Times New Roman" w:cs="Times New Roman"/>
          <w:b/>
          <w:sz w:val="24"/>
          <w:szCs w:val="24"/>
        </w:rPr>
        <w:t>*</w:t>
      </w:r>
      <w:r w:rsidR="000C2A57" w:rsidRPr="000C2A57">
        <w:rPr>
          <w:rFonts w:ascii="Times New Roman" w:hAnsi="Times New Roman" w:cs="Times New Roman"/>
          <w:b/>
          <w:sz w:val="24"/>
          <w:szCs w:val="24"/>
        </w:rPr>
        <w:t>*</w:t>
      </w:r>
      <w:r w:rsidRPr="00CA7B50">
        <w:rPr>
          <w:rFonts w:ascii="Times New Roman" w:hAnsi="Times New Roman" w:cs="Times New Roman"/>
          <w:sz w:val="24"/>
          <w:szCs w:val="24"/>
        </w:rPr>
        <w:t xml:space="preserve"> Devam Durumu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0C2A57">
        <w:rPr>
          <w:rFonts w:ascii="Times New Roman" w:hAnsi="Times New Roman" w:cs="Times New Roman"/>
          <w:b/>
          <w:sz w:val="24"/>
          <w:szCs w:val="24"/>
        </w:rPr>
        <w:t>***</w:t>
      </w:r>
      <w:r w:rsidRPr="00CA7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7B50">
        <w:rPr>
          <w:rFonts w:ascii="Times New Roman" w:hAnsi="Times New Roman" w:cs="Times New Roman"/>
          <w:sz w:val="24"/>
          <w:szCs w:val="24"/>
        </w:rPr>
        <w:tab/>
        <w:t>Not Statüsü</w:t>
      </w:r>
    </w:p>
    <w:p w:rsidR="00CA7B50" w:rsidRPr="00CA7B50" w:rsidRDefault="00CA7B50" w:rsidP="00CA7B50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A7B50">
        <w:rPr>
          <w:rFonts w:ascii="Times New Roman" w:hAnsi="Times New Roman" w:cs="Times New Roman"/>
          <w:sz w:val="24"/>
          <w:szCs w:val="24"/>
        </w:rPr>
        <w:t>Devamlı ise; A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>M1: Muafiyet sınavı sonucu muaf olunan ders</w:t>
      </w:r>
    </w:p>
    <w:p w:rsidR="00CA7B50" w:rsidRPr="00CA7B50" w:rsidRDefault="00CA7B50" w:rsidP="00CA7B50">
      <w:pPr>
        <w:spacing w:after="0" w:line="240" w:lineRule="auto"/>
        <w:ind w:left="-1134" w:right="-1247"/>
        <w:rPr>
          <w:rFonts w:ascii="Times New Roman" w:hAnsi="Times New Roman" w:cs="Times New Roman"/>
          <w:sz w:val="24"/>
          <w:szCs w:val="24"/>
        </w:rPr>
      </w:pPr>
      <w:r w:rsidRPr="00CA7B50">
        <w:rPr>
          <w:rFonts w:ascii="Times New Roman" w:hAnsi="Times New Roman" w:cs="Times New Roman"/>
          <w:sz w:val="24"/>
          <w:szCs w:val="24"/>
        </w:rPr>
        <w:t>Devamsız ise; B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>M2: Nakil yoluyla gelen öğrencilerin muaf olunan dersleri.</w:t>
      </w:r>
    </w:p>
    <w:p w:rsidR="00CA7B50" w:rsidRPr="00CA7B50" w:rsidRDefault="00CA7B50" w:rsidP="00CA7B50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A7B50">
        <w:rPr>
          <w:rFonts w:ascii="Times New Roman" w:hAnsi="Times New Roman" w:cs="Times New Roman"/>
          <w:sz w:val="24"/>
          <w:szCs w:val="24"/>
        </w:rPr>
        <w:t>Devamından Muaf ise; C</w:t>
      </w:r>
      <w:r w:rsidR="000C2A57">
        <w:rPr>
          <w:rFonts w:ascii="Times New Roman" w:hAnsi="Times New Roman" w:cs="Times New Roman"/>
          <w:sz w:val="24"/>
          <w:szCs w:val="24"/>
        </w:rPr>
        <w:t xml:space="preserve"> şeklinde kodlayınız.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>G1:  Geçer (Kredisiz derslerden başarılı).</w:t>
      </w:r>
    </w:p>
    <w:p w:rsidR="00CA7B50" w:rsidRPr="00CA7B50" w:rsidRDefault="00CA7B50" w:rsidP="00CA7B50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A7B50">
        <w:rPr>
          <w:rFonts w:ascii="Times New Roman" w:hAnsi="Times New Roman" w:cs="Times New Roman"/>
          <w:sz w:val="24"/>
          <w:szCs w:val="24"/>
        </w:rPr>
        <w:tab/>
      </w:r>
      <w:r w:rsidRPr="00CA7B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A7B50">
        <w:rPr>
          <w:rFonts w:ascii="Times New Roman" w:hAnsi="Times New Roman" w:cs="Times New Roman"/>
          <w:sz w:val="24"/>
          <w:szCs w:val="24"/>
        </w:rPr>
        <w:tab/>
        <w:t>G2:  Geçer (Kredili derslerden).</w:t>
      </w:r>
    </w:p>
    <w:p w:rsidR="00CA7B50" w:rsidRDefault="00CA7B50" w:rsidP="00CA7B50">
      <w:pPr>
        <w:spacing w:after="0" w:line="240" w:lineRule="auto"/>
        <w:ind w:left="-1134" w:right="-1134"/>
      </w:pPr>
    </w:p>
    <w:p w:rsidR="000C2A57" w:rsidRDefault="00CA7B50" w:rsidP="000C2A57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sz w:val="18"/>
          <w:szCs w:val="18"/>
        </w:rPr>
      </w:pPr>
      <w:r w:rsidRPr="000C2A57">
        <w:rPr>
          <w:rFonts w:ascii="Times New Roman" w:hAnsi="Times New Roman" w:cs="Times New Roman"/>
          <w:b/>
          <w:sz w:val="18"/>
          <w:szCs w:val="18"/>
        </w:rPr>
        <w:t>*Sınav notuna itiraz Madde 40</w:t>
      </w:r>
      <w:r w:rsidRPr="000C2A57">
        <w:rPr>
          <w:rFonts w:ascii="Times New Roman" w:hAnsi="Times New Roman" w:cs="Times New Roman"/>
          <w:sz w:val="18"/>
          <w:szCs w:val="18"/>
        </w:rPr>
        <w:t xml:space="preserve"> – (1)</w:t>
      </w:r>
      <w:r w:rsidR="000C2A57">
        <w:rPr>
          <w:rFonts w:ascii="Times New Roman" w:hAnsi="Times New Roman" w:cs="Times New Roman"/>
          <w:sz w:val="18"/>
          <w:szCs w:val="18"/>
        </w:rPr>
        <w:t xml:space="preserve"> Sınav ka</w:t>
      </w:r>
      <w:bookmarkStart w:id="0" w:name="_GoBack"/>
      <w:bookmarkEnd w:id="0"/>
      <w:r w:rsidR="000C2A57">
        <w:rPr>
          <w:rFonts w:ascii="Times New Roman" w:hAnsi="Times New Roman" w:cs="Times New Roman"/>
          <w:sz w:val="18"/>
          <w:szCs w:val="18"/>
        </w:rPr>
        <w:t xml:space="preserve">ğıtlarının ve sınav not çizelgelerinin ilanından sonra maddi hata dışında not değiştirilemez. </w:t>
      </w:r>
    </w:p>
    <w:p w:rsidR="00CA7B50" w:rsidRDefault="000C2A57" w:rsidP="000C2A57">
      <w:pPr>
        <w:spacing w:after="0" w:line="240" w:lineRule="auto"/>
        <w:ind w:left="-1134" w:right="-1134"/>
        <w:jc w:val="both"/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(2) Öğrenci maddi hata itirazı için sınav sonuçlarının ilanından itibaren yedi iş günü içinde ilgili fakülte dekanlığına yazılı olarak başvurabilir. Gerektiğinde, ilgili yönetim kurulunca dersin sorumlu öğretim elemanının / elemanlarının da görüşü alınarak, sınav kağıtlarına ve sınav not çizelgelerinde maddi bir hata belirlenirse düzeltilir. Sonuç en geç onbeş gün içinde ilgili öğrenciye duyurulur. </w:t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  <w:r w:rsidR="00CA7B50">
        <w:tab/>
      </w:r>
    </w:p>
    <w:sectPr w:rsidR="00CA7B50" w:rsidSect="000C2A57">
      <w:pgSz w:w="11906" w:h="16838" w:code="9"/>
      <w:pgMar w:top="1134" w:right="1418" w:bottom="1134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3D4"/>
    <w:multiLevelType w:val="hybridMultilevel"/>
    <w:tmpl w:val="5C44F48C"/>
    <w:lvl w:ilvl="0" w:tplc="6004F074">
      <w:start w:val="2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71BD3681"/>
    <w:multiLevelType w:val="hybridMultilevel"/>
    <w:tmpl w:val="F200AEC8"/>
    <w:lvl w:ilvl="0" w:tplc="A8428056">
      <w:start w:val="2"/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5"/>
    <w:rsid w:val="000C2A57"/>
    <w:rsid w:val="000E5303"/>
    <w:rsid w:val="00121599"/>
    <w:rsid w:val="0028352E"/>
    <w:rsid w:val="00400345"/>
    <w:rsid w:val="00740861"/>
    <w:rsid w:val="00C15E8B"/>
    <w:rsid w:val="00CA7B50"/>
    <w:rsid w:val="00D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BF445"/>
  <w15:chartTrackingRefBased/>
  <w15:docId w15:val="{64C66F35-AAA3-4FE0-8D17-F75F264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2</cp:revision>
  <dcterms:created xsi:type="dcterms:W3CDTF">2018-11-26T07:37:00Z</dcterms:created>
  <dcterms:modified xsi:type="dcterms:W3CDTF">2018-11-26T08:35:00Z</dcterms:modified>
</cp:coreProperties>
</file>