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2F" w:rsidRDefault="00AC023D">
      <w:pPr>
        <w:spacing w:after="324"/>
        <w:ind w:left="0" w:firstLine="0"/>
      </w:pPr>
      <w:r>
        <w:t xml:space="preserve"> </w:t>
      </w:r>
    </w:p>
    <w:p w:rsidR="0010362F" w:rsidRDefault="00AC023D" w:rsidP="00AC023D">
      <w:pPr>
        <w:spacing w:after="322"/>
        <w:jc w:val="center"/>
      </w:pPr>
      <w:bookmarkStart w:id="0" w:name="_GoBack"/>
      <w:r>
        <w:t>DOKTOR ÖĞRETİM ÜYESİ</w:t>
      </w:r>
      <w:r>
        <w:t xml:space="preserve"> YENİDEN ATAMALARINDA İSTENİLEN BELGELER</w:t>
      </w:r>
    </w:p>
    <w:bookmarkEnd w:id="0"/>
    <w:p w:rsidR="0010362F" w:rsidRDefault="00AC023D">
      <w:pPr>
        <w:numPr>
          <w:ilvl w:val="0"/>
          <w:numId w:val="1"/>
        </w:numPr>
        <w:ind w:hanging="360"/>
      </w:pPr>
      <w:r>
        <w:t xml:space="preserve">Yönetim Kurulu Kararı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Dilekçe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Özgeçmiş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Yayın Listesi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Bölüm Başkanı Görüşü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En az biri Üniversite dışından olmak üzere 3 kişilik jüri raporu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Asgari koşulları sağladığına dair beyanname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Disiplin ve Etik Kurulla ilgili hukuki işlemlere ait belgeler </w:t>
      </w:r>
    </w:p>
    <w:p w:rsidR="0010362F" w:rsidRDefault="00AC023D">
      <w:pPr>
        <w:numPr>
          <w:ilvl w:val="0"/>
          <w:numId w:val="1"/>
        </w:numPr>
        <w:spacing w:after="116"/>
        <w:ind w:hanging="360"/>
      </w:pPr>
      <w:r>
        <w:t>Doktor Öğretim Üyesi</w:t>
      </w:r>
      <w:r>
        <w:t xml:space="preserve"> yeniden atamalarında önceki dönem beyannameleri </w:t>
      </w:r>
    </w:p>
    <w:p w:rsidR="0010362F" w:rsidRDefault="00AC023D">
      <w:pPr>
        <w:numPr>
          <w:ilvl w:val="0"/>
          <w:numId w:val="1"/>
        </w:numPr>
        <w:ind w:hanging="360"/>
      </w:pPr>
      <w:r>
        <w:t xml:space="preserve">Bilimsel Dosya </w:t>
      </w:r>
    </w:p>
    <w:sectPr w:rsidR="0010362F">
      <w:pgSz w:w="11906" w:h="16838"/>
      <w:pgMar w:top="1440" w:right="212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4F1C"/>
    <w:multiLevelType w:val="hybridMultilevel"/>
    <w:tmpl w:val="6FE8A11A"/>
    <w:lvl w:ilvl="0" w:tplc="11B49F5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61A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4DA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4D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CF0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4D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48A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F4B5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24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2F"/>
    <w:rsid w:val="0010362F"/>
    <w:rsid w:val="00A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7AE8"/>
  <w15:docId w15:val="{2A8934A5-0036-43B0-915E-621C1EB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cp:lastModifiedBy>ali asgar</cp:lastModifiedBy>
  <cp:revision>2</cp:revision>
  <dcterms:created xsi:type="dcterms:W3CDTF">2019-03-22T11:25:00Z</dcterms:created>
  <dcterms:modified xsi:type="dcterms:W3CDTF">2019-03-22T11:25:00Z</dcterms:modified>
</cp:coreProperties>
</file>